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C5315" w:rsidRDefault="001D5DBC" w:rsidP="00DA1ED5">
      <w:pPr>
        <w:rPr>
          <w:bCs/>
          <w:sz w:val="28"/>
        </w:rPr>
      </w:pPr>
      <w:r w:rsidRPr="0006171E">
        <w:rPr>
          <w:bCs/>
          <w:sz w:val="28"/>
        </w:rPr>
        <w:t xml:space="preserve">1. </w:t>
      </w:r>
      <w:r>
        <w:rPr>
          <w:bCs/>
          <w:sz w:val="28"/>
        </w:rPr>
        <w:t>Utworzenie grafu automatu Moore’</w:t>
      </w:r>
      <w:r w:rsidR="00F92802">
        <w:rPr>
          <w:bCs/>
          <w:sz w:val="28"/>
        </w:rPr>
        <w:t>a</w:t>
      </w:r>
    </w:p>
    <w:p w:rsidR="0090145E" w:rsidRDefault="00721ACF" w:rsidP="00721ACF">
      <w:pPr>
        <w:jc w:val="center"/>
      </w:pPr>
      <w:r>
        <w:rPr>
          <w:noProof/>
          <w:lang w:val="en-US"/>
        </w:rPr>
        <w:drawing>
          <wp:inline distT="0" distB="0" distL="0" distR="0">
            <wp:extent cx="3519170" cy="4901565"/>
            <wp:effectExtent l="0" t="0" r="5080" b="0"/>
            <wp:docPr id="6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170" cy="490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E230E" w:rsidRPr="002B7633" w:rsidRDefault="006831A5" w:rsidP="002B7633">
      <w:pPr>
        <w:rPr>
          <w:bCs/>
          <w:sz w:val="28"/>
        </w:rPr>
      </w:pPr>
      <w:r>
        <w:rPr>
          <w:bCs/>
          <w:sz w:val="28"/>
        </w:rPr>
        <w:t>2</w:t>
      </w:r>
      <w:r w:rsidR="0090145E" w:rsidRPr="0006171E">
        <w:rPr>
          <w:bCs/>
          <w:sz w:val="28"/>
        </w:rPr>
        <w:t xml:space="preserve">. </w:t>
      </w:r>
      <w:r w:rsidR="008302CF">
        <w:rPr>
          <w:bCs/>
          <w:sz w:val="28"/>
        </w:rPr>
        <w:t>Wyznaczenie</w:t>
      </w:r>
      <w:r w:rsidR="0090145E">
        <w:rPr>
          <w:bCs/>
          <w:sz w:val="28"/>
        </w:rPr>
        <w:t xml:space="preserve"> tabeli przejść i wyjść</w:t>
      </w:r>
    </w:p>
    <w:tbl>
      <w:tblPr>
        <w:tblW w:w="1717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1"/>
        <w:gridCol w:w="362"/>
        <w:gridCol w:w="362"/>
        <w:gridCol w:w="362"/>
      </w:tblGrid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S \ w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BF004F" w:rsidP="002B7633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5240C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5240C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5240C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8E626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5240C1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CE3400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6A157E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04220D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04220D" w:rsidRPr="0004220D" w:rsidRDefault="00CE3400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6A157E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04220D" w:rsidRPr="0004220D" w:rsidRDefault="0004220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2B7633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7633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7633" w:rsidRPr="0004220D" w:rsidRDefault="00CE3400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B7633" w:rsidRPr="0004220D" w:rsidRDefault="006A157E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B7633" w:rsidRPr="0004220D" w:rsidRDefault="00F72AF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2B7633" w:rsidRPr="0004220D" w:rsidTr="00DA5E74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7633" w:rsidRDefault="002B7633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2B7633" w:rsidRPr="0004220D" w:rsidRDefault="00CE3400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B7633" w:rsidRPr="0004220D" w:rsidRDefault="006A157E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B7633" w:rsidRPr="0004220D" w:rsidRDefault="00F72AFD" w:rsidP="0004220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</w:tbl>
    <w:p w:rsidR="001D4522" w:rsidRDefault="001D4522" w:rsidP="00B73277">
      <w:pPr>
        <w:jc w:val="both"/>
      </w:pPr>
    </w:p>
    <w:p w:rsidR="001D4522" w:rsidRDefault="001D4522">
      <w:r>
        <w:br w:type="page"/>
      </w:r>
    </w:p>
    <w:p w:rsidR="00F82469" w:rsidRDefault="00F82469" w:rsidP="00F82469">
      <w:pPr>
        <w:rPr>
          <w:bCs/>
          <w:sz w:val="28"/>
        </w:rPr>
      </w:pPr>
      <w:r>
        <w:rPr>
          <w:bCs/>
          <w:sz w:val="28"/>
        </w:rPr>
        <w:lastRenderedPageBreak/>
        <w:t>3</w:t>
      </w:r>
      <w:r w:rsidRPr="0006171E">
        <w:rPr>
          <w:bCs/>
          <w:sz w:val="28"/>
        </w:rPr>
        <w:t xml:space="preserve">. </w:t>
      </w:r>
      <w:r>
        <w:rPr>
          <w:bCs/>
          <w:sz w:val="28"/>
        </w:rPr>
        <w:t xml:space="preserve">Minimalizacja liczby stanów </w:t>
      </w:r>
      <w:r w:rsidR="006A5EF0">
        <w:rPr>
          <w:bCs/>
          <w:sz w:val="28"/>
        </w:rPr>
        <w:t>automatu</w:t>
      </w:r>
    </w:p>
    <w:p w:rsidR="00C041F1" w:rsidRDefault="005213D3" w:rsidP="00962A1C">
      <w:pPr>
        <w:jc w:val="both"/>
        <w:rPr>
          <w:rFonts w:eastAsiaTheme="minorEastAsia"/>
          <w:bCs/>
        </w:rPr>
      </w:pPr>
      <w:r>
        <w:rPr>
          <w:bCs/>
        </w:rPr>
        <w:t>W naszym zadaniu mamy do czynienia</w:t>
      </w:r>
      <w:r w:rsidR="008302CF">
        <w:rPr>
          <w:bCs/>
        </w:rPr>
        <w:t xml:space="preserve"> z automatem w pełni określonym, ponieważ </w:t>
      </w:r>
      <w:r w:rsidR="0058701F">
        <w:rPr>
          <w:bCs/>
        </w:rPr>
        <w:t xml:space="preserve">każda komórka </w:t>
      </w:r>
      <w:r w:rsidR="008302CF">
        <w:rPr>
          <w:bCs/>
        </w:rPr>
        <w:t>tabeli przejść i wyjść wyznaczonej</w:t>
      </w:r>
      <w:r w:rsidR="00416E3C">
        <w:rPr>
          <w:bCs/>
        </w:rPr>
        <w:t xml:space="preserve"> w </w:t>
      </w:r>
      <w:r w:rsidR="0058701F">
        <w:rPr>
          <w:bCs/>
        </w:rPr>
        <w:t>punkcie 2. zawiera konkretną wartość i nie ma tam komórek, których wartości byłyby nieokreślone.</w:t>
      </w:r>
      <w:r w:rsidR="00932F8D">
        <w:rPr>
          <w:bCs/>
        </w:rPr>
        <w:t xml:space="preserve"> </w:t>
      </w:r>
    </w:p>
    <w:tbl>
      <w:tblPr>
        <w:tblW w:w="1717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1"/>
        <w:gridCol w:w="362"/>
        <w:gridCol w:w="362"/>
        <w:gridCol w:w="362"/>
      </w:tblGrid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S \ w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1790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1790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1790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1790" w:rsidRPr="0004220D" w:rsidRDefault="00D11790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</w:tbl>
    <w:p w:rsidR="00F67586" w:rsidRDefault="00F67586" w:rsidP="00776B21">
      <w:pPr>
        <w:spacing w:before="120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Minimalizacji liczby stanów dokonujemy metodą przedstawioną na filmie </w:t>
      </w:r>
      <w:hyperlink r:id="rId10" w:history="1">
        <w:r w:rsidR="00D70D9A" w:rsidRPr="002A45F9">
          <w:rPr>
            <w:rStyle w:val="Hipercze"/>
          </w:rPr>
          <w:t>https://www.youtube.com/watch?v=L_KdLTMtkCg</w:t>
        </w:r>
      </w:hyperlink>
      <w:r w:rsidR="00375C78">
        <w:t xml:space="preserve"> </w:t>
      </w:r>
      <w:r w:rsidR="00CF3646">
        <w:rPr>
          <w:rFonts w:eastAsiaTheme="minorEastAsia"/>
          <w:bCs/>
        </w:rPr>
        <w:t>(dostęp 04.05.2020r.)</w:t>
      </w:r>
      <w:r w:rsidR="00920CAF">
        <w:rPr>
          <w:rFonts w:eastAsiaTheme="minorEastAsia"/>
          <w:bCs/>
        </w:rPr>
        <w:t>.</w:t>
      </w:r>
    </w:p>
    <w:p w:rsidR="004A3949" w:rsidRPr="004A3949" w:rsidRDefault="002774D5" w:rsidP="004A3949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Tworzymy trójkątną tabelę o wierszach ponumerowanych </w:t>
      </w:r>
      <w:r w:rsidR="00935998">
        <w:rPr>
          <w:rFonts w:eastAsiaTheme="minorEastAsia"/>
          <w:bCs/>
        </w:rPr>
        <w:t xml:space="preserve">po lewej stronie tabeli </w:t>
      </w:r>
      <w:r w:rsidR="001909A7">
        <w:rPr>
          <w:rFonts w:eastAsiaTheme="minorEastAsia"/>
          <w:bCs/>
        </w:rPr>
        <w:t>numerami od 1 do 6</w:t>
      </w:r>
      <w:r w:rsidR="003F1136">
        <w:rPr>
          <w:rFonts w:eastAsiaTheme="minorEastAsia"/>
          <w:bCs/>
        </w:rPr>
        <w:t xml:space="preserve"> (numery stanów</w:t>
      </w:r>
      <w:r w:rsidR="00B655D7">
        <w:rPr>
          <w:rFonts w:eastAsiaTheme="minorEastAsia"/>
          <w:bCs/>
        </w:rPr>
        <w:t xml:space="preserve"> z tabeli</w:t>
      </w:r>
      <w:r w:rsidR="003F1136">
        <w:rPr>
          <w:rFonts w:eastAsiaTheme="minorEastAsia"/>
          <w:bCs/>
        </w:rPr>
        <w:t xml:space="preserve"> przejść i wyjść z pominięciem stanu </w:t>
      </w:r>
      <w:r w:rsidR="000D5A9D">
        <w:rPr>
          <w:rFonts w:eastAsiaTheme="minorEastAsia"/>
          <w:bCs/>
        </w:rPr>
        <w:t xml:space="preserve">pierwszego – </w:t>
      </w:r>
      <w:r w:rsidR="003F1136">
        <w:rPr>
          <w:rFonts w:eastAsiaTheme="minorEastAsia"/>
          <w:bCs/>
        </w:rPr>
        <w:t>0)</w:t>
      </w:r>
      <w:r w:rsidR="00935998">
        <w:rPr>
          <w:rFonts w:eastAsiaTheme="minorEastAsia"/>
          <w:bCs/>
        </w:rPr>
        <w:t xml:space="preserve"> oraz kolumnach ponumerowanych pod spodem tabeli </w:t>
      </w:r>
      <w:r w:rsidR="00B655D7">
        <w:rPr>
          <w:rFonts w:eastAsiaTheme="minorEastAsia"/>
          <w:bCs/>
        </w:rPr>
        <w:t xml:space="preserve">numerami od 0 do 5 (numery stanów z tabeli przejść i wyjść z pominięciem stanu </w:t>
      </w:r>
      <w:r w:rsidR="000D5A9D">
        <w:rPr>
          <w:rFonts w:eastAsiaTheme="minorEastAsia"/>
          <w:bCs/>
        </w:rPr>
        <w:t>ostatniego – 6)</w:t>
      </w:r>
      <w:r w:rsidR="004A3949">
        <w:rPr>
          <w:rFonts w:eastAsiaTheme="minorEastAsia"/>
          <w:bCs/>
        </w:rPr>
        <w:t>.</w:t>
      </w:r>
    </w:p>
    <w:tbl>
      <w:tblPr>
        <w:tblW w:w="806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"/>
        <w:gridCol w:w="960"/>
        <w:gridCol w:w="960"/>
        <w:gridCol w:w="960"/>
        <w:gridCol w:w="960"/>
        <w:gridCol w:w="965"/>
        <w:gridCol w:w="965"/>
        <w:gridCol w:w="965"/>
        <w:gridCol w:w="965"/>
      </w:tblGrid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B395D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EB395D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vAlign w:val="center"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EB395D" w:rsidRPr="004A3949" w:rsidTr="0009158F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EB395D" w:rsidRPr="004A3949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EB395D" w:rsidRDefault="00EB395D" w:rsidP="0009158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</w:tr>
    </w:tbl>
    <w:p w:rsidR="002774D5" w:rsidRDefault="001657EF" w:rsidP="008D27F0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Komórkę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>
        <w:rPr>
          <w:rFonts w:eastAsiaTheme="minorEastAsia"/>
          <w:bCs/>
        </w:rPr>
        <w:t xml:space="preserve">, gdzie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Cs/>
        </w:rPr>
        <w:t xml:space="preserve"> jest numerem wiersza, a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 xml:space="preserve"> jest numerem kolumny</w:t>
      </w:r>
      <w:r w:rsidR="000E4429">
        <w:rPr>
          <w:rFonts w:eastAsiaTheme="minorEastAsia"/>
          <w:bCs/>
        </w:rPr>
        <w:t xml:space="preserve"> wypełniamy w sposób następujący:</w:t>
      </w:r>
    </w:p>
    <w:p w:rsidR="000E4429" w:rsidRDefault="000E4429" w:rsidP="000E4429">
      <w:pPr>
        <w:pStyle w:val="Akapitzlist"/>
        <w:numPr>
          <w:ilvl w:val="1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jeżeli stan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Cs/>
        </w:rPr>
        <w:t xml:space="preserve"> i stan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 xml:space="preserve"> mają różne wartości wyjścia </w:t>
      </w:r>
      <m:oMath>
        <m:r>
          <w:rPr>
            <w:rFonts w:ascii="Cambria Math" w:eastAsiaTheme="minorEastAsia" w:hAnsi="Cambria Math"/>
          </w:rPr>
          <m:t>z</m:t>
        </m:r>
      </m:oMath>
      <w:r>
        <w:rPr>
          <w:rFonts w:eastAsiaTheme="minorEastAsia"/>
          <w:bCs/>
        </w:rPr>
        <w:t xml:space="preserve"> w tabeli przejść i wyjść, to komórkę</w:t>
      </w:r>
      <w:r w:rsidR="00473951">
        <w:rPr>
          <w:rFonts w:eastAsiaTheme="minorEastAsia"/>
          <w:bCs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>
        <w:rPr>
          <w:rFonts w:eastAsiaTheme="minorEastAsia"/>
          <w:bCs/>
        </w:rPr>
        <w:t xml:space="preserve"> skreślamy</w:t>
      </w:r>
    </w:p>
    <w:p w:rsidR="002278A8" w:rsidRDefault="00B60B7B" w:rsidP="000E4429">
      <w:pPr>
        <w:pStyle w:val="Akapitzlist"/>
        <w:numPr>
          <w:ilvl w:val="1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w przeciwnym wypadku może być wykonana jedna z następujących czynności lub obie naraz:</w:t>
      </w:r>
    </w:p>
    <w:p w:rsidR="00B60B7B" w:rsidRDefault="00B60B7B" w:rsidP="00B60B7B">
      <w:pPr>
        <w:pStyle w:val="Akapitzlist"/>
        <w:numPr>
          <w:ilvl w:val="2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jeżeli stan</w:t>
      </w:r>
      <w:r w:rsidR="00473951">
        <w:rPr>
          <w:rFonts w:eastAsiaTheme="minorEastAsia"/>
          <w:bCs/>
        </w:rPr>
        <w:t>y, do których</w:t>
      </w:r>
      <w:r>
        <w:rPr>
          <w:rFonts w:eastAsiaTheme="minorEastAsia"/>
          <w:bCs/>
        </w:rPr>
        <w:t xml:space="preserve"> </w:t>
      </w:r>
      <m:oMath>
        <m:r>
          <w:rPr>
            <w:rFonts w:ascii="Cambria Math" w:eastAsiaTheme="minorEastAsia" w:hAnsi="Cambria Math"/>
          </w:rPr>
          <m:t>r</m:t>
        </m:r>
      </m:oMath>
      <w:r w:rsidR="00473951">
        <w:rPr>
          <w:rFonts w:eastAsiaTheme="minorEastAsia"/>
          <w:bCs/>
        </w:rPr>
        <w:t xml:space="preserve"> i </w:t>
      </w:r>
      <m:oMath>
        <m:r>
          <w:rPr>
            <w:rFonts w:ascii="Cambria Math" w:eastAsiaTheme="minorEastAsia" w:hAnsi="Cambria Math"/>
          </w:rPr>
          <m:t>c</m:t>
        </m:r>
      </m:oMath>
      <w:r w:rsidR="00473951">
        <w:rPr>
          <w:rFonts w:eastAsiaTheme="minorEastAsia"/>
          <w:bCs/>
        </w:rPr>
        <w:t xml:space="preserve"> przechodzą </w:t>
      </w:r>
      <w:r>
        <w:rPr>
          <w:rFonts w:eastAsiaTheme="minorEastAsia"/>
          <w:bCs/>
        </w:rPr>
        <w:t xml:space="preserve">pod wpływem wartości wejścia </w:t>
      </w:r>
      <m:oMath>
        <m:r>
          <w:rPr>
            <w:rFonts w:ascii="Cambria Math" w:eastAsiaTheme="minorEastAsia" w:hAnsi="Cambria Math"/>
          </w:rPr>
          <m:t>w = 0</m:t>
        </m:r>
      </m:oMath>
      <w:r w:rsidR="00473951">
        <w:rPr>
          <w:rFonts w:eastAsiaTheme="minorEastAsia"/>
          <w:bCs/>
        </w:rPr>
        <w:t xml:space="preserve"> mają różne numery, to w komórce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 w:rsidR="00473951">
        <w:rPr>
          <w:rFonts w:eastAsiaTheme="minorEastAsia"/>
          <w:bCs/>
        </w:rPr>
        <w:t xml:space="preserve"> zapisujemy te numery, oddzielając je myślnikiem</w:t>
      </w:r>
    </w:p>
    <w:p w:rsidR="00CB7971" w:rsidRDefault="00CB7971" w:rsidP="00B60B7B">
      <w:pPr>
        <w:pStyle w:val="Akapitzlist"/>
        <w:numPr>
          <w:ilvl w:val="2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 xml:space="preserve">analogicznie: jeżeli stany, do których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Cs/>
        </w:rPr>
        <w:t xml:space="preserve"> i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 xml:space="preserve"> przechodzą pod wpływem wartości wejścia </w:t>
      </w:r>
      <m:oMath>
        <m:r>
          <w:rPr>
            <w:rFonts w:ascii="Cambria Math" w:eastAsiaTheme="minorEastAsia" w:hAnsi="Cambria Math"/>
          </w:rPr>
          <m:t>w = 1</m:t>
        </m:r>
      </m:oMath>
      <w:r>
        <w:rPr>
          <w:rFonts w:eastAsiaTheme="minorEastAsia"/>
          <w:bCs/>
        </w:rPr>
        <w:t xml:space="preserve"> mają różne numery, to w komórce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>
        <w:rPr>
          <w:rFonts w:eastAsiaTheme="minorEastAsia"/>
          <w:bCs/>
        </w:rPr>
        <w:t xml:space="preserve"> zapisujemy te numery, oddzielając je myślnikiem</w:t>
      </w:r>
    </w:p>
    <w:p w:rsidR="00CB7971" w:rsidRDefault="004571D8" w:rsidP="005B0955">
      <w:pPr>
        <w:pStyle w:val="Akapitzlist"/>
        <w:ind w:left="1440"/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>O</w:t>
      </w:r>
      <w:r w:rsidR="00CB7971">
        <w:rPr>
          <w:rFonts w:eastAsiaTheme="minorEastAsia"/>
          <w:bCs/>
        </w:rPr>
        <w:t xml:space="preserve">znacza to, że stany </w:t>
      </w:r>
      <m:oMath>
        <m:r>
          <w:rPr>
            <w:rFonts w:ascii="Cambria Math" w:eastAsiaTheme="minorEastAsia" w:hAnsi="Cambria Math"/>
          </w:rPr>
          <m:t>r</m:t>
        </m:r>
      </m:oMath>
      <w:r w:rsidR="00CB7971">
        <w:rPr>
          <w:rFonts w:eastAsiaTheme="minorEastAsia"/>
          <w:bCs/>
        </w:rPr>
        <w:t xml:space="preserve"> i </w:t>
      </w:r>
      <m:oMath>
        <m:r>
          <w:rPr>
            <w:rFonts w:ascii="Cambria Math" w:eastAsiaTheme="minorEastAsia" w:hAnsi="Cambria Math"/>
          </w:rPr>
          <m:t>c</m:t>
        </m:r>
      </m:oMath>
      <w:r w:rsidR="00E84E59">
        <w:rPr>
          <w:rFonts w:eastAsiaTheme="minorEastAsia"/>
          <w:bCs/>
        </w:rPr>
        <w:t xml:space="preserve"> są</w:t>
      </w:r>
      <w:r w:rsidR="00CB7971">
        <w:rPr>
          <w:rFonts w:eastAsiaTheme="minorEastAsia"/>
          <w:bCs/>
        </w:rPr>
        <w:t xml:space="preserve"> równoważne </w:t>
      </w:r>
      <w:r w:rsidR="00E84E59">
        <w:rPr>
          <w:rFonts w:eastAsiaTheme="minorEastAsia"/>
          <w:bCs/>
        </w:rPr>
        <w:t>pod warunkiem</w:t>
      </w:r>
      <w:r w:rsidR="00CB7971">
        <w:rPr>
          <w:rFonts w:eastAsiaTheme="minorEastAsia"/>
          <w:bCs/>
        </w:rPr>
        <w:t xml:space="preserve">, </w:t>
      </w:r>
      <w:r w:rsidR="00E84E59">
        <w:rPr>
          <w:rFonts w:eastAsiaTheme="minorEastAsia"/>
          <w:bCs/>
        </w:rPr>
        <w:t xml:space="preserve">że </w:t>
      </w:r>
      <w:r w:rsidR="00CB7971">
        <w:rPr>
          <w:rFonts w:eastAsiaTheme="minorEastAsia"/>
          <w:bCs/>
        </w:rPr>
        <w:t xml:space="preserve">stany, do których przechodzą one pod wpływem odpowiednio </w:t>
      </w:r>
      <m:oMath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 xml:space="preserve"> = 0</m:t>
        </m:r>
      </m:oMath>
      <w:r w:rsidR="00CB7971">
        <w:rPr>
          <w:rFonts w:eastAsiaTheme="minorEastAsia"/>
          <w:bCs/>
        </w:rPr>
        <w:t xml:space="preserve"> i </w:t>
      </w:r>
      <m:oMath>
        <m:r>
          <w:rPr>
            <w:rFonts w:ascii="Cambria Math" w:eastAsiaTheme="minorEastAsia" w:hAnsi="Cambria Math"/>
          </w:rPr>
          <m:t>w</m:t>
        </m:r>
        <m:r>
          <w:rPr>
            <w:rFonts w:ascii="Cambria Math" w:eastAsiaTheme="minorEastAsia" w:hAnsi="Cambria Math"/>
          </w:rPr>
          <m:t xml:space="preserve"> = 1</m:t>
        </m:r>
      </m:oMath>
      <w:r w:rsidR="004C58E7">
        <w:rPr>
          <w:rFonts w:eastAsiaTheme="minorEastAsia"/>
          <w:bCs/>
        </w:rPr>
        <w:t xml:space="preserve"> również są równoważne</w:t>
      </w:r>
      <w:r>
        <w:rPr>
          <w:rFonts w:eastAsiaTheme="minorEastAsia"/>
          <w:bCs/>
        </w:rPr>
        <w:t>.</w:t>
      </w:r>
    </w:p>
    <w:tbl>
      <w:tblPr>
        <w:tblW w:w="806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"/>
        <w:gridCol w:w="960"/>
        <w:gridCol w:w="960"/>
        <w:gridCol w:w="960"/>
        <w:gridCol w:w="960"/>
        <w:gridCol w:w="965"/>
        <w:gridCol w:w="965"/>
        <w:gridCol w:w="965"/>
        <w:gridCol w:w="965"/>
      </w:tblGrid>
      <w:tr w:rsidR="005B0955" w:rsidRPr="004A3949" w:rsidTr="005B095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912B92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B0955" w:rsidRPr="004A3949" w:rsidTr="005B095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912B92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45471A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C-D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B0955" w:rsidRPr="004A3949" w:rsidTr="002129D8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912B92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45471A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B0955" w:rsidRPr="004A3949" w:rsidRDefault="004F5AF0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B0955" w:rsidRPr="004A3949" w:rsidRDefault="005B0955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115E08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115E08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F-G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115E08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G-H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876A64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129D8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876A64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2129D8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2129D8" w:rsidRPr="004A3949" w:rsidTr="005B095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2129D8" w:rsidRPr="004A3949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2129D8" w:rsidRDefault="002129D8" w:rsidP="000F7EC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</w:tr>
    </w:tbl>
    <w:p w:rsidR="00667401" w:rsidRDefault="001C3ECE" w:rsidP="00B41958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 w:rsidRPr="00B41958">
        <w:rPr>
          <w:rFonts w:eastAsiaTheme="minorEastAsia"/>
          <w:bCs/>
        </w:rPr>
        <w:t>J</w:t>
      </w:r>
      <w:r w:rsidR="000A0CAF" w:rsidRPr="00B41958">
        <w:rPr>
          <w:rFonts w:eastAsiaTheme="minorEastAsia"/>
          <w:bCs/>
        </w:rPr>
        <w:t xml:space="preserve">eżeli </w:t>
      </w:r>
      <w:r w:rsidR="00903767" w:rsidRPr="00B41958">
        <w:rPr>
          <w:rFonts w:eastAsiaTheme="minorEastAsia"/>
          <w:bCs/>
        </w:rPr>
        <w:t xml:space="preserve">wśród </w:t>
      </w:r>
      <w:r w:rsidR="008829CB" w:rsidRPr="00B41958">
        <w:rPr>
          <w:rFonts w:eastAsiaTheme="minorEastAsia"/>
          <w:bCs/>
        </w:rPr>
        <w:t xml:space="preserve">komórek </w:t>
      </w:r>
      <w:r w:rsidR="00903767" w:rsidRPr="00B41958">
        <w:rPr>
          <w:rFonts w:eastAsiaTheme="minorEastAsia"/>
          <w:bCs/>
        </w:rPr>
        <w:t xml:space="preserve">skreślonych kolorem czerwonym </w:t>
      </w:r>
      <w:r w:rsidRPr="00B41958">
        <w:rPr>
          <w:rFonts w:eastAsiaTheme="minorEastAsia"/>
          <w:bCs/>
        </w:rPr>
        <w:t xml:space="preserve">znajduje się komórka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 w:rsidRPr="00B41958">
        <w:rPr>
          <w:rFonts w:eastAsiaTheme="minorEastAsia"/>
          <w:bCs/>
        </w:rPr>
        <w:t xml:space="preserve">, to skreślamy </w:t>
      </w:r>
      <w:r w:rsidR="007C244C" w:rsidRPr="00B41958">
        <w:rPr>
          <w:rFonts w:eastAsiaTheme="minorEastAsia"/>
          <w:bCs/>
        </w:rPr>
        <w:t>wszystkie</w:t>
      </w:r>
      <w:r w:rsidR="000008C2" w:rsidRPr="00B41958">
        <w:rPr>
          <w:rFonts w:eastAsiaTheme="minorEastAsia"/>
          <w:bCs/>
        </w:rPr>
        <w:t xml:space="preserve"> dotychczas</w:t>
      </w:r>
      <w:r w:rsidR="007C244C" w:rsidRPr="00B41958">
        <w:rPr>
          <w:rFonts w:eastAsiaTheme="minorEastAsia"/>
          <w:bCs/>
        </w:rPr>
        <w:t xml:space="preserve"> </w:t>
      </w:r>
      <w:r w:rsidR="000008C2" w:rsidRPr="00B41958">
        <w:rPr>
          <w:rFonts w:eastAsiaTheme="minorEastAsia"/>
          <w:bCs/>
        </w:rPr>
        <w:t xml:space="preserve">nieskreślone </w:t>
      </w:r>
      <w:r w:rsidR="007C244C" w:rsidRPr="00B41958">
        <w:rPr>
          <w:rFonts w:eastAsiaTheme="minorEastAsia"/>
          <w:bCs/>
        </w:rPr>
        <w:t xml:space="preserve">komórki, w których wpisaliśmy </w:t>
      </w:r>
      <m:oMath>
        <m:r>
          <w:rPr>
            <w:rFonts w:ascii="Cambria Math" w:eastAsiaTheme="minorEastAsia" w:hAnsi="Cambria Math"/>
          </w:rPr>
          <m:t>r</m:t>
        </m:r>
      </m:oMath>
      <w:r w:rsidR="007C244C" w:rsidRPr="00B41958"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c</m:t>
        </m:r>
      </m:oMath>
      <w:r w:rsidR="000008C2" w:rsidRPr="00B41958">
        <w:rPr>
          <w:rFonts w:eastAsiaTheme="minorEastAsia"/>
          <w:bCs/>
        </w:rPr>
        <w:t xml:space="preserve"> lub </w:t>
      </w:r>
      <m:oMath>
        <m:r>
          <w:rPr>
            <w:rFonts w:ascii="Cambria Math" w:eastAsiaTheme="minorEastAsia" w:hAnsi="Cambria Math"/>
          </w:rPr>
          <m:t>c</m:t>
        </m:r>
      </m:oMath>
      <w:r w:rsidR="007C244C" w:rsidRPr="00B41958"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r</m:t>
        </m:r>
      </m:oMath>
      <w:r w:rsidR="007C244C" w:rsidRPr="00B41958">
        <w:rPr>
          <w:rFonts w:eastAsiaTheme="minorEastAsia"/>
          <w:bCs/>
        </w:rPr>
        <w:t xml:space="preserve"> (kolejność nie ma znaczenia)</w:t>
      </w:r>
      <w:r w:rsidR="00601DB8" w:rsidRPr="00B41958">
        <w:rPr>
          <w:rFonts w:eastAsiaTheme="minorEastAsia"/>
          <w:bCs/>
        </w:rPr>
        <w:t>.</w:t>
      </w:r>
    </w:p>
    <w:tbl>
      <w:tblPr>
        <w:tblW w:w="806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"/>
        <w:gridCol w:w="960"/>
        <w:gridCol w:w="960"/>
        <w:gridCol w:w="960"/>
        <w:gridCol w:w="960"/>
        <w:gridCol w:w="965"/>
        <w:gridCol w:w="965"/>
        <w:gridCol w:w="965"/>
        <w:gridCol w:w="965"/>
      </w:tblGrid>
      <w:tr w:rsidR="009C3AEC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2B729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2B729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752DC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752DC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F-G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F908F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C15211" w:rsidRPr="004A3949" w:rsidTr="00F908F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C3AEC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752DC5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9C3AEC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9C3AEC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9C3AEC" w:rsidRPr="004A3949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9C3AEC" w:rsidRDefault="009C3AEC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</w:tr>
    </w:tbl>
    <w:p w:rsidR="00863557" w:rsidRPr="004A3C83" w:rsidRDefault="00863557" w:rsidP="004A3C83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 w:rsidRPr="004A3C83">
        <w:rPr>
          <w:rFonts w:eastAsiaTheme="minorEastAsia"/>
          <w:bCs/>
        </w:rPr>
        <w:t xml:space="preserve">Analogicznie do punktu poprzedniego: jeżeli wśród komórek skreślonych kolorem zielonym znajduje się komórka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 w:rsidRPr="004A3C83">
        <w:rPr>
          <w:rFonts w:eastAsiaTheme="minorEastAsia"/>
          <w:bCs/>
        </w:rPr>
        <w:t xml:space="preserve">, to skreślamy wszystkie dotychczas nieskreślone komórki, w których wpisaliśmy </w:t>
      </w:r>
      <m:oMath>
        <m:r>
          <w:rPr>
            <w:rFonts w:ascii="Cambria Math" w:eastAsiaTheme="minorEastAsia" w:hAnsi="Cambria Math"/>
          </w:rPr>
          <m:t>r</m:t>
        </m:r>
      </m:oMath>
      <w:r w:rsidRPr="004A3C83"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c</m:t>
        </m:r>
      </m:oMath>
      <w:r w:rsidRPr="004A3C83">
        <w:rPr>
          <w:rFonts w:eastAsiaTheme="minorEastAsia"/>
          <w:bCs/>
        </w:rPr>
        <w:t xml:space="preserve"> lub </w:t>
      </w:r>
      <m:oMath>
        <m:r>
          <w:rPr>
            <w:rFonts w:ascii="Cambria Math" w:eastAsiaTheme="minorEastAsia" w:hAnsi="Cambria Math"/>
          </w:rPr>
          <m:t>c</m:t>
        </m:r>
      </m:oMath>
      <w:r w:rsidRPr="004A3C83"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r</m:t>
        </m:r>
      </m:oMath>
      <w:r w:rsidR="00107E0A" w:rsidRPr="004A3C83">
        <w:rPr>
          <w:rFonts w:eastAsiaTheme="minorEastAsia"/>
          <w:bCs/>
        </w:rPr>
        <w:t>.</w:t>
      </w:r>
    </w:p>
    <w:tbl>
      <w:tblPr>
        <w:tblW w:w="806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"/>
        <w:gridCol w:w="960"/>
        <w:gridCol w:w="960"/>
        <w:gridCol w:w="960"/>
        <w:gridCol w:w="960"/>
        <w:gridCol w:w="965"/>
        <w:gridCol w:w="965"/>
        <w:gridCol w:w="965"/>
        <w:gridCol w:w="965"/>
      </w:tblGrid>
      <w:tr w:rsidR="005254ED" w:rsidRPr="004A3949" w:rsidTr="00A40DE4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B-C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A40DE4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B073B6" w:rsidRPr="004A3949" w:rsidTr="00B073B6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594D1C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F-G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79646" w:themeColor="accent6"/>
              <w:tr2bl w:val="single" w:sz="4" w:space="0" w:color="F79646" w:themeColor="accent6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F-G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B073B6" w:rsidRPr="004A3949" w:rsidTr="00594D1C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79646" w:themeColor="accent6"/>
              <w:tr2bl w:val="single" w:sz="4" w:space="0" w:color="F79646" w:themeColor="accent6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54ED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5254ED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5254ED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5254ED" w:rsidRPr="004A3949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5254ED" w:rsidRDefault="005254ED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</w:tr>
    </w:tbl>
    <w:p w:rsidR="00AD0BAE" w:rsidRDefault="00AD0BAE">
      <w:pPr>
        <w:rPr>
          <w:rFonts w:eastAsiaTheme="minorEastAsia"/>
          <w:bCs/>
        </w:rPr>
      </w:pPr>
      <w:r>
        <w:rPr>
          <w:rFonts w:eastAsiaTheme="minorEastAsia"/>
          <w:bCs/>
        </w:rPr>
        <w:br w:type="page"/>
      </w:r>
      <w:bookmarkStart w:id="0" w:name="_GoBack"/>
      <w:bookmarkEnd w:id="0"/>
    </w:p>
    <w:p w:rsidR="004B7794" w:rsidRDefault="00627E11" w:rsidP="00752C05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lastRenderedPageBreak/>
        <w:t xml:space="preserve">Analogicznie do punktu poprzedniego: jeżeli wśród komórek skreślonych kolorem </w:t>
      </w:r>
      <w:r w:rsidR="001129D9">
        <w:rPr>
          <w:rFonts w:eastAsiaTheme="minorEastAsia"/>
          <w:bCs/>
        </w:rPr>
        <w:t>pomarańczowym</w:t>
      </w:r>
      <w:r>
        <w:rPr>
          <w:rFonts w:eastAsiaTheme="minorEastAsia"/>
          <w:bCs/>
        </w:rPr>
        <w:t xml:space="preserve"> znajduje się komórka </w:t>
      </w:r>
      <m:oMath>
        <m:sSub>
          <m:sSubPr>
            <m:ctrlPr>
              <w:rPr>
                <w:rFonts w:ascii="Cambria Math" w:eastAsiaTheme="minorEastAsia" w:hAnsi="Cambria Math"/>
                <w:bCs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rc</m:t>
            </m:r>
          </m:sub>
        </m:sSub>
      </m:oMath>
      <w:r>
        <w:rPr>
          <w:rFonts w:eastAsiaTheme="minorEastAsia"/>
          <w:bCs/>
        </w:rPr>
        <w:t xml:space="preserve">, to skreślamy wszystkie dotychczas nieskreślone komórki, w których wpisaliśmy 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 xml:space="preserve"> lub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  <w:bCs/>
        </w:rPr>
        <w:t>-</w:t>
      </w:r>
      <m:oMath>
        <m:r>
          <w:rPr>
            <w:rFonts w:ascii="Cambria Math" w:eastAsiaTheme="minorEastAsia" w:hAnsi="Cambria Math"/>
          </w:rPr>
          <m:t>r</m:t>
        </m:r>
      </m:oMath>
      <w:r>
        <w:rPr>
          <w:rFonts w:eastAsiaTheme="minorEastAsia"/>
          <w:bCs/>
        </w:rPr>
        <w:t>.</w:t>
      </w:r>
    </w:p>
    <w:tbl>
      <w:tblPr>
        <w:tblW w:w="8062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"/>
        <w:gridCol w:w="960"/>
        <w:gridCol w:w="960"/>
        <w:gridCol w:w="960"/>
        <w:gridCol w:w="960"/>
        <w:gridCol w:w="965"/>
        <w:gridCol w:w="965"/>
        <w:gridCol w:w="965"/>
        <w:gridCol w:w="965"/>
      </w:tblGrid>
      <w:tr w:rsidR="00F90F11" w:rsidRPr="004A3949" w:rsidTr="00F90F11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7030A0"/>
              <w:tr2bl w:val="single" w:sz="4" w:space="0" w:color="7030A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B-C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8133CB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8133CB" w:rsidRPr="004A3949" w:rsidTr="008133CB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7030A0"/>
              <w:tr2bl w:val="single" w:sz="4" w:space="0" w:color="7030A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F-G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7030A0"/>
              <w:tr2bl w:val="single" w:sz="4" w:space="0" w:color="7030A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79646" w:themeColor="accent6"/>
              <w:tr2bl w:val="single" w:sz="4" w:space="0" w:color="F79646" w:themeColor="accent6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F-G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F-G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F79646" w:themeColor="accent6"/>
              <w:tr2bl w:val="single" w:sz="4" w:space="0" w:color="F79646" w:themeColor="accent6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E36C0A" w:themeColor="accent6" w:themeShade="BF"/>
              <w:tr2bl w:val="single" w:sz="4" w:space="0" w:color="E36C0A" w:themeColor="accent6" w:themeShade="BF"/>
            </w:tcBorders>
            <w:shd w:val="clear" w:color="auto" w:fill="DAEEF3" w:themeFill="accent5" w:themeFillTint="33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G-H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90F11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D-B F-I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H-I</w:t>
            </w:r>
          </w:p>
        </w:tc>
        <w:tc>
          <w:tcPr>
            <w:tcW w:w="965" w:type="dxa"/>
            <w:tcBorders>
              <w:top w:val="nil"/>
              <w:left w:val="nil"/>
              <w:right w:val="nil"/>
            </w:tcBorders>
            <w:shd w:val="clear" w:color="auto" w:fill="auto"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:rsidR="00F90F11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00B050"/>
              <w:tr2bl w:val="single" w:sz="4" w:space="0" w:color="00B05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E-B F-I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noWrap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  <w:tl2br w:val="single" w:sz="4" w:space="0" w:color="FF0000"/>
              <w:tr2bl w:val="single" w:sz="4" w:space="0" w:color="FF0000"/>
            </w:tcBorders>
            <w:shd w:val="clear" w:color="auto" w:fill="DAEEF3" w:themeFill="accent5" w:themeFillTint="33"/>
            <w:vAlign w:val="center"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</w:tr>
      <w:tr w:rsidR="00F90F11" w:rsidRPr="004A3949" w:rsidTr="00E95839">
        <w:trPr>
          <w:trHeight w:val="300"/>
          <w:jc w:val="center"/>
        </w:trPr>
        <w:tc>
          <w:tcPr>
            <w:tcW w:w="3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F90F11" w:rsidRPr="004A3949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9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F90F11" w:rsidRDefault="00F90F11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</w:tr>
    </w:tbl>
    <w:p w:rsidR="00A3600C" w:rsidRDefault="00375044" w:rsidP="00CA7C9E">
      <w:pPr>
        <w:pStyle w:val="Akapitzlist"/>
        <w:numPr>
          <w:ilvl w:val="0"/>
          <w:numId w:val="4"/>
        </w:numPr>
        <w:jc w:val="both"/>
        <w:rPr>
          <w:rFonts w:eastAsiaTheme="minorEastAsia"/>
          <w:bCs/>
        </w:rPr>
      </w:pPr>
      <w:r>
        <w:rPr>
          <w:rFonts w:eastAsiaTheme="minorEastAsia"/>
          <w:bCs/>
        </w:rPr>
        <w:t>Wszystkie komórki zostały skreślone, więc tabeli przejść i wyjść nie można zminimalizować.</w:t>
      </w:r>
      <w:r w:rsidR="00A82FD3">
        <w:rPr>
          <w:rFonts w:eastAsiaTheme="minorEastAsia"/>
          <w:bCs/>
        </w:rPr>
        <w:t xml:space="preserve"> Ostatecznie zachowuje ona swoją pierwotną postać:</w:t>
      </w:r>
    </w:p>
    <w:tbl>
      <w:tblPr>
        <w:tblW w:w="1717" w:type="dxa"/>
        <w:jc w:val="center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631"/>
        <w:gridCol w:w="362"/>
        <w:gridCol w:w="362"/>
        <w:gridCol w:w="362"/>
      </w:tblGrid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S \ w</w:t>
            </w:r>
          </w:p>
        </w:tc>
        <w:tc>
          <w:tcPr>
            <w:tcW w:w="3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z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A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C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D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E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F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G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04220D"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4D07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H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0</w:t>
            </w:r>
          </w:p>
        </w:tc>
      </w:tr>
      <w:tr w:rsidR="00D14D07" w:rsidRPr="0004220D" w:rsidTr="00E95839">
        <w:trPr>
          <w:trHeight w:val="300"/>
          <w:jc w:val="center"/>
        </w:trPr>
        <w:tc>
          <w:tcPr>
            <w:tcW w:w="63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4D07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B</w:t>
            </w:r>
          </w:p>
        </w:tc>
        <w:tc>
          <w:tcPr>
            <w:tcW w:w="362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I</w:t>
            </w:r>
          </w:p>
        </w:tc>
        <w:tc>
          <w:tcPr>
            <w:tcW w:w="362" w:type="dxa"/>
            <w:tcBorders>
              <w:top w:val="nil"/>
              <w:left w:val="double" w:sz="6" w:space="0" w:color="auto"/>
              <w:bottom w:val="nil"/>
              <w:right w:val="nil"/>
            </w:tcBorders>
            <w:shd w:val="clear" w:color="auto" w:fill="auto"/>
            <w:noWrap/>
            <w:vAlign w:val="center"/>
          </w:tcPr>
          <w:p w:rsidR="00D14D07" w:rsidRPr="0004220D" w:rsidRDefault="00D14D07" w:rsidP="00E9583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>
              <w:rPr>
                <w:rFonts w:ascii="Calibri" w:eastAsia="Times New Roman" w:hAnsi="Calibri" w:cs="Calibri"/>
                <w:color w:val="000000"/>
                <w:lang w:eastAsia="pl-PL"/>
              </w:rPr>
              <w:t>1</w:t>
            </w:r>
          </w:p>
        </w:tc>
      </w:tr>
    </w:tbl>
    <w:p w:rsidR="001F45C9" w:rsidRPr="0041419C" w:rsidRDefault="001F45C9" w:rsidP="0041419C"/>
    <w:sectPr w:rsidR="001F45C9" w:rsidRPr="0041419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93253" w:rsidRDefault="00093253" w:rsidP="00CB7971">
      <w:pPr>
        <w:spacing w:after="0" w:line="240" w:lineRule="auto"/>
      </w:pPr>
      <w:r>
        <w:separator/>
      </w:r>
    </w:p>
  </w:endnote>
  <w:endnote w:type="continuationSeparator" w:id="0">
    <w:p w:rsidR="00093253" w:rsidRDefault="00093253" w:rsidP="00CB79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93253" w:rsidRDefault="00093253" w:rsidP="00CB7971">
      <w:pPr>
        <w:spacing w:after="0" w:line="240" w:lineRule="auto"/>
      </w:pPr>
      <w:r>
        <w:separator/>
      </w:r>
    </w:p>
  </w:footnote>
  <w:footnote w:type="continuationSeparator" w:id="0">
    <w:p w:rsidR="00093253" w:rsidRDefault="00093253" w:rsidP="00CB79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FA1014"/>
    <w:multiLevelType w:val="hybridMultilevel"/>
    <w:tmpl w:val="22E6224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8262EB2"/>
    <w:multiLevelType w:val="hybridMultilevel"/>
    <w:tmpl w:val="576AF93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F7C7695"/>
    <w:multiLevelType w:val="hybridMultilevel"/>
    <w:tmpl w:val="07CC86D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AF71CCC"/>
    <w:multiLevelType w:val="hybridMultilevel"/>
    <w:tmpl w:val="C926511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D79429E"/>
    <w:multiLevelType w:val="hybridMultilevel"/>
    <w:tmpl w:val="EA9631B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9F11445"/>
    <w:multiLevelType w:val="hybridMultilevel"/>
    <w:tmpl w:val="0A5CE43E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687695C"/>
    <w:multiLevelType w:val="hybridMultilevel"/>
    <w:tmpl w:val="64269162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B401DA5"/>
    <w:multiLevelType w:val="hybridMultilevel"/>
    <w:tmpl w:val="C78CF590"/>
    <w:lvl w:ilvl="0" w:tplc="538C9F90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2FC6077C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5"/>
  </w:num>
  <w:num w:numId="5">
    <w:abstractNumId w:val="2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0F8A"/>
    <w:rsid w:val="000008C2"/>
    <w:rsid w:val="000021E7"/>
    <w:rsid w:val="000068C8"/>
    <w:rsid w:val="00012F7E"/>
    <w:rsid w:val="000146D3"/>
    <w:rsid w:val="00016952"/>
    <w:rsid w:val="00016BEE"/>
    <w:rsid w:val="000259A0"/>
    <w:rsid w:val="000307AC"/>
    <w:rsid w:val="0003278D"/>
    <w:rsid w:val="000337E8"/>
    <w:rsid w:val="00033C92"/>
    <w:rsid w:val="00034EAE"/>
    <w:rsid w:val="00035DBC"/>
    <w:rsid w:val="0004220D"/>
    <w:rsid w:val="00043C68"/>
    <w:rsid w:val="00043F53"/>
    <w:rsid w:val="0004495E"/>
    <w:rsid w:val="00051CFE"/>
    <w:rsid w:val="00052341"/>
    <w:rsid w:val="0005735B"/>
    <w:rsid w:val="00060C2F"/>
    <w:rsid w:val="0006581D"/>
    <w:rsid w:val="00066019"/>
    <w:rsid w:val="0006696E"/>
    <w:rsid w:val="00067725"/>
    <w:rsid w:val="00071A23"/>
    <w:rsid w:val="00071EA2"/>
    <w:rsid w:val="000728DB"/>
    <w:rsid w:val="00073951"/>
    <w:rsid w:val="0007614D"/>
    <w:rsid w:val="000772D5"/>
    <w:rsid w:val="00081C52"/>
    <w:rsid w:val="00081E2B"/>
    <w:rsid w:val="00082CC0"/>
    <w:rsid w:val="0009158F"/>
    <w:rsid w:val="00091590"/>
    <w:rsid w:val="00093253"/>
    <w:rsid w:val="000954B3"/>
    <w:rsid w:val="000A0CAF"/>
    <w:rsid w:val="000B0C4D"/>
    <w:rsid w:val="000B0C69"/>
    <w:rsid w:val="000B1C10"/>
    <w:rsid w:val="000B6F7E"/>
    <w:rsid w:val="000B72DE"/>
    <w:rsid w:val="000C35A8"/>
    <w:rsid w:val="000D557B"/>
    <w:rsid w:val="000D5A9D"/>
    <w:rsid w:val="000D72A4"/>
    <w:rsid w:val="000E0F77"/>
    <w:rsid w:val="000E2C89"/>
    <w:rsid w:val="000E4429"/>
    <w:rsid w:val="000E5486"/>
    <w:rsid w:val="000E5E8C"/>
    <w:rsid w:val="00101DE0"/>
    <w:rsid w:val="00103A1C"/>
    <w:rsid w:val="00104377"/>
    <w:rsid w:val="0010653F"/>
    <w:rsid w:val="00106890"/>
    <w:rsid w:val="001079FB"/>
    <w:rsid w:val="00107A7A"/>
    <w:rsid w:val="00107E0A"/>
    <w:rsid w:val="001115BB"/>
    <w:rsid w:val="00111C50"/>
    <w:rsid w:val="001125A3"/>
    <w:rsid w:val="001127E5"/>
    <w:rsid w:val="001129D9"/>
    <w:rsid w:val="00113B93"/>
    <w:rsid w:val="001148BB"/>
    <w:rsid w:val="00114F74"/>
    <w:rsid w:val="00115E08"/>
    <w:rsid w:val="00116547"/>
    <w:rsid w:val="00120EEB"/>
    <w:rsid w:val="001216EE"/>
    <w:rsid w:val="001226A7"/>
    <w:rsid w:val="00123CD3"/>
    <w:rsid w:val="00127172"/>
    <w:rsid w:val="00127E24"/>
    <w:rsid w:val="00131211"/>
    <w:rsid w:val="00132499"/>
    <w:rsid w:val="00133B50"/>
    <w:rsid w:val="00134625"/>
    <w:rsid w:val="0013511C"/>
    <w:rsid w:val="001351C8"/>
    <w:rsid w:val="001406B3"/>
    <w:rsid w:val="0014233D"/>
    <w:rsid w:val="00143E7A"/>
    <w:rsid w:val="00146BE9"/>
    <w:rsid w:val="00147505"/>
    <w:rsid w:val="00150944"/>
    <w:rsid w:val="0015121A"/>
    <w:rsid w:val="0015314B"/>
    <w:rsid w:val="00154AD8"/>
    <w:rsid w:val="001602BD"/>
    <w:rsid w:val="00162037"/>
    <w:rsid w:val="0016215C"/>
    <w:rsid w:val="00163DE3"/>
    <w:rsid w:val="0016543D"/>
    <w:rsid w:val="001657EF"/>
    <w:rsid w:val="00172D50"/>
    <w:rsid w:val="00173E3C"/>
    <w:rsid w:val="001765D4"/>
    <w:rsid w:val="0018102B"/>
    <w:rsid w:val="001909A7"/>
    <w:rsid w:val="00191C1C"/>
    <w:rsid w:val="00192987"/>
    <w:rsid w:val="001937A6"/>
    <w:rsid w:val="00196823"/>
    <w:rsid w:val="00197247"/>
    <w:rsid w:val="00197F6B"/>
    <w:rsid w:val="001A1E80"/>
    <w:rsid w:val="001A1EC9"/>
    <w:rsid w:val="001A37A7"/>
    <w:rsid w:val="001A4172"/>
    <w:rsid w:val="001A7A0D"/>
    <w:rsid w:val="001A7AE6"/>
    <w:rsid w:val="001B0D23"/>
    <w:rsid w:val="001B0EF8"/>
    <w:rsid w:val="001B2EBB"/>
    <w:rsid w:val="001C3ECE"/>
    <w:rsid w:val="001C5DE6"/>
    <w:rsid w:val="001C6954"/>
    <w:rsid w:val="001C6FD4"/>
    <w:rsid w:val="001D00E4"/>
    <w:rsid w:val="001D061B"/>
    <w:rsid w:val="001D0E5F"/>
    <w:rsid w:val="001D18DA"/>
    <w:rsid w:val="001D4522"/>
    <w:rsid w:val="001D5DBC"/>
    <w:rsid w:val="001D62DE"/>
    <w:rsid w:val="001E0F4E"/>
    <w:rsid w:val="001E2455"/>
    <w:rsid w:val="001E3ADA"/>
    <w:rsid w:val="001E43A5"/>
    <w:rsid w:val="001E5739"/>
    <w:rsid w:val="001E58DF"/>
    <w:rsid w:val="001E7717"/>
    <w:rsid w:val="001E78AE"/>
    <w:rsid w:val="001F134A"/>
    <w:rsid w:val="001F42F4"/>
    <w:rsid w:val="001F45C9"/>
    <w:rsid w:val="001F54CB"/>
    <w:rsid w:val="001F734F"/>
    <w:rsid w:val="00201A15"/>
    <w:rsid w:val="00203F59"/>
    <w:rsid w:val="00204B10"/>
    <w:rsid w:val="00205100"/>
    <w:rsid w:val="0020518A"/>
    <w:rsid w:val="0020679E"/>
    <w:rsid w:val="002068FA"/>
    <w:rsid w:val="002129D8"/>
    <w:rsid w:val="002144DC"/>
    <w:rsid w:val="002161D6"/>
    <w:rsid w:val="00216DAE"/>
    <w:rsid w:val="00221570"/>
    <w:rsid w:val="00222DBA"/>
    <w:rsid w:val="002230B5"/>
    <w:rsid w:val="0022657F"/>
    <w:rsid w:val="0022708A"/>
    <w:rsid w:val="002278A8"/>
    <w:rsid w:val="002315D9"/>
    <w:rsid w:val="00232E12"/>
    <w:rsid w:val="00235D77"/>
    <w:rsid w:val="0023651D"/>
    <w:rsid w:val="00237462"/>
    <w:rsid w:val="002377C5"/>
    <w:rsid w:val="00240421"/>
    <w:rsid w:val="00241324"/>
    <w:rsid w:val="00242045"/>
    <w:rsid w:val="002423B6"/>
    <w:rsid w:val="00242A41"/>
    <w:rsid w:val="00242D6E"/>
    <w:rsid w:val="00243A43"/>
    <w:rsid w:val="00244A7F"/>
    <w:rsid w:val="002478C3"/>
    <w:rsid w:val="00247ED8"/>
    <w:rsid w:val="00257C40"/>
    <w:rsid w:val="00260DED"/>
    <w:rsid w:val="00270217"/>
    <w:rsid w:val="00271186"/>
    <w:rsid w:val="00272E55"/>
    <w:rsid w:val="0027559C"/>
    <w:rsid w:val="002760DC"/>
    <w:rsid w:val="002771EE"/>
    <w:rsid w:val="002774D5"/>
    <w:rsid w:val="002802C6"/>
    <w:rsid w:val="00280C57"/>
    <w:rsid w:val="00281CD7"/>
    <w:rsid w:val="0028323F"/>
    <w:rsid w:val="00290F24"/>
    <w:rsid w:val="00291D2E"/>
    <w:rsid w:val="00293587"/>
    <w:rsid w:val="00295238"/>
    <w:rsid w:val="00297E7C"/>
    <w:rsid w:val="002A0DAC"/>
    <w:rsid w:val="002A19D5"/>
    <w:rsid w:val="002A1D1D"/>
    <w:rsid w:val="002A2501"/>
    <w:rsid w:val="002A2DC4"/>
    <w:rsid w:val="002A582A"/>
    <w:rsid w:val="002A5DDE"/>
    <w:rsid w:val="002B3100"/>
    <w:rsid w:val="002B4E5E"/>
    <w:rsid w:val="002B7299"/>
    <w:rsid w:val="002B7633"/>
    <w:rsid w:val="002B7E6E"/>
    <w:rsid w:val="002C2F89"/>
    <w:rsid w:val="002C7D55"/>
    <w:rsid w:val="002D17B9"/>
    <w:rsid w:val="002D5773"/>
    <w:rsid w:val="002E02D3"/>
    <w:rsid w:val="002E1B7E"/>
    <w:rsid w:val="002E3D56"/>
    <w:rsid w:val="002E4FFB"/>
    <w:rsid w:val="002E5D0E"/>
    <w:rsid w:val="002F28BD"/>
    <w:rsid w:val="002F3E94"/>
    <w:rsid w:val="00301F1C"/>
    <w:rsid w:val="00302628"/>
    <w:rsid w:val="00303311"/>
    <w:rsid w:val="00304B7D"/>
    <w:rsid w:val="003055BC"/>
    <w:rsid w:val="003069A6"/>
    <w:rsid w:val="00306DE4"/>
    <w:rsid w:val="00307452"/>
    <w:rsid w:val="00311006"/>
    <w:rsid w:val="0031343E"/>
    <w:rsid w:val="00314C02"/>
    <w:rsid w:val="00314E6D"/>
    <w:rsid w:val="003156EF"/>
    <w:rsid w:val="003158BD"/>
    <w:rsid w:val="0032116D"/>
    <w:rsid w:val="003229F7"/>
    <w:rsid w:val="00330B39"/>
    <w:rsid w:val="003332E3"/>
    <w:rsid w:val="0033461F"/>
    <w:rsid w:val="00344C8F"/>
    <w:rsid w:val="003474DE"/>
    <w:rsid w:val="00350899"/>
    <w:rsid w:val="00351EEE"/>
    <w:rsid w:val="003570AB"/>
    <w:rsid w:val="00361EFF"/>
    <w:rsid w:val="00362532"/>
    <w:rsid w:val="00366F6C"/>
    <w:rsid w:val="00367291"/>
    <w:rsid w:val="0036752A"/>
    <w:rsid w:val="00370150"/>
    <w:rsid w:val="00370212"/>
    <w:rsid w:val="00372EF4"/>
    <w:rsid w:val="00375044"/>
    <w:rsid w:val="003753FD"/>
    <w:rsid w:val="00375731"/>
    <w:rsid w:val="00375C78"/>
    <w:rsid w:val="00377EDC"/>
    <w:rsid w:val="00380837"/>
    <w:rsid w:val="003839F7"/>
    <w:rsid w:val="003917B6"/>
    <w:rsid w:val="00394C36"/>
    <w:rsid w:val="003A0180"/>
    <w:rsid w:val="003A468B"/>
    <w:rsid w:val="003B10EE"/>
    <w:rsid w:val="003B19CE"/>
    <w:rsid w:val="003B4900"/>
    <w:rsid w:val="003B5362"/>
    <w:rsid w:val="003B76BB"/>
    <w:rsid w:val="003C1183"/>
    <w:rsid w:val="003C29D6"/>
    <w:rsid w:val="003C50FD"/>
    <w:rsid w:val="003C5315"/>
    <w:rsid w:val="003C726B"/>
    <w:rsid w:val="003D422B"/>
    <w:rsid w:val="003D49B9"/>
    <w:rsid w:val="003D5DD5"/>
    <w:rsid w:val="003E1BBC"/>
    <w:rsid w:val="003E7629"/>
    <w:rsid w:val="003F1136"/>
    <w:rsid w:val="003F1374"/>
    <w:rsid w:val="003F1AA3"/>
    <w:rsid w:val="003F37AA"/>
    <w:rsid w:val="003F7D4D"/>
    <w:rsid w:val="00403D4A"/>
    <w:rsid w:val="00407392"/>
    <w:rsid w:val="004078F3"/>
    <w:rsid w:val="00412488"/>
    <w:rsid w:val="0041419C"/>
    <w:rsid w:val="0041441B"/>
    <w:rsid w:val="00414F20"/>
    <w:rsid w:val="00415065"/>
    <w:rsid w:val="00415DEA"/>
    <w:rsid w:val="00416E3C"/>
    <w:rsid w:val="004204E9"/>
    <w:rsid w:val="004225D3"/>
    <w:rsid w:val="00422C4F"/>
    <w:rsid w:val="00423B12"/>
    <w:rsid w:val="0042460E"/>
    <w:rsid w:val="00427F4F"/>
    <w:rsid w:val="004303C1"/>
    <w:rsid w:val="00435579"/>
    <w:rsid w:val="00435995"/>
    <w:rsid w:val="00436A27"/>
    <w:rsid w:val="00437407"/>
    <w:rsid w:val="0044011A"/>
    <w:rsid w:val="0044388B"/>
    <w:rsid w:val="00444337"/>
    <w:rsid w:val="00452CCA"/>
    <w:rsid w:val="0045469F"/>
    <w:rsid w:val="0045471A"/>
    <w:rsid w:val="004563AA"/>
    <w:rsid w:val="00456D9D"/>
    <w:rsid w:val="004571D8"/>
    <w:rsid w:val="004616B9"/>
    <w:rsid w:val="00461FFF"/>
    <w:rsid w:val="00463258"/>
    <w:rsid w:val="00463F61"/>
    <w:rsid w:val="00466411"/>
    <w:rsid w:val="00467629"/>
    <w:rsid w:val="00472A72"/>
    <w:rsid w:val="00473951"/>
    <w:rsid w:val="00475C5B"/>
    <w:rsid w:val="00482202"/>
    <w:rsid w:val="0048238B"/>
    <w:rsid w:val="00484700"/>
    <w:rsid w:val="004862F7"/>
    <w:rsid w:val="00486A96"/>
    <w:rsid w:val="00497BB7"/>
    <w:rsid w:val="004A0D0A"/>
    <w:rsid w:val="004A1604"/>
    <w:rsid w:val="004A3949"/>
    <w:rsid w:val="004A3A79"/>
    <w:rsid w:val="004A3C83"/>
    <w:rsid w:val="004B0119"/>
    <w:rsid w:val="004B0E6C"/>
    <w:rsid w:val="004B23D0"/>
    <w:rsid w:val="004B4A41"/>
    <w:rsid w:val="004B7794"/>
    <w:rsid w:val="004C0755"/>
    <w:rsid w:val="004C0EA0"/>
    <w:rsid w:val="004C0F5F"/>
    <w:rsid w:val="004C26FA"/>
    <w:rsid w:val="004C320A"/>
    <w:rsid w:val="004C58E7"/>
    <w:rsid w:val="004C61C3"/>
    <w:rsid w:val="004C756C"/>
    <w:rsid w:val="004D1F5C"/>
    <w:rsid w:val="004D563C"/>
    <w:rsid w:val="004E0746"/>
    <w:rsid w:val="004F0BB6"/>
    <w:rsid w:val="004F4BD0"/>
    <w:rsid w:val="004F5AF0"/>
    <w:rsid w:val="004F71C4"/>
    <w:rsid w:val="005024DB"/>
    <w:rsid w:val="00504D48"/>
    <w:rsid w:val="00505FDA"/>
    <w:rsid w:val="00511BB5"/>
    <w:rsid w:val="00512F0A"/>
    <w:rsid w:val="00516203"/>
    <w:rsid w:val="0052056E"/>
    <w:rsid w:val="005213D3"/>
    <w:rsid w:val="005240C1"/>
    <w:rsid w:val="005254ED"/>
    <w:rsid w:val="00525758"/>
    <w:rsid w:val="0052776C"/>
    <w:rsid w:val="00530196"/>
    <w:rsid w:val="00530CC2"/>
    <w:rsid w:val="0053196C"/>
    <w:rsid w:val="00531C33"/>
    <w:rsid w:val="00535B20"/>
    <w:rsid w:val="005417F6"/>
    <w:rsid w:val="00545847"/>
    <w:rsid w:val="0055079D"/>
    <w:rsid w:val="00552BFC"/>
    <w:rsid w:val="005560CE"/>
    <w:rsid w:val="00557A16"/>
    <w:rsid w:val="005643F1"/>
    <w:rsid w:val="00565ADE"/>
    <w:rsid w:val="00567134"/>
    <w:rsid w:val="005675B2"/>
    <w:rsid w:val="00567F13"/>
    <w:rsid w:val="00570B78"/>
    <w:rsid w:val="005755C4"/>
    <w:rsid w:val="00575BF9"/>
    <w:rsid w:val="00580713"/>
    <w:rsid w:val="00580D25"/>
    <w:rsid w:val="00580DE8"/>
    <w:rsid w:val="005834C9"/>
    <w:rsid w:val="00585571"/>
    <w:rsid w:val="005859A1"/>
    <w:rsid w:val="005860CE"/>
    <w:rsid w:val="00586278"/>
    <w:rsid w:val="0058701F"/>
    <w:rsid w:val="00591A8C"/>
    <w:rsid w:val="00594A0B"/>
    <w:rsid w:val="00594D1C"/>
    <w:rsid w:val="00595112"/>
    <w:rsid w:val="005B0246"/>
    <w:rsid w:val="005B038B"/>
    <w:rsid w:val="005B0955"/>
    <w:rsid w:val="005B1289"/>
    <w:rsid w:val="005C1BD7"/>
    <w:rsid w:val="005C5C74"/>
    <w:rsid w:val="005C6FBB"/>
    <w:rsid w:val="005D5181"/>
    <w:rsid w:val="005D5E97"/>
    <w:rsid w:val="005E230E"/>
    <w:rsid w:val="005E2980"/>
    <w:rsid w:val="005E5B39"/>
    <w:rsid w:val="005E6139"/>
    <w:rsid w:val="005F2447"/>
    <w:rsid w:val="005F29CF"/>
    <w:rsid w:val="005F62C8"/>
    <w:rsid w:val="00601DB8"/>
    <w:rsid w:val="00604906"/>
    <w:rsid w:val="006117DF"/>
    <w:rsid w:val="00613662"/>
    <w:rsid w:val="006136AF"/>
    <w:rsid w:val="00620C70"/>
    <w:rsid w:val="0062215C"/>
    <w:rsid w:val="006232AE"/>
    <w:rsid w:val="00624313"/>
    <w:rsid w:val="00627E11"/>
    <w:rsid w:val="0063164E"/>
    <w:rsid w:val="0063397A"/>
    <w:rsid w:val="006376F7"/>
    <w:rsid w:val="00637BDA"/>
    <w:rsid w:val="006417AE"/>
    <w:rsid w:val="00643634"/>
    <w:rsid w:val="00644AF5"/>
    <w:rsid w:val="00645A4C"/>
    <w:rsid w:val="00652053"/>
    <w:rsid w:val="00654057"/>
    <w:rsid w:val="006541BF"/>
    <w:rsid w:val="006542A4"/>
    <w:rsid w:val="00661403"/>
    <w:rsid w:val="00665E0B"/>
    <w:rsid w:val="0066640D"/>
    <w:rsid w:val="00667401"/>
    <w:rsid w:val="006675F3"/>
    <w:rsid w:val="00670174"/>
    <w:rsid w:val="006705B3"/>
    <w:rsid w:val="00670CFF"/>
    <w:rsid w:val="00676506"/>
    <w:rsid w:val="00676F34"/>
    <w:rsid w:val="00680EF0"/>
    <w:rsid w:val="00682F46"/>
    <w:rsid w:val="006831A5"/>
    <w:rsid w:val="00685BBF"/>
    <w:rsid w:val="00686286"/>
    <w:rsid w:val="00686B97"/>
    <w:rsid w:val="006903CA"/>
    <w:rsid w:val="00695C80"/>
    <w:rsid w:val="0069689F"/>
    <w:rsid w:val="006A157E"/>
    <w:rsid w:val="006A3530"/>
    <w:rsid w:val="006A354D"/>
    <w:rsid w:val="006A5EF0"/>
    <w:rsid w:val="006B02AF"/>
    <w:rsid w:val="006B0397"/>
    <w:rsid w:val="006B0EFA"/>
    <w:rsid w:val="006B2579"/>
    <w:rsid w:val="006B4C3A"/>
    <w:rsid w:val="006C063C"/>
    <w:rsid w:val="006C237D"/>
    <w:rsid w:val="006C23E3"/>
    <w:rsid w:val="006C3872"/>
    <w:rsid w:val="006C5F38"/>
    <w:rsid w:val="006C61C1"/>
    <w:rsid w:val="006C66CC"/>
    <w:rsid w:val="006D0681"/>
    <w:rsid w:val="006D0ADC"/>
    <w:rsid w:val="006D548C"/>
    <w:rsid w:val="006D5A79"/>
    <w:rsid w:val="006D6C39"/>
    <w:rsid w:val="006E1080"/>
    <w:rsid w:val="006E78F3"/>
    <w:rsid w:val="006F0447"/>
    <w:rsid w:val="006F048C"/>
    <w:rsid w:val="006F091A"/>
    <w:rsid w:val="006F0FFF"/>
    <w:rsid w:val="006F22BC"/>
    <w:rsid w:val="006F2D7D"/>
    <w:rsid w:val="006F31DD"/>
    <w:rsid w:val="006F6B95"/>
    <w:rsid w:val="00710420"/>
    <w:rsid w:val="00711606"/>
    <w:rsid w:val="007141ED"/>
    <w:rsid w:val="00717A35"/>
    <w:rsid w:val="007210A2"/>
    <w:rsid w:val="00721ACF"/>
    <w:rsid w:val="00721C55"/>
    <w:rsid w:val="00725404"/>
    <w:rsid w:val="00725B95"/>
    <w:rsid w:val="00727D6B"/>
    <w:rsid w:val="00730233"/>
    <w:rsid w:val="00730A5D"/>
    <w:rsid w:val="00732D7D"/>
    <w:rsid w:val="0074184D"/>
    <w:rsid w:val="00743016"/>
    <w:rsid w:val="007515C9"/>
    <w:rsid w:val="00752C05"/>
    <w:rsid w:val="00752DC5"/>
    <w:rsid w:val="007576BD"/>
    <w:rsid w:val="00764074"/>
    <w:rsid w:val="007648FB"/>
    <w:rsid w:val="00766E14"/>
    <w:rsid w:val="00772CCC"/>
    <w:rsid w:val="007748BB"/>
    <w:rsid w:val="00775295"/>
    <w:rsid w:val="00775725"/>
    <w:rsid w:val="00776B21"/>
    <w:rsid w:val="00776E4B"/>
    <w:rsid w:val="007830AC"/>
    <w:rsid w:val="00786495"/>
    <w:rsid w:val="0078774C"/>
    <w:rsid w:val="00791EC9"/>
    <w:rsid w:val="00792B34"/>
    <w:rsid w:val="00793578"/>
    <w:rsid w:val="00795C7A"/>
    <w:rsid w:val="0079775C"/>
    <w:rsid w:val="007A1868"/>
    <w:rsid w:val="007A39F7"/>
    <w:rsid w:val="007A46BF"/>
    <w:rsid w:val="007A7300"/>
    <w:rsid w:val="007B0E5E"/>
    <w:rsid w:val="007B58FB"/>
    <w:rsid w:val="007B5967"/>
    <w:rsid w:val="007B5AD0"/>
    <w:rsid w:val="007C20B7"/>
    <w:rsid w:val="007C244C"/>
    <w:rsid w:val="007C37A2"/>
    <w:rsid w:val="007D1EBA"/>
    <w:rsid w:val="007D3FAF"/>
    <w:rsid w:val="007D6693"/>
    <w:rsid w:val="007E3C38"/>
    <w:rsid w:val="007E6063"/>
    <w:rsid w:val="007E7419"/>
    <w:rsid w:val="00803D7F"/>
    <w:rsid w:val="008048F5"/>
    <w:rsid w:val="00806BC0"/>
    <w:rsid w:val="00812367"/>
    <w:rsid w:val="008133CB"/>
    <w:rsid w:val="00817C5B"/>
    <w:rsid w:val="008238FA"/>
    <w:rsid w:val="00827409"/>
    <w:rsid w:val="008302CF"/>
    <w:rsid w:val="00832FBD"/>
    <w:rsid w:val="00837DD2"/>
    <w:rsid w:val="008413E1"/>
    <w:rsid w:val="00841DDD"/>
    <w:rsid w:val="0084231C"/>
    <w:rsid w:val="008449E1"/>
    <w:rsid w:val="00844D3B"/>
    <w:rsid w:val="00844F46"/>
    <w:rsid w:val="00844F87"/>
    <w:rsid w:val="0084696D"/>
    <w:rsid w:val="00850444"/>
    <w:rsid w:val="008537EE"/>
    <w:rsid w:val="00854924"/>
    <w:rsid w:val="008572D4"/>
    <w:rsid w:val="00863087"/>
    <w:rsid w:val="00863539"/>
    <w:rsid w:val="00863557"/>
    <w:rsid w:val="00864BF8"/>
    <w:rsid w:val="00867CAD"/>
    <w:rsid w:val="008704AE"/>
    <w:rsid w:val="0087171C"/>
    <w:rsid w:val="00873780"/>
    <w:rsid w:val="00875A0E"/>
    <w:rsid w:val="00875BFE"/>
    <w:rsid w:val="00876A64"/>
    <w:rsid w:val="008829CB"/>
    <w:rsid w:val="00885731"/>
    <w:rsid w:val="00891E9C"/>
    <w:rsid w:val="0089274C"/>
    <w:rsid w:val="00892817"/>
    <w:rsid w:val="00896150"/>
    <w:rsid w:val="008B0984"/>
    <w:rsid w:val="008B31EA"/>
    <w:rsid w:val="008B5499"/>
    <w:rsid w:val="008C010A"/>
    <w:rsid w:val="008C4979"/>
    <w:rsid w:val="008C4D92"/>
    <w:rsid w:val="008C54F0"/>
    <w:rsid w:val="008C6D71"/>
    <w:rsid w:val="008D1BDA"/>
    <w:rsid w:val="008D27F0"/>
    <w:rsid w:val="008D4975"/>
    <w:rsid w:val="008D7A71"/>
    <w:rsid w:val="008E17CD"/>
    <w:rsid w:val="008E22A1"/>
    <w:rsid w:val="008E6261"/>
    <w:rsid w:val="008E6496"/>
    <w:rsid w:val="008E7368"/>
    <w:rsid w:val="008E7A1B"/>
    <w:rsid w:val="008F00D1"/>
    <w:rsid w:val="008F25F2"/>
    <w:rsid w:val="008F4228"/>
    <w:rsid w:val="009006AD"/>
    <w:rsid w:val="0090145E"/>
    <w:rsid w:val="00903767"/>
    <w:rsid w:val="00905E95"/>
    <w:rsid w:val="00905EDC"/>
    <w:rsid w:val="009070D0"/>
    <w:rsid w:val="00911D5F"/>
    <w:rsid w:val="00912B92"/>
    <w:rsid w:val="009149CA"/>
    <w:rsid w:val="009169F8"/>
    <w:rsid w:val="009178D0"/>
    <w:rsid w:val="00920CAF"/>
    <w:rsid w:val="009216BA"/>
    <w:rsid w:val="009223D4"/>
    <w:rsid w:val="00922CD3"/>
    <w:rsid w:val="009248CD"/>
    <w:rsid w:val="00925196"/>
    <w:rsid w:val="00927D39"/>
    <w:rsid w:val="00930219"/>
    <w:rsid w:val="00932F8D"/>
    <w:rsid w:val="00935406"/>
    <w:rsid w:val="00935998"/>
    <w:rsid w:val="00935BC5"/>
    <w:rsid w:val="009402CA"/>
    <w:rsid w:val="00940775"/>
    <w:rsid w:val="00941890"/>
    <w:rsid w:val="00947E58"/>
    <w:rsid w:val="009500B0"/>
    <w:rsid w:val="00954EE0"/>
    <w:rsid w:val="00955466"/>
    <w:rsid w:val="00955707"/>
    <w:rsid w:val="00955FF0"/>
    <w:rsid w:val="00961E6E"/>
    <w:rsid w:val="00962A1C"/>
    <w:rsid w:val="009655B4"/>
    <w:rsid w:val="00966075"/>
    <w:rsid w:val="009666D9"/>
    <w:rsid w:val="00970296"/>
    <w:rsid w:val="00970918"/>
    <w:rsid w:val="00972B26"/>
    <w:rsid w:val="0097551C"/>
    <w:rsid w:val="00975F75"/>
    <w:rsid w:val="0097723A"/>
    <w:rsid w:val="00977529"/>
    <w:rsid w:val="00977C1C"/>
    <w:rsid w:val="009809CD"/>
    <w:rsid w:val="00981744"/>
    <w:rsid w:val="00982B06"/>
    <w:rsid w:val="009872BD"/>
    <w:rsid w:val="009873C3"/>
    <w:rsid w:val="00987D5B"/>
    <w:rsid w:val="00990C7B"/>
    <w:rsid w:val="00992541"/>
    <w:rsid w:val="0099309D"/>
    <w:rsid w:val="00993C97"/>
    <w:rsid w:val="009941A8"/>
    <w:rsid w:val="0099670D"/>
    <w:rsid w:val="009A034B"/>
    <w:rsid w:val="009A1A31"/>
    <w:rsid w:val="009A28F8"/>
    <w:rsid w:val="009A3514"/>
    <w:rsid w:val="009A3BF5"/>
    <w:rsid w:val="009A4523"/>
    <w:rsid w:val="009B277C"/>
    <w:rsid w:val="009B2F1E"/>
    <w:rsid w:val="009B5436"/>
    <w:rsid w:val="009B6278"/>
    <w:rsid w:val="009B773B"/>
    <w:rsid w:val="009C2033"/>
    <w:rsid w:val="009C3AEC"/>
    <w:rsid w:val="009C44A3"/>
    <w:rsid w:val="009C5CF5"/>
    <w:rsid w:val="009D17F5"/>
    <w:rsid w:val="009D61ED"/>
    <w:rsid w:val="009E1CF2"/>
    <w:rsid w:val="009E6540"/>
    <w:rsid w:val="009E7171"/>
    <w:rsid w:val="009F0DAA"/>
    <w:rsid w:val="009F5AC6"/>
    <w:rsid w:val="009F6D0C"/>
    <w:rsid w:val="009F7AF7"/>
    <w:rsid w:val="00A001EC"/>
    <w:rsid w:val="00A02A47"/>
    <w:rsid w:val="00A06505"/>
    <w:rsid w:val="00A07F0E"/>
    <w:rsid w:val="00A10C3F"/>
    <w:rsid w:val="00A15212"/>
    <w:rsid w:val="00A15F43"/>
    <w:rsid w:val="00A17716"/>
    <w:rsid w:val="00A210DF"/>
    <w:rsid w:val="00A22E00"/>
    <w:rsid w:val="00A25614"/>
    <w:rsid w:val="00A319A3"/>
    <w:rsid w:val="00A338EF"/>
    <w:rsid w:val="00A35B6A"/>
    <w:rsid w:val="00A3600C"/>
    <w:rsid w:val="00A36EA0"/>
    <w:rsid w:val="00A37197"/>
    <w:rsid w:val="00A40DE4"/>
    <w:rsid w:val="00A41467"/>
    <w:rsid w:val="00A46F61"/>
    <w:rsid w:val="00A520FC"/>
    <w:rsid w:val="00A54F12"/>
    <w:rsid w:val="00A55F9F"/>
    <w:rsid w:val="00A566F6"/>
    <w:rsid w:val="00A607BC"/>
    <w:rsid w:val="00A610F8"/>
    <w:rsid w:val="00A61CD5"/>
    <w:rsid w:val="00A67639"/>
    <w:rsid w:val="00A7228C"/>
    <w:rsid w:val="00A74A68"/>
    <w:rsid w:val="00A80B2F"/>
    <w:rsid w:val="00A82FD3"/>
    <w:rsid w:val="00A83138"/>
    <w:rsid w:val="00A84BE0"/>
    <w:rsid w:val="00A859E6"/>
    <w:rsid w:val="00AA573F"/>
    <w:rsid w:val="00AA7231"/>
    <w:rsid w:val="00AA7B09"/>
    <w:rsid w:val="00AB2114"/>
    <w:rsid w:val="00AB490F"/>
    <w:rsid w:val="00AB4BDA"/>
    <w:rsid w:val="00AB6C63"/>
    <w:rsid w:val="00AB7EA9"/>
    <w:rsid w:val="00AC0AFA"/>
    <w:rsid w:val="00AC2DD6"/>
    <w:rsid w:val="00AC47CC"/>
    <w:rsid w:val="00AC62BE"/>
    <w:rsid w:val="00AD0BAE"/>
    <w:rsid w:val="00AD3568"/>
    <w:rsid w:val="00AD6F13"/>
    <w:rsid w:val="00AE36E5"/>
    <w:rsid w:val="00AE400D"/>
    <w:rsid w:val="00AE5876"/>
    <w:rsid w:val="00AE5C01"/>
    <w:rsid w:val="00AE6692"/>
    <w:rsid w:val="00AF287F"/>
    <w:rsid w:val="00B01CF4"/>
    <w:rsid w:val="00B0309E"/>
    <w:rsid w:val="00B04B4E"/>
    <w:rsid w:val="00B06AF9"/>
    <w:rsid w:val="00B073B6"/>
    <w:rsid w:val="00B10021"/>
    <w:rsid w:val="00B10AF6"/>
    <w:rsid w:val="00B204E7"/>
    <w:rsid w:val="00B2194F"/>
    <w:rsid w:val="00B22969"/>
    <w:rsid w:val="00B25890"/>
    <w:rsid w:val="00B30099"/>
    <w:rsid w:val="00B32A16"/>
    <w:rsid w:val="00B332DA"/>
    <w:rsid w:val="00B37425"/>
    <w:rsid w:val="00B40091"/>
    <w:rsid w:val="00B41958"/>
    <w:rsid w:val="00B46A35"/>
    <w:rsid w:val="00B46B49"/>
    <w:rsid w:val="00B514D0"/>
    <w:rsid w:val="00B60373"/>
    <w:rsid w:val="00B60B7B"/>
    <w:rsid w:val="00B61FEA"/>
    <w:rsid w:val="00B628D2"/>
    <w:rsid w:val="00B655D7"/>
    <w:rsid w:val="00B65EB5"/>
    <w:rsid w:val="00B71103"/>
    <w:rsid w:val="00B72070"/>
    <w:rsid w:val="00B73277"/>
    <w:rsid w:val="00B81752"/>
    <w:rsid w:val="00B822D0"/>
    <w:rsid w:val="00B826D9"/>
    <w:rsid w:val="00B838E4"/>
    <w:rsid w:val="00B937F8"/>
    <w:rsid w:val="00B975A2"/>
    <w:rsid w:val="00BA175D"/>
    <w:rsid w:val="00BA47EE"/>
    <w:rsid w:val="00BB01AE"/>
    <w:rsid w:val="00BB22D0"/>
    <w:rsid w:val="00BB7484"/>
    <w:rsid w:val="00BC0411"/>
    <w:rsid w:val="00BC3DA6"/>
    <w:rsid w:val="00BC4546"/>
    <w:rsid w:val="00BC5A8B"/>
    <w:rsid w:val="00BC7610"/>
    <w:rsid w:val="00BC7FCE"/>
    <w:rsid w:val="00BD5BDB"/>
    <w:rsid w:val="00BD6F9C"/>
    <w:rsid w:val="00BD7F86"/>
    <w:rsid w:val="00BF004F"/>
    <w:rsid w:val="00BF02FF"/>
    <w:rsid w:val="00BF1643"/>
    <w:rsid w:val="00BF3CCC"/>
    <w:rsid w:val="00BF56FC"/>
    <w:rsid w:val="00BF7C6D"/>
    <w:rsid w:val="00C0178B"/>
    <w:rsid w:val="00C0368E"/>
    <w:rsid w:val="00C041F1"/>
    <w:rsid w:val="00C044E6"/>
    <w:rsid w:val="00C0475F"/>
    <w:rsid w:val="00C05333"/>
    <w:rsid w:val="00C066D0"/>
    <w:rsid w:val="00C11580"/>
    <w:rsid w:val="00C1219C"/>
    <w:rsid w:val="00C13D88"/>
    <w:rsid w:val="00C15211"/>
    <w:rsid w:val="00C1682E"/>
    <w:rsid w:val="00C16E6E"/>
    <w:rsid w:val="00C17054"/>
    <w:rsid w:val="00C20F21"/>
    <w:rsid w:val="00C21140"/>
    <w:rsid w:val="00C216E9"/>
    <w:rsid w:val="00C22303"/>
    <w:rsid w:val="00C225C8"/>
    <w:rsid w:val="00C227ED"/>
    <w:rsid w:val="00C24B05"/>
    <w:rsid w:val="00C254A5"/>
    <w:rsid w:val="00C3148A"/>
    <w:rsid w:val="00C31824"/>
    <w:rsid w:val="00C33BE7"/>
    <w:rsid w:val="00C3588F"/>
    <w:rsid w:val="00C35D07"/>
    <w:rsid w:val="00C373C0"/>
    <w:rsid w:val="00C37C5E"/>
    <w:rsid w:val="00C408AE"/>
    <w:rsid w:val="00C44C93"/>
    <w:rsid w:val="00C47440"/>
    <w:rsid w:val="00C50734"/>
    <w:rsid w:val="00C528ED"/>
    <w:rsid w:val="00C5632C"/>
    <w:rsid w:val="00C57281"/>
    <w:rsid w:val="00C57551"/>
    <w:rsid w:val="00C57F7D"/>
    <w:rsid w:val="00C62A3A"/>
    <w:rsid w:val="00C62A52"/>
    <w:rsid w:val="00C675C4"/>
    <w:rsid w:val="00C72B9D"/>
    <w:rsid w:val="00C7312B"/>
    <w:rsid w:val="00C74E00"/>
    <w:rsid w:val="00C77445"/>
    <w:rsid w:val="00C81403"/>
    <w:rsid w:val="00C85EB3"/>
    <w:rsid w:val="00C94696"/>
    <w:rsid w:val="00C957D7"/>
    <w:rsid w:val="00C95A78"/>
    <w:rsid w:val="00C9700A"/>
    <w:rsid w:val="00C9733A"/>
    <w:rsid w:val="00C97482"/>
    <w:rsid w:val="00CA0F97"/>
    <w:rsid w:val="00CA1E0B"/>
    <w:rsid w:val="00CA2EBC"/>
    <w:rsid w:val="00CA68EE"/>
    <w:rsid w:val="00CA6C1E"/>
    <w:rsid w:val="00CA6F27"/>
    <w:rsid w:val="00CA7C9E"/>
    <w:rsid w:val="00CB06B3"/>
    <w:rsid w:val="00CB1A8D"/>
    <w:rsid w:val="00CB24C6"/>
    <w:rsid w:val="00CB4DBA"/>
    <w:rsid w:val="00CB570F"/>
    <w:rsid w:val="00CB7971"/>
    <w:rsid w:val="00CB79CC"/>
    <w:rsid w:val="00CB7F0C"/>
    <w:rsid w:val="00CC0314"/>
    <w:rsid w:val="00CC1A2C"/>
    <w:rsid w:val="00CC22C0"/>
    <w:rsid w:val="00CC7147"/>
    <w:rsid w:val="00CD71D4"/>
    <w:rsid w:val="00CE20F8"/>
    <w:rsid w:val="00CE3400"/>
    <w:rsid w:val="00CE3F77"/>
    <w:rsid w:val="00CE42DA"/>
    <w:rsid w:val="00CE4611"/>
    <w:rsid w:val="00CE499E"/>
    <w:rsid w:val="00CE4D0D"/>
    <w:rsid w:val="00CE60C7"/>
    <w:rsid w:val="00CF0C97"/>
    <w:rsid w:val="00CF1074"/>
    <w:rsid w:val="00CF33D9"/>
    <w:rsid w:val="00CF3646"/>
    <w:rsid w:val="00CF7023"/>
    <w:rsid w:val="00CF7177"/>
    <w:rsid w:val="00D026B8"/>
    <w:rsid w:val="00D03F07"/>
    <w:rsid w:val="00D0435A"/>
    <w:rsid w:val="00D06B5E"/>
    <w:rsid w:val="00D11016"/>
    <w:rsid w:val="00D11790"/>
    <w:rsid w:val="00D11EA9"/>
    <w:rsid w:val="00D12A60"/>
    <w:rsid w:val="00D14D07"/>
    <w:rsid w:val="00D14F64"/>
    <w:rsid w:val="00D15A51"/>
    <w:rsid w:val="00D20641"/>
    <w:rsid w:val="00D2233A"/>
    <w:rsid w:val="00D225AB"/>
    <w:rsid w:val="00D30204"/>
    <w:rsid w:val="00D33752"/>
    <w:rsid w:val="00D34D90"/>
    <w:rsid w:val="00D352F6"/>
    <w:rsid w:val="00D36547"/>
    <w:rsid w:val="00D42D1F"/>
    <w:rsid w:val="00D45AE8"/>
    <w:rsid w:val="00D46B68"/>
    <w:rsid w:val="00D541AF"/>
    <w:rsid w:val="00D61922"/>
    <w:rsid w:val="00D6316D"/>
    <w:rsid w:val="00D6555E"/>
    <w:rsid w:val="00D70D9A"/>
    <w:rsid w:val="00D7158F"/>
    <w:rsid w:val="00D723AF"/>
    <w:rsid w:val="00D76A1B"/>
    <w:rsid w:val="00D830F8"/>
    <w:rsid w:val="00D86A06"/>
    <w:rsid w:val="00D8702A"/>
    <w:rsid w:val="00D87038"/>
    <w:rsid w:val="00D870E0"/>
    <w:rsid w:val="00D8763A"/>
    <w:rsid w:val="00D9010F"/>
    <w:rsid w:val="00D90D6D"/>
    <w:rsid w:val="00D923F0"/>
    <w:rsid w:val="00D93FE4"/>
    <w:rsid w:val="00D9609C"/>
    <w:rsid w:val="00DA1ED5"/>
    <w:rsid w:val="00DA5ABD"/>
    <w:rsid w:val="00DA5E74"/>
    <w:rsid w:val="00DB127D"/>
    <w:rsid w:val="00DB196B"/>
    <w:rsid w:val="00DB20E8"/>
    <w:rsid w:val="00DB21A5"/>
    <w:rsid w:val="00DB2535"/>
    <w:rsid w:val="00DB3304"/>
    <w:rsid w:val="00DB3E5B"/>
    <w:rsid w:val="00DB4749"/>
    <w:rsid w:val="00DB497F"/>
    <w:rsid w:val="00DB7EA2"/>
    <w:rsid w:val="00DC27B5"/>
    <w:rsid w:val="00DC6706"/>
    <w:rsid w:val="00DC69AD"/>
    <w:rsid w:val="00DD2F88"/>
    <w:rsid w:val="00DD4395"/>
    <w:rsid w:val="00DD5428"/>
    <w:rsid w:val="00DE5973"/>
    <w:rsid w:val="00DF2E0A"/>
    <w:rsid w:val="00DF355D"/>
    <w:rsid w:val="00DF455E"/>
    <w:rsid w:val="00DF67C7"/>
    <w:rsid w:val="00DF7921"/>
    <w:rsid w:val="00E01E2E"/>
    <w:rsid w:val="00E02415"/>
    <w:rsid w:val="00E0424A"/>
    <w:rsid w:val="00E0454E"/>
    <w:rsid w:val="00E10682"/>
    <w:rsid w:val="00E1223C"/>
    <w:rsid w:val="00E12804"/>
    <w:rsid w:val="00E1323E"/>
    <w:rsid w:val="00E20F8A"/>
    <w:rsid w:val="00E21B2E"/>
    <w:rsid w:val="00E25C7B"/>
    <w:rsid w:val="00E3251E"/>
    <w:rsid w:val="00E3307B"/>
    <w:rsid w:val="00E33950"/>
    <w:rsid w:val="00E33BB0"/>
    <w:rsid w:val="00E35329"/>
    <w:rsid w:val="00E37153"/>
    <w:rsid w:val="00E371FE"/>
    <w:rsid w:val="00E40D8E"/>
    <w:rsid w:val="00E4165A"/>
    <w:rsid w:val="00E42149"/>
    <w:rsid w:val="00E42780"/>
    <w:rsid w:val="00E43FA2"/>
    <w:rsid w:val="00E45ED2"/>
    <w:rsid w:val="00E473F1"/>
    <w:rsid w:val="00E533AB"/>
    <w:rsid w:val="00E537C5"/>
    <w:rsid w:val="00E54665"/>
    <w:rsid w:val="00E570C4"/>
    <w:rsid w:val="00E57373"/>
    <w:rsid w:val="00E57FEE"/>
    <w:rsid w:val="00E66B8A"/>
    <w:rsid w:val="00E70670"/>
    <w:rsid w:val="00E7091F"/>
    <w:rsid w:val="00E712A7"/>
    <w:rsid w:val="00E72E42"/>
    <w:rsid w:val="00E7593D"/>
    <w:rsid w:val="00E8087A"/>
    <w:rsid w:val="00E84E59"/>
    <w:rsid w:val="00E85479"/>
    <w:rsid w:val="00E855BF"/>
    <w:rsid w:val="00E871CF"/>
    <w:rsid w:val="00E91BDA"/>
    <w:rsid w:val="00EA1382"/>
    <w:rsid w:val="00EA22BB"/>
    <w:rsid w:val="00EA3560"/>
    <w:rsid w:val="00EA37A5"/>
    <w:rsid w:val="00EA6844"/>
    <w:rsid w:val="00EB17E5"/>
    <w:rsid w:val="00EB2599"/>
    <w:rsid w:val="00EB3392"/>
    <w:rsid w:val="00EB395D"/>
    <w:rsid w:val="00EB407E"/>
    <w:rsid w:val="00EC13AF"/>
    <w:rsid w:val="00EC4C66"/>
    <w:rsid w:val="00EC56D6"/>
    <w:rsid w:val="00ED1E8F"/>
    <w:rsid w:val="00ED45B6"/>
    <w:rsid w:val="00ED5307"/>
    <w:rsid w:val="00ED5347"/>
    <w:rsid w:val="00ED63E9"/>
    <w:rsid w:val="00EE0520"/>
    <w:rsid w:val="00EE1590"/>
    <w:rsid w:val="00EE1F3F"/>
    <w:rsid w:val="00EE28B8"/>
    <w:rsid w:val="00EE3BE3"/>
    <w:rsid w:val="00EE4038"/>
    <w:rsid w:val="00EE6FBD"/>
    <w:rsid w:val="00EF62BF"/>
    <w:rsid w:val="00EF6427"/>
    <w:rsid w:val="00EF7911"/>
    <w:rsid w:val="00EF7D29"/>
    <w:rsid w:val="00F01154"/>
    <w:rsid w:val="00F019F6"/>
    <w:rsid w:val="00F050FF"/>
    <w:rsid w:val="00F10DDE"/>
    <w:rsid w:val="00F201D6"/>
    <w:rsid w:val="00F2116D"/>
    <w:rsid w:val="00F22816"/>
    <w:rsid w:val="00F232BD"/>
    <w:rsid w:val="00F23855"/>
    <w:rsid w:val="00F31F9A"/>
    <w:rsid w:val="00F32910"/>
    <w:rsid w:val="00F425AB"/>
    <w:rsid w:val="00F447A8"/>
    <w:rsid w:val="00F45E11"/>
    <w:rsid w:val="00F46CB8"/>
    <w:rsid w:val="00F47AE8"/>
    <w:rsid w:val="00F509B7"/>
    <w:rsid w:val="00F511D5"/>
    <w:rsid w:val="00F53993"/>
    <w:rsid w:val="00F54A41"/>
    <w:rsid w:val="00F5769E"/>
    <w:rsid w:val="00F64069"/>
    <w:rsid w:val="00F66DB1"/>
    <w:rsid w:val="00F67586"/>
    <w:rsid w:val="00F7076D"/>
    <w:rsid w:val="00F7091F"/>
    <w:rsid w:val="00F71FAA"/>
    <w:rsid w:val="00F72AFD"/>
    <w:rsid w:val="00F735F9"/>
    <w:rsid w:val="00F76FB8"/>
    <w:rsid w:val="00F80EE0"/>
    <w:rsid w:val="00F82469"/>
    <w:rsid w:val="00F8438D"/>
    <w:rsid w:val="00F843BA"/>
    <w:rsid w:val="00F8556B"/>
    <w:rsid w:val="00F908F9"/>
    <w:rsid w:val="00F90F11"/>
    <w:rsid w:val="00F91229"/>
    <w:rsid w:val="00F919A6"/>
    <w:rsid w:val="00F927DD"/>
    <w:rsid w:val="00F92802"/>
    <w:rsid w:val="00F94211"/>
    <w:rsid w:val="00F97A20"/>
    <w:rsid w:val="00FA2C3F"/>
    <w:rsid w:val="00FA7342"/>
    <w:rsid w:val="00FB1EA3"/>
    <w:rsid w:val="00FB2D3B"/>
    <w:rsid w:val="00FB6051"/>
    <w:rsid w:val="00FC370D"/>
    <w:rsid w:val="00FD1D3E"/>
    <w:rsid w:val="00FD25D8"/>
    <w:rsid w:val="00FE06B9"/>
    <w:rsid w:val="00FE1527"/>
    <w:rsid w:val="00FE23F6"/>
    <w:rsid w:val="00FE27B7"/>
    <w:rsid w:val="00FE5756"/>
    <w:rsid w:val="00FE6371"/>
    <w:rsid w:val="00FE6499"/>
    <w:rsid w:val="00FE674F"/>
    <w:rsid w:val="00FF0262"/>
    <w:rsid w:val="00FF130F"/>
    <w:rsid w:val="00FF6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42A41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C5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C5315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043F53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AB4BDA"/>
    <w:rPr>
      <w:color w:val="808080"/>
    </w:rPr>
  </w:style>
  <w:style w:type="table" w:styleId="Tabela-Siatka">
    <w:name w:val="Table Grid"/>
    <w:basedOn w:val="Standardowy"/>
    <w:uiPriority w:val="59"/>
    <w:rsid w:val="00BF7C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F67586"/>
    <w:rPr>
      <w:color w:val="0000FF" w:themeColor="hyperlink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B797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B797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B7971"/>
    <w:rPr>
      <w:vertAlign w:val="superscript"/>
    </w:rPr>
  </w:style>
  <w:style w:type="character" w:styleId="UyteHipercze">
    <w:name w:val="FollowedHyperlink"/>
    <w:basedOn w:val="Domylnaczcionkaakapitu"/>
    <w:uiPriority w:val="99"/>
    <w:semiHidden/>
    <w:unhideWhenUsed/>
    <w:rsid w:val="00891E9C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370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70150"/>
  </w:style>
  <w:style w:type="paragraph" w:styleId="Stopka">
    <w:name w:val="footer"/>
    <w:basedOn w:val="Normalny"/>
    <w:link w:val="StopkaZnak"/>
    <w:uiPriority w:val="99"/>
    <w:unhideWhenUsed/>
    <w:rsid w:val="00370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015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242A41"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3C53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C5315"/>
    <w:rPr>
      <w:rFonts w:ascii="Tahoma" w:hAnsi="Tahoma" w:cs="Tahoma"/>
      <w:sz w:val="16"/>
      <w:szCs w:val="16"/>
    </w:rPr>
  </w:style>
  <w:style w:type="paragraph" w:styleId="Akapitzlist">
    <w:name w:val="List Paragraph"/>
    <w:basedOn w:val="Normalny"/>
    <w:uiPriority w:val="34"/>
    <w:qFormat/>
    <w:rsid w:val="00043F53"/>
    <w:pPr>
      <w:ind w:left="720"/>
      <w:contextualSpacing/>
    </w:pPr>
  </w:style>
  <w:style w:type="character" w:styleId="Tekstzastpczy">
    <w:name w:val="Placeholder Text"/>
    <w:basedOn w:val="Domylnaczcionkaakapitu"/>
    <w:uiPriority w:val="99"/>
    <w:semiHidden/>
    <w:rsid w:val="00AB4BDA"/>
    <w:rPr>
      <w:color w:val="808080"/>
    </w:rPr>
  </w:style>
  <w:style w:type="table" w:styleId="Tabela-Siatka">
    <w:name w:val="Table Grid"/>
    <w:basedOn w:val="Standardowy"/>
    <w:uiPriority w:val="59"/>
    <w:rsid w:val="00BF7C6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cze">
    <w:name w:val="Hyperlink"/>
    <w:basedOn w:val="Domylnaczcionkaakapitu"/>
    <w:uiPriority w:val="99"/>
    <w:unhideWhenUsed/>
    <w:rsid w:val="00F67586"/>
    <w:rPr>
      <w:color w:val="0000FF" w:themeColor="hyperlink"/>
      <w:u w:val="single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CB7971"/>
    <w:pPr>
      <w:spacing w:after="0" w:line="240" w:lineRule="auto"/>
    </w:pPr>
    <w:rPr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CB797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CB7971"/>
    <w:rPr>
      <w:vertAlign w:val="superscript"/>
    </w:rPr>
  </w:style>
  <w:style w:type="character" w:styleId="UyteHipercze">
    <w:name w:val="FollowedHyperlink"/>
    <w:basedOn w:val="Domylnaczcionkaakapitu"/>
    <w:uiPriority w:val="99"/>
    <w:semiHidden/>
    <w:unhideWhenUsed/>
    <w:rsid w:val="00891E9C"/>
    <w:rPr>
      <w:color w:val="800080" w:themeColor="followedHyperlink"/>
      <w:u w:val="single"/>
    </w:rPr>
  </w:style>
  <w:style w:type="paragraph" w:styleId="Nagwek">
    <w:name w:val="header"/>
    <w:basedOn w:val="Normalny"/>
    <w:link w:val="NagwekZnak"/>
    <w:uiPriority w:val="99"/>
    <w:unhideWhenUsed/>
    <w:rsid w:val="00370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370150"/>
  </w:style>
  <w:style w:type="paragraph" w:styleId="Stopka">
    <w:name w:val="footer"/>
    <w:basedOn w:val="Normalny"/>
    <w:link w:val="StopkaZnak"/>
    <w:uiPriority w:val="99"/>
    <w:unhideWhenUsed/>
    <w:rsid w:val="0037015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3701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41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50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3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83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14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7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3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5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8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0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1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69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yperlink" Target="https://www.youtube.com/watch?v=L_KdLTMtkCg" TargetMode="Externa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AE12D223-6E47-43CA-987F-84DB12EA96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1973</TotalTime>
  <Pages>4</Pages>
  <Words>551</Words>
  <Characters>3144</Characters>
  <Application>Microsoft Office Word</Application>
  <DocSecurity>0</DocSecurity>
  <Lines>26</Lines>
  <Paragraphs>7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Modzel</dc:creator>
  <cp:lastModifiedBy>Modzel</cp:lastModifiedBy>
  <cp:revision>1080</cp:revision>
  <dcterms:created xsi:type="dcterms:W3CDTF">2020-05-03T01:55:00Z</dcterms:created>
  <dcterms:modified xsi:type="dcterms:W3CDTF">2022-05-04T20:36:00Z</dcterms:modified>
</cp:coreProperties>
</file>