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087B" w14:textId="78C3F06A" w:rsidR="00C65BA3" w:rsidRDefault="00FD6C16" w:rsidP="00FD6C16">
      <w:pPr>
        <w:pStyle w:val="Nagwek1"/>
        <w:jc w:val="center"/>
      </w:pPr>
      <w:r>
        <w:t>Heurystyki konstrukcyjne</w:t>
      </w:r>
    </w:p>
    <w:p w14:paraId="0FEB0EBE" w14:textId="5564A323" w:rsidR="00FD6C16" w:rsidRDefault="00FD6C16" w:rsidP="00FD6C16">
      <w:pPr>
        <w:pStyle w:val="Nagwek2"/>
        <w:numPr>
          <w:ilvl w:val="0"/>
          <w:numId w:val="3"/>
        </w:numPr>
      </w:pPr>
      <w:r>
        <w:t>Opis zadania</w:t>
      </w:r>
    </w:p>
    <w:p w14:paraId="03F7DBDD" w14:textId="17990639" w:rsidR="00FD6C16" w:rsidRDefault="00FD6C16" w:rsidP="00FD6C16">
      <w:pPr>
        <w:ind w:left="360"/>
      </w:pPr>
      <w:r>
        <w:t>Celem zadania była implementacja i porównanie trzech heurystyk w celu rozwiązania zmodyfikowanego problemu komiwojażera. Na podstawie danych współrzędnych wierzchołków wejściowych należało utworzyć, a następnie minimalizować dwie rozłączne zamknięte ścieżki (cykle), każdą zawierającą 50% wierzchołków. Badane heurystyki to:</w:t>
      </w:r>
    </w:p>
    <w:p w14:paraId="649063DD" w14:textId="4F0B9068" w:rsidR="00FD6C16" w:rsidRDefault="00FD6C16" w:rsidP="00FD6C16">
      <w:pPr>
        <w:pStyle w:val="Akapitzlist"/>
        <w:numPr>
          <w:ilvl w:val="0"/>
          <w:numId w:val="2"/>
        </w:numPr>
      </w:pPr>
      <w:r>
        <w:t>Heurystyka najbliższego sąsiada (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>)</w:t>
      </w:r>
    </w:p>
    <w:p w14:paraId="09AFB3B6" w14:textId="47D9E9DE" w:rsidR="00FD6C16" w:rsidRDefault="00FD6C16" w:rsidP="00FD6C16">
      <w:pPr>
        <w:pStyle w:val="Akapitzlist"/>
        <w:numPr>
          <w:ilvl w:val="0"/>
          <w:numId w:val="2"/>
        </w:numPr>
      </w:pPr>
      <w:r>
        <w:t>Metoda rozbudowy cyklu (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  <w:r>
        <w:t>)</w:t>
      </w:r>
    </w:p>
    <w:p w14:paraId="1FCB9D49" w14:textId="758F7EA0" w:rsidR="00FD6C16" w:rsidRDefault="00FD6C16" w:rsidP="00FD6C16">
      <w:pPr>
        <w:pStyle w:val="Akapitzlist"/>
        <w:numPr>
          <w:ilvl w:val="0"/>
          <w:numId w:val="2"/>
        </w:numPr>
      </w:pPr>
      <w:r>
        <w:t>Heurystyka oparta na 2-żalu (</w:t>
      </w:r>
      <w:proofErr w:type="spellStart"/>
      <w:r>
        <w:t>regret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>)</w:t>
      </w:r>
    </w:p>
    <w:p w14:paraId="1CF9B2EB" w14:textId="3AB7C98B" w:rsidR="00FD6C16" w:rsidRDefault="00FD6C16" w:rsidP="00FD6C16">
      <w:pPr>
        <w:ind w:left="405"/>
      </w:pPr>
      <w:r>
        <w:t xml:space="preserve">Eksperymenty zostały przeprowadzone na instancjach kroA100.tsp oraz kroB100.tsp z biblioteki </w:t>
      </w:r>
      <w:proofErr w:type="spellStart"/>
      <w:r>
        <w:t>TSPLib</w:t>
      </w:r>
      <w:proofErr w:type="spellEnd"/>
      <w:r>
        <w:t>.</w:t>
      </w:r>
    </w:p>
    <w:p w14:paraId="1F2F3463" w14:textId="46A54A46" w:rsidR="00FD6C16" w:rsidRDefault="00FD6C16" w:rsidP="00FD6C16">
      <w:pPr>
        <w:pStyle w:val="Nagwek2"/>
        <w:numPr>
          <w:ilvl w:val="0"/>
          <w:numId w:val="3"/>
        </w:numPr>
      </w:pPr>
      <w:r>
        <w:t>Opis algorytmów w pseudokodzie</w:t>
      </w:r>
    </w:p>
    <w:p w14:paraId="60C51B77" w14:textId="10C4D934" w:rsidR="00FD6C16" w:rsidRDefault="003E0F51" w:rsidP="003E0F51">
      <w:pPr>
        <w:pStyle w:val="Akapitzlist"/>
        <w:numPr>
          <w:ilvl w:val="0"/>
          <w:numId w:val="4"/>
        </w:numPr>
      </w:pPr>
      <w:r>
        <w:t>Heurystyka najbliższego sąsiada</w:t>
      </w:r>
    </w:p>
    <w:p w14:paraId="6ACD632D" w14:textId="7FB7D16E" w:rsidR="00E60EE0" w:rsidRPr="00E60EE0" w:rsidRDefault="00E60EE0" w:rsidP="00E60EE0">
      <w:pPr>
        <w:ind w:left="360"/>
        <w:rPr>
          <w:rFonts w:ascii="Bodoni MT" w:hAnsi="Bodoni MT"/>
        </w:rPr>
      </w:pPr>
      <w:r w:rsidRPr="00E60EE0">
        <w:rPr>
          <w:rFonts w:ascii="Bodoni MT" w:hAnsi="Bodoni MT"/>
        </w:rPr>
        <w:t>Znajd</w:t>
      </w:r>
      <w:r w:rsidRPr="00E60EE0">
        <w:rPr>
          <w:rFonts w:ascii="Calibri" w:hAnsi="Calibri" w:cs="Calibri"/>
        </w:rPr>
        <w:t>ź</w:t>
      </w:r>
      <w:r w:rsidRPr="00E60EE0">
        <w:rPr>
          <w:rFonts w:ascii="Bodoni MT" w:hAnsi="Bodoni MT"/>
        </w:rPr>
        <w:t xml:space="preserve"> najbardziej oddalony wierzcho</w:t>
      </w:r>
      <w:r w:rsidRPr="00E60EE0">
        <w:rPr>
          <w:rFonts w:ascii="Bodoni MT" w:hAnsi="Bodoni MT" w:cs="Bodoni MT"/>
        </w:rPr>
        <w:t>ł</w:t>
      </w:r>
      <w:r w:rsidRPr="00E60EE0">
        <w:rPr>
          <w:rFonts w:ascii="Bodoni MT" w:hAnsi="Bodoni MT"/>
        </w:rPr>
        <w:t>ek od bie</w:t>
      </w:r>
      <w:r w:rsidRPr="00E60EE0">
        <w:rPr>
          <w:rFonts w:ascii="Calibri" w:hAnsi="Calibri" w:cs="Calibri"/>
        </w:rPr>
        <w:t>żą</w:t>
      </w:r>
      <w:r w:rsidRPr="00E60EE0">
        <w:rPr>
          <w:rFonts w:ascii="Bodoni MT" w:hAnsi="Bodoni MT"/>
        </w:rPr>
        <w:t>cego, od którego zacznie si</w:t>
      </w:r>
      <w:r w:rsidRPr="00E60EE0">
        <w:rPr>
          <w:rFonts w:ascii="Calibri" w:hAnsi="Calibri" w:cs="Calibri"/>
        </w:rPr>
        <w:t>ę</w:t>
      </w:r>
      <w:r w:rsidRPr="00E60EE0">
        <w:rPr>
          <w:rFonts w:ascii="Bodoni MT" w:hAnsi="Bodoni MT"/>
        </w:rPr>
        <w:t xml:space="preserve"> budowa drugiego cyklu</w:t>
      </w:r>
    </w:p>
    <w:p w14:paraId="16FF33F3" w14:textId="4650E24D" w:rsidR="00E60EE0" w:rsidRDefault="00E60EE0" w:rsidP="00E60EE0">
      <w:pPr>
        <w:ind w:left="360"/>
        <w:rPr>
          <w:rFonts w:ascii="Bodoni MT" w:hAnsi="Bodoni MT"/>
        </w:rPr>
      </w:pPr>
      <w:r w:rsidRPr="00E60EE0">
        <w:rPr>
          <w:rFonts w:ascii="Bodoni MT" w:hAnsi="Bodoni MT"/>
        </w:rPr>
        <w:t>Inicjaliz</w:t>
      </w:r>
      <w:r>
        <w:rPr>
          <w:rFonts w:ascii="Bodoni MT" w:hAnsi="Bodoni MT"/>
        </w:rPr>
        <w:t>uj</w:t>
      </w:r>
      <w:r w:rsidRPr="00E60EE0">
        <w:rPr>
          <w:rFonts w:ascii="Bodoni MT" w:hAnsi="Bodoni MT"/>
        </w:rPr>
        <w:t xml:space="preserve"> list</w:t>
      </w:r>
      <w:r>
        <w:rPr>
          <w:rFonts w:ascii="Calibri" w:hAnsi="Calibri" w:cs="Calibri"/>
        </w:rPr>
        <w:t>ę</w:t>
      </w:r>
      <w:r w:rsidRPr="00E60EE0">
        <w:rPr>
          <w:rFonts w:ascii="Bodoni MT" w:hAnsi="Bodoni MT"/>
        </w:rPr>
        <w:t xml:space="preserve"> </w:t>
      </w:r>
      <w:proofErr w:type="spellStart"/>
      <w:r w:rsidRPr="00E60EE0">
        <w:rPr>
          <w:rFonts w:ascii="Bodoni MT" w:hAnsi="Bodoni MT"/>
          <w:i/>
          <w:iCs/>
        </w:rPr>
        <w:t>remaining_nodes</w:t>
      </w:r>
      <w:proofErr w:type="spellEnd"/>
      <w:r w:rsidRPr="00E60EE0">
        <w:rPr>
          <w:rFonts w:ascii="Bodoni MT" w:hAnsi="Bodoni MT"/>
        </w:rPr>
        <w:t xml:space="preserve"> zawieraj</w:t>
      </w:r>
      <w:r w:rsidRPr="00E60EE0">
        <w:rPr>
          <w:rFonts w:ascii="Calibri" w:hAnsi="Calibri" w:cs="Calibri"/>
        </w:rPr>
        <w:t>ą</w:t>
      </w:r>
      <w:r w:rsidRPr="00E60EE0">
        <w:rPr>
          <w:rFonts w:ascii="Bodoni MT" w:hAnsi="Bodoni MT"/>
        </w:rPr>
        <w:t>ca potencjalnych kandydat</w:t>
      </w:r>
      <w:r w:rsidRPr="00E60EE0">
        <w:rPr>
          <w:rFonts w:ascii="Bodoni MT" w:hAnsi="Bodoni MT" w:cs="Bodoni MT"/>
        </w:rPr>
        <w:t>ó</w:t>
      </w:r>
      <w:r w:rsidRPr="00E60EE0">
        <w:rPr>
          <w:rFonts w:ascii="Bodoni MT" w:hAnsi="Bodoni MT"/>
        </w:rPr>
        <w:t>w do wyd</w:t>
      </w:r>
      <w:r w:rsidRPr="00E60EE0">
        <w:rPr>
          <w:rFonts w:ascii="Bodoni MT" w:hAnsi="Bodoni MT" w:cs="Bodoni MT"/>
        </w:rPr>
        <w:t>ł</w:t>
      </w:r>
      <w:r w:rsidRPr="00E60EE0">
        <w:rPr>
          <w:rFonts w:ascii="Bodoni MT" w:hAnsi="Bodoni MT"/>
        </w:rPr>
        <w:t>u</w:t>
      </w:r>
      <w:r w:rsidRPr="00E60EE0">
        <w:rPr>
          <w:rFonts w:ascii="Calibri" w:hAnsi="Calibri" w:cs="Calibri"/>
        </w:rPr>
        <w:t>ż</w:t>
      </w:r>
      <w:r w:rsidRPr="00E60EE0">
        <w:rPr>
          <w:rFonts w:ascii="Bodoni MT" w:hAnsi="Bodoni MT"/>
        </w:rPr>
        <w:t xml:space="preserve">enia </w:t>
      </w:r>
      <w:r w:rsidRPr="00E60EE0">
        <w:rPr>
          <w:rFonts w:ascii="Calibri" w:hAnsi="Calibri" w:cs="Calibri"/>
        </w:rPr>
        <w:t>ś</w:t>
      </w:r>
      <w:r w:rsidRPr="00E60EE0">
        <w:rPr>
          <w:rFonts w:ascii="Bodoni MT" w:hAnsi="Bodoni MT"/>
        </w:rPr>
        <w:t>cie</w:t>
      </w:r>
      <w:r w:rsidRPr="00E60EE0">
        <w:rPr>
          <w:rFonts w:ascii="Calibri" w:hAnsi="Calibri" w:cs="Calibri"/>
        </w:rPr>
        <w:t>ż</w:t>
      </w:r>
      <w:r w:rsidRPr="00E60EE0">
        <w:rPr>
          <w:rFonts w:ascii="Bodoni MT" w:hAnsi="Bodoni MT"/>
        </w:rPr>
        <w:t>ki</w:t>
      </w:r>
      <w:r>
        <w:rPr>
          <w:rFonts w:ascii="Bodoni MT" w:hAnsi="Bodoni MT"/>
        </w:rPr>
        <w:t xml:space="preserve"> </w:t>
      </w:r>
    </w:p>
    <w:p w14:paraId="28068A7A" w14:textId="524F42C1" w:rsidR="00E60EE0" w:rsidRPr="00E60EE0" w:rsidRDefault="00E60EE0" w:rsidP="00E60EE0">
      <w:pPr>
        <w:ind w:left="360"/>
        <w:rPr>
          <w:rFonts w:ascii="Bodoni MT" w:hAnsi="Bodoni MT" w:cs="Calibri"/>
        </w:rPr>
      </w:pPr>
      <w:r>
        <w:rPr>
          <w:rFonts w:ascii="Bodoni MT" w:hAnsi="Bodoni MT"/>
        </w:rPr>
        <w:t xml:space="preserve">Inicjalizuj </w:t>
      </w:r>
      <w:r w:rsidRPr="00E60EE0">
        <w:rPr>
          <w:rFonts w:ascii="Bodoni MT" w:hAnsi="Bodoni MT"/>
        </w:rPr>
        <w:t>cykle</w:t>
      </w:r>
      <w:r>
        <w:rPr>
          <w:rFonts w:ascii="Bodoni MT" w:hAnsi="Bodoni MT"/>
        </w:rPr>
        <w:t>, pierwszy</w:t>
      </w:r>
      <w:r w:rsidRPr="00E60EE0">
        <w:rPr>
          <w:rFonts w:ascii="Bodoni MT" w:hAnsi="Bodoni MT"/>
        </w:rPr>
        <w:t xml:space="preserve"> zawieraj</w:t>
      </w:r>
      <w:r w:rsidRPr="00E60EE0">
        <w:rPr>
          <w:rFonts w:ascii="Calibri" w:hAnsi="Calibri" w:cs="Calibri"/>
        </w:rPr>
        <w:t>ą</w:t>
      </w:r>
      <w:r w:rsidRPr="00E60EE0">
        <w:rPr>
          <w:rFonts w:ascii="Bodoni MT" w:hAnsi="Bodoni MT" w:cs="Calibri"/>
        </w:rPr>
        <w:t>c</w:t>
      </w:r>
      <w:r>
        <w:rPr>
          <w:rFonts w:ascii="Bodoni MT" w:hAnsi="Bodoni MT" w:cs="Calibri"/>
        </w:rPr>
        <w:t>y</w:t>
      </w:r>
      <w:r w:rsidRPr="00E60EE0">
        <w:rPr>
          <w:rFonts w:ascii="Bodoni MT" w:hAnsi="Bodoni MT" w:cs="Calibri"/>
        </w:rPr>
        <w:t xml:space="preserve"> wierzch</w:t>
      </w:r>
      <w:r>
        <w:rPr>
          <w:rFonts w:ascii="Bodoni MT" w:hAnsi="Bodoni MT" w:cs="Calibri"/>
        </w:rPr>
        <w:t>ołek wybrany, drugi najbardziej od niego oddalony</w:t>
      </w:r>
    </w:p>
    <w:p w14:paraId="32530208" w14:textId="3581AFF8" w:rsidR="00E60EE0" w:rsidRPr="00E60EE0" w:rsidRDefault="00E60EE0" w:rsidP="00E60EE0">
      <w:pPr>
        <w:ind w:left="360"/>
        <w:rPr>
          <w:rFonts w:ascii="Bodoni MT" w:hAnsi="Bodoni MT"/>
        </w:rPr>
      </w:pPr>
      <w:r w:rsidRPr="00E60EE0">
        <w:rPr>
          <w:rFonts w:ascii="Bodoni MT" w:hAnsi="Bodoni MT"/>
          <w:b/>
          <w:bCs/>
        </w:rPr>
        <w:t>Powtarzaj</w:t>
      </w:r>
      <w:r>
        <w:rPr>
          <w:rFonts w:ascii="Bodoni MT" w:hAnsi="Bodoni MT"/>
          <w:b/>
          <w:bCs/>
        </w:rPr>
        <w:t xml:space="preserve"> </w:t>
      </w:r>
    </w:p>
    <w:p w14:paraId="766613D7" w14:textId="6AEAEE85" w:rsidR="00E60EE0" w:rsidRPr="00E60EE0" w:rsidRDefault="00E60EE0" w:rsidP="00E60EE0">
      <w:pPr>
        <w:ind w:left="360"/>
        <w:rPr>
          <w:rFonts w:ascii="Bodoni MT" w:hAnsi="Bodoni MT" w:cs="Calibri"/>
        </w:rPr>
      </w:pPr>
      <w:r>
        <w:rPr>
          <w:rFonts w:ascii="Bodoni MT" w:hAnsi="Bodoni MT"/>
        </w:rPr>
        <w:tab/>
      </w:r>
      <w:r w:rsidRPr="00E60EE0">
        <w:rPr>
          <w:rFonts w:ascii="Bodoni MT" w:hAnsi="Bodoni MT"/>
        </w:rPr>
        <w:t>Wydłu</w:t>
      </w:r>
      <w:r w:rsidRPr="00E60EE0">
        <w:rPr>
          <w:rFonts w:ascii="Calibri" w:hAnsi="Calibri" w:cs="Calibri"/>
        </w:rPr>
        <w:t>ż</w:t>
      </w:r>
      <w:r w:rsidRPr="00E60EE0">
        <w:rPr>
          <w:rFonts w:ascii="Bodoni MT" w:hAnsi="Bodoni MT" w:cs="Calibri"/>
        </w:rPr>
        <w:t xml:space="preserve"> ka</w:t>
      </w:r>
      <w:r w:rsidRPr="00E60EE0">
        <w:rPr>
          <w:rFonts w:ascii="Calibri" w:hAnsi="Calibri" w:cs="Calibri"/>
        </w:rPr>
        <w:t>ż</w:t>
      </w:r>
      <w:r w:rsidRPr="00E60EE0">
        <w:rPr>
          <w:rFonts w:ascii="Bodoni MT" w:hAnsi="Bodoni MT" w:cs="Calibri"/>
        </w:rPr>
        <w:t>dy cykl o najbli</w:t>
      </w:r>
      <w:r w:rsidRPr="00E60EE0">
        <w:rPr>
          <w:rFonts w:ascii="Calibri" w:hAnsi="Calibri" w:cs="Calibri"/>
        </w:rPr>
        <w:t>ż</w:t>
      </w:r>
      <w:r w:rsidRPr="00E60EE0">
        <w:rPr>
          <w:rFonts w:ascii="Bodoni MT" w:hAnsi="Bodoni MT" w:cs="Calibri"/>
        </w:rPr>
        <w:t>szego s</w:t>
      </w:r>
      <w:r w:rsidRPr="00E60EE0">
        <w:rPr>
          <w:rFonts w:ascii="Calibri" w:hAnsi="Calibri" w:cs="Calibri"/>
        </w:rPr>
        <w:t>ą</w:t>
      </w:r>
      <w:r w:rsidRPr="00E60EE0">
        <w:rPr>
          <w:rFonts w:ascii="Bodoni MT" w:hAnsi="Bodoni MT" w:cs="Calibri"/>
        </w:rPr>
        <w:t>siada dla ostatnio dodanego wierzchołka</w:t>
      </w:r>
    </w:p>
    <w:p w14:paraId="51CD65F1" w14:textId="12CAB328" w:rsidR="00E60EE0" w:rsidRPr="00E60EE0" w:rsidRDefault="00E60EE0" w:rsidP="00E60EE0">
      <w:pPr>
        <w:ind w:left="360"/>
        <w:rPr>
          <w:rFonts w:ascii="Bodoni MT" w:hAnsi="Bodoni MT" w:cs="Calibri"/>
        </w:rPr>
      </w:pPr>
      <w:r w:rsidRPr="00E60EE0">
        <w:rPr>
          <w:rFonts w:ascii="Bodoni MT" w:hAnsi="Bodoni MT" w:cs="Calibri"/>
        </w:rPr>
        <w:tab/>
        <w:t>Usu</w:t>
      </w:r>
      <w:r w:rsidRPr="00E60EE0">
        <w:rPr>
          <w:rFonts w:ascii="Calibri" w:hAnsi="Calibri" w:cs="Calibri"/>
        </w:rPr>
        <w:t>ń</w:t>
      </w:r>
      <w:r w:rsidRPr="00E60EE0">
        <w:rPr>
          <w:rFonts w:ascii="Bodoni MT" w:hAnsi="Bodoni MT" w:cs="Calibri"/>
        </w:rPr>
        <w:t xml:space="preserve"> dodany wierzchołek z listy </w:t>
      </w:r>
      <w:proofErr w:type="spellStart"/>
      <w:r w:rsidRPr="00E60EE0">
        <w:rPr>
          <w:rFonts w:ascii="Bodoni MT" w:hAnsi="Bodoni MT" w:cs="Calibri"/>
          <w:i/>
          <w:iCs/>
        </w:rPr>
        <w:t>remaining_nodes</w:t>
      </w:r>
      <w:proofErr w:type="spellEnd"/>
    </w:p>
    <w:p w14:paraId="2DE2A3F7" w14:textId="0547C932" w:rsidR="00E60EE0" w:rsidRDefault="00E60EE0" w:rsidP="00E60EE0">
      <w:pPr>
        <w:ind w:left="360"/>
        <w:rPr>
          <w:rFonts w:ascii="Bodoni MT" w:hAnsi="Bodoni MT"/>
        </w:rPr>
      </w:pPr>
      <w:r w:rsidRPr="00E60EE0">
        <w:rPr>
          <w:rFonts w:ascii="Bodoni MT" w:hAnsi="Bodoni MT"/>
          <w:b/>
          <w:bCs/>
        </w:rPr>
        <w:t>Dopóki</w:t>
      </w:r>
      <w:r>
        <w:rPr>
          <w:rFonts w:ascii="Bodoni MT" w:hAnsi="Bodoni MT"/>
          <w:b/>
          <w:bCs/>
        </w:rPr>
        <w:t xml:space="preserve"> </w:t>
      </w:r>
      <w:r>
        <w:rPr>
          <w:rFonts w:ascii="Bodoni MT" w:hAnsi="Bodoni MT"/>
        </w:rPr>
        <w:t xml:space="preserve">lista </w:t>
      </w:r>
      <w:proofErr w:type="spellStart"/>
      <w:r w:rsidRPr="00E60EE0">
        <w:rPr>
          <w:rFonts w:ascii="Bodoni MT" w:hAnsi="Bodoni MT"/>
          <w:i/>
          <w:iCs/>
        </w:rPr>
        <w:t>remaining_nodes</w:t>
      </w:r>
      <w:proofErr w:type="spellEnd"/>
      <w:r>
        <w:rPr>
          <w:rFonts w:ascii="Bodoni MT" w:hAnsi="Bodoni MT"/>
        </w:rPr>
        <w:t xml:space="preserve"> nie jest pusta</w:t>
      </w:r>
    </w:p>
    <w:p w14:paraId="2DFE3777" w14:textId="2CEDD0F5" w:rsidR="00E60EE0" w:rsidRDefault="00E60EE0" w:rsidP="00E60EE0">
      <w:pPr>
        <w:ind w:left="360"/>
        <w:rPr>
          <w:rFonts w:ascii="Bodoni MT" w:hAnsi="Bodoni MT" w:cs="Calibri"/>
        </w:rPr>
      </w:pPr>
      <w:r w:rsidRPr="00E60EE0">
        <w:rPr>
          <w:rFonts w:ascii="Bodoni MT" w:hAnsi="Bodoni MT"/>
          <w:b/>
          <w:bCs/>
        </w:rPr>
        <w:t>Zwró</w:t>
      </w:r>
      <w:r w:rsidRPr="00E60EE0">
        <w:rPr>
          <w:rFonts w:ascii="Calibri" w:hAnsi="Calibri" w:cs="Calibri"/>
          <w:b/>
          <w:bCs/>
        </w:rPr>
        <w:t>ć</w:t>
      </w:r>
      <w:r w:rsidRPr="00E60EE0">
        <w:rPr>
          <w:rFonts w:ascii="Bodoni MT" w:hAnsi="Bodoni MT" w:cs="Calibri"/>
          <w:b/>
          <w:bCs/>
        </w:rPr>
        <w:t xml:space="preserve"> </w:t>
      </w:r>
      <w:r w:rsidRPr="00E60EE0">
        <w:rPr>
          <w:rFonts w:ascii="Bodoni MT" w:hAnsi="Bodoni MT" w:cs="Calibri"/>
        </w:rPr>
        <w:t>słownik zawieraj</w:t>
      </w:r>
      <w:r w:rsidRPr="00E60EE0">
        <w:rPr>
          <w:rFonts w:ascii="Calibri" w:hAnsi="Calibri" w:cs="Calibri"/>
        </w:rPr>
        <w:t>ą</w:t>
      </w:r>
      <w:r w:rsidRPr="00E60EE0">
        <w:rPr>
          <w:rFonts w:ascii="Bodoni MT" w:hAnsi="Bodoni MT" w:cs="Calibri"/>
        </w:rPr>
        <w:t>cy listy wierzchołków dla obu cykli</w:t>
      </w:r>
    </w:p>
    <w:p w14:paraId="3A7608DE" w14:textId="1A7A1D3E" w:rsidR="00E60EE0" w:rsidRDefault="00E6797C" w:rsidP="00E6797C">
      <w:pPr>
        <w:pStyle w:val="Akapitzlist"/>
        <w:numPr>
          <w:ilvl w:val="0"/>
          <w:numId w:val="4"/>
        </w:numPr>
        <w:rPr>
          <w:rFonts w:cstheme="minorHAnsi"/>
        </w:rPr>
      </w:pPr>
      <w:r w:rsidRPr="00E6797C">
        <w:rPr>
          <w:rFonts w:cstheme="minorHAnsi"/>
        </w:rPr>
        <w:t>Metoda rozbudowy cyklu</w:t>
      </w:r>
    </w:p>
    <w:p w14:paraId="59C0A472" w14:textId="77777777" w:rsidR="00E6797C" w:rsidRPr="00E6797C" w:rsidRDefault="00E6797C" w:rsidP="00E6797C">
      <w:pPr>
        <w:ind w:left="360"/>
        <w:rPr>
          <w:rFonts w:cstheme="minorHAnsi"/>
        </w:rPr>
      </w:pPr>
    </w:p>
    <w:sectPr w:rsidR="00E6797C" w:rsidRPr="00E6797C" w:rsidSect="00954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A71"/>
    <w:multiLevelType w:val="hybridMultilevel"/>
    <w:tmpl w:val="CA546E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D203F"/>
    <w:multiLevelType w:val="hybridMultilevel"/>
    <w:tmpl w:val="7BC266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83E8A"/>
    <w:multiLevelType w:val="hybridMultilevel"/>
    <w:tmpl w:val="FA02B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F5DF7"/>
    <w:multiLevelType w:val="hybridMultilevel"/>
    <w:tmpl w:val="0E52D6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B31F6"/>
    <w:multiLevelType w:val="hybridMultilevel"/>
    <w:tmpl w:val="037855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427780">
    <w:abstractNumId w:val="2"/>
  </w:num>
  <w:num w:numId="2" w16cid:durableId="304773989">
    <w:abstractNumId w:val="1"/>
  </w:num>
  <w:num w:numId="3" w16cid:durableId="1930962005">
    <w:abstractNumId w:val="4"/>
  </w:num>
  <w:num w:numId="4" w16cid:durableId="460731958">
    <w:abstractNumId w:val="0"/>
  </w:num>
  <w:num w:numId="5" w16cid:durableId="866942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05"/>
    <w:rsid w:val="003E0F51"/>
    <w:rsid w:val="00551B1A"/>
    <w:rsid w:val="00562721"/>
    <w:rsid w:val="0061633A"/>
    <w:rsid w:val="0095495D"/>
    <w:rsid w:val="009A6B80"/>
    <w:rsid w:val="00A133CE"/>
    <w:rsid w:val="00A45A05"/>
    <w:rsid w:val="00BF54B1"/>
    <w:rsid w:val="00E60EE0"/>
    <w:rsid w:val="00E6797C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EE83"/>
  <w15:chartTrackingRefBased/>
  <w15:docId w15:val="{291254AE-98B8-4048-8B19-B82080CB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6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6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6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D6C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D6C1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D6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Ciesielski</dc:creator>
  <cp:keywords/>
  <dc:description/>
  <cp:lastModifiedBy>Michał Ciesielski</cp:lastModifiedBy>
  <cp:revision>3</cp:revision>
  <dcterms:created xsi:type="dcterms:W3CDTF">2023-03-18T10:48:00Z</dcterms:created>
  <dcterms:modified xsi:type="dcterms:W3CDTF">2023-03-18T15:28:00Z</dcterms:modified>
</cp:coreProperties>
</file>