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80"/>
      </w:pPr>
      <w:r>
        <w:rPr>
          <w:b/>
          <w:bCs/>
          <w:color w:val="1F4E79"/>
          <w:sz w:val="52"/>
          <w:szCs w:val="52"/>
        </w:rPr>
        <w:t>[COMPANY NAME]</w:t>
      </w:r>
    </w:p>
    <w:p>
      <w:pPr>
        <w:spacing w:after="60"/>
      </w:pPr>
      <w:r>
        <w:rPr>
          <w:color w:val="2E74B5"/>
          <w:sz w:val="26"/>
          <w:szCs w:val="26"/>
        </w:rPr>
        <w:t>[TICKER]  |  [EXCHANGE]  |  [SECTOR]</w:t>
      </w:r>
    </w:p>
    <w:p>
      <w:pPr>
        <w:spacing w:after="300"/>
      </w:pPr>
      <w:r>
        <w:rPr>
          <w:b/>
          <w:bCs/>
          <w:i/>
          <w:iCs/>
          <w:color w:val="595959"/>
          <w:sz w:val="20"/>
          <w:szCs w:val="20"/>
        </w:rPr>
        <w:t>Stock Research Brief -- [REPORT SUBTITLE/EVENT] -- [DATE]</w:t>
      </w:r>
    </w:p>
    <w:p>
      <w:pPr>
        <w:pStyle w:val="Heading2"/>
      </w:pPr>
      <w:r>
        <w:rPr>
          <w:color w:val="1F4E79"/>
        </w:rPr>
        <w:t>[SECTION HEADING]</w:t>
      </w:r>
    </w:p>
    <w:p>
      <w:r>
        <w:t>[Report content goes here]</w:t>
      </w:r>
    </w:p>
    <w:sectPr w:rsidR="00DF2F0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06BCD" w14:textId="77777777" w:rsidR="007507DB" w:rsidRDefault="007507DB">
      <w:r>
        <w:separator/>
      </w:r>
    </w:p>
  </w:endnote>
  <w:endnote w:type="continuationSeparator" w:id="0">
    <w:p w14:paraId="11202AAB" w14:textId="77777777" w:rsidR="007507DB" w:rsidRDefault="007507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1E8A3" w14:textId="3663C60C" w:rsidR="00DF2F06" w:rsidRDefault="00000000">
    <w:pPr>
      <w:pBdr>
        <w:top w:val="single" w:sz="6" w:space="1" w:color="2E74B5"/>
      </w:pBdr>
      <w:jc w:val="center"/>
    </w:pPr>
    <w:r>
      <w:rPr>
        <w:color w:val="595959"/>
        <w:sz w:val="16"/>
        <w:szCs w:val="16"/>
      </w:rPr>
      <w:t>Research prepared by Cedric (PAIDA) for Mick Pavey | DIY Investors |</w:t>
    </w:r>
    <w:r w:rsidR="00817D13">
      <w:rPr>
        <w:color w:val="595959"/>
        <w:sz w:val="16"/>
        <w:szCs w:val="16"/>
      </w:rPr>
      <w:t xml:space="preserve">                                               </w:t>
    </w:r>
    <w:r>
      <w:rPr>
        <w:color w:val="595959"/>
        <w:sz w:val="16"/>
        <w:szCs w:val="16"/>
      </w:rPr>
      <w:t xml:space="preserve"> </w:t>
    </w:r>
    <w:r w:rsidRPr="00817D13">
      <w:rPr>
        <w:b/>
        <w:bCs/>
        <w:color w:val="595959"/>
        <w:sz w:val="16"/>
        <w:szCs w:val="16"/>
      </w:rPr>
      <w:t xml:space="preserve">Page </w:t>
    </w:r>
    <w:r w:rsidRPr="00817D13">
      <w:rPr>
        <w:b/>
        <w:bCs/>
      </w:rPr>
      <w:fldChar w:fldCharType="begin"/>
    </w:r>
    <w:r w:rsidRPr="00817D13">
      <w:rPr>
        <w:b/>
        <w:bCs/>
      </w:rPr>
      <w:instrText>PAGE</w:instrText>
    </w:r>
    <w:r w:rsidRPr="00817D13">
      <w:rPr>
        <w:b/>
        <w:bCs/>
      </w:rPr>
      <w:fldChar w:fldCharType="separate"/>
    </w:r>
    <w:r w:rsidR="00B77D96" w:rsidRPr="00817D13">
      <w:rPr>
        <w:b/>
        <w:bCs/>
        <w:noProof/>
      </w:rPr>
      <w:t>1</w:t>
    </w:r>
    <w:r w:rsidRPr="00817D13">
      <w:rPr>
        <w:b/>
        <w:bCs/>
      </w:rPr>
      <w:fldChar w:fldCharType="end"/>
    </w:r>
    <w:r w:rsidR="00817D13" w:rsidRPr="00817D13">
      <w:rPr>
        <w:b/>
        <w:bCs/>
      </w:rPr>
      <w:t xml:space="preserve"> of </w:t>
    </w:r>
    <w:r w:rsidR="00BC2C6A">
      <w:rPr>
        <w:b/>
        <w:bCs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2736B" w14:textId="77777777" w:rsidR="007507DB" w:rsidRDefault="007507DB">
      <w:r>
        <w:separator/>
      </w:r>
    </w:p>
  </w:footnote>
  <w:footnote w:type="continuationSeparator" w:id="0">
    <w:p w14:paraId="52E9EEA7" w14:textId="77777777" w:rsidR="007507DB" w:rsidRDefault="007507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1D671" w14:textId="7013800E" w:rsidR="00DF2F06" w:rsidRPr="00817D13" w:rsidRDefault="00817D13" w:rsidP="00817D13">
    <w:pPr>
      <w:pStyle w:val="Header"/>
    </w:pPr>
    <w:r>
      <w:rPr>
        <w:noProof/>
      </w:rPr>
      <w:drawing>
        <wp:inline distT="0" distB="0" distL="0" distR="0" wp14:anchorId="0FEB80C8" wp14:editId="54D8EB7B">
          <wp:extent cx="2066925" cy="413385"/>
          <wp:effectExtent l="0" t="0" r="9525" b="5715"/>
          <wp:docPr id="3303710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037107" name="Picture 3303710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925" cy="4133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</w:t>
    </w:r>
    <w:r>
      <w:rPr>
        <w:noProof/>
      </w:rPr>
      <w:drawing>
        <wp:inline distT="0" distB="0" distL="0" distR="0" wp14:anchorId="582D63B5" wp14:editId="4926C194">
          <wp:extent cx="1171575" cy="397258"/>
          <wp:effectExtent l="0" t="0" r="0" b="3175"/>
          <wp:docPr id="166833897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8338977" name="Picture 166833897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0889" cy="4004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F5203"/>
    <w:multiLevelType w:val="hybridMultilevel"/>
    <w:tmpl w:val="AE429AE6"/>
    <w:lvl w:ilvl="0" w:tplc="F5A209B2">
      <w:start w:val="1"/>
      <w:numFmt w:val="bullet"/>
      <w:lvlText w:val="●"/>
      <w:lvlJc w:val="left"/>
      <w:pPr>
        <w:ind w:left="720" w:hanging="360"/>
      </w:pPr>
    </w:lvl>
    <w:lvl w:ilvl="1" w:tplc="4F56F9F6">
      <w:start w:val="1"/>
      <w:numFmt w:val="bullet"/>
      <w:lvlText w:val="○"/>
      <w:lvlJc w:val="left"/>
      <w:pPr>
        <w:ind w:left="1440" w:hanging="360"/>
      </w:pPr>
    </w:lvl>
    <w:lvl w:ilvl="2" w:tplc="089CA68E">
      <w:start w:val="1"/>
      <w:numFmt w:val="bullet"/>
      <w:lvlText w:val="■"/>
      <w:lvlJc w:val="left"/>
      <w:pPr>
        <w:ind w:left="2160" w:hanging="360"/>
      </w:pPr>
    </w:lvl>
    <w:lvl w:ilvl="3" w:tplc="1408E406">
      <w:start w:val="1"/>
      <w:numFmt w:val="bullet"/>
      <w:lvlText w:val="●"/>
      <w:lvlJc w:val="left"/>
      <w:pPr>
        <w:ind w:left="2880" w:hanging="360"/>
      </w:pPr>
    </w:lvl>
    <w:lvl w:ilvl="4" w:tplc="791A7644">
      <w:start w:val="1"/>
      <w:numFmt w:val="bullet"/>
      <w:lvlText w:val="○"/>
      <w:lvlJc w:val="left"/>
      <w:pPr>
        <w:ind w:left="3600" w:hanging="360"/>
      </w:pPr>
    </w:lvl>
    <w:lvl w:ilvl="5" w:tplc="8586D152">
      <w:start w:val="1"/>
      <w:numFmt w:val="bullet"/>
      <w:lvlText w:val="■"/>
      <w:lvlJc w:val="left"/>
      <w:pPr>
        <w:ind w:left="4320" w:hanging="360"/>
      </w:pPr>
    </w:lvl>
    <w:lvl w:ilvl="6" w:tplc="B106E2CE">
      <w:start w:val="1"/>
      <w:numFmt w:val="bullet"/>
      <w:lvlText w:val="●"/>
      <w:lvlJc w:val="left"/>
      <w:pPr>
        <w:ind w:left="5040" w:hanging="360"/>
      </w:pPr>
    </w:lvl>
    <w:lvl w:ilvl="7" w:tplc="BCC67FBA">
      <w:start w:val="1"/>
      <w:numFmt w:val="bullet"/>
      <w:lvlText w:val="●"/>
      <w:lvlJc w:val="left"/>
      <w:pPr>
        <w:ind w:left="5760" w:hanging="360"/>
      </w:pPr>
    </w:lvl>
    <w:lvl w:ilvl="8" w:tplc="A8568A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4F75E1"/>
    <w:multiLevelType w:val="hybridMultilevel"/>
    <w:tmpl w:val="0F326FE4"/>
    <w:lvl w:ilvl="0" w:tplc="F566F61C">
      <w:start w:val="1"/>
      <w:numFmt w:val="bullet"/>
      <w:lvlText w:val="•"/>
      <w:lvlJc w:val="left"/>
      <w:pPr>
        <w:ind w:left="720" w:hanging="360"/>
      </w:pPr>
    </w:lvl>
    <w:lvl w:ilvl="1" w:tplc="12802D96">
      <w:numFmt w:val="decimal"/>
      <w:lvlText w:val=""/>
      <w:lvlJc w:val="left"/>
    </w:lvl>
    <w:lvl w:ilvl="2" w:tplc="62942EB8">
      <w:numFmt w:val="decimal"/>
      <w:lvlText w:val=""/>
      <w:lvlJc w:val="left"/>
    </w:lvl>
    <w:lvl w:ilvl="3" w:tplc="CFAA27C6">
      <w:numFmt w:val="decimal"/>
      <w:lvlText w:val=""/>
      <w:lvlJc w:val="left"/>
    </w:lvl>
    <w:lvl w:ilvl="4" w:tplc="2FDC59EE">
      <w:numFmt w:val="decimal"/>
      <w:lvlText w:val=""/>
      <w:lvlJc w:val="left"/>
    </w:lvl>
    <w:lvl w:ilvl="5" w:tplc="6A8628B6">
      <w:numFmt w:val="decimal"/>
      <w:lvlText w:val=""/>
      <w:lvlJc w:val="left"/>
    </w:lvl>
    <w:lvl w:ilvl="6" w:tplc="4912CF9C">
      <w:numFmt w:val="decimal"/>
      <w:lvlText w:val=""/>
      <w:lvlJc w:val="left"/>
    </w:lvl>
    <w:lvl w:ilvl="7" w:tplc="0A001FF6">
      <w:numFmt w:val="decimal"/>
      <w:lvlText w:val=""/>
      <w:lvlJc w:val="left"/>
    </w:lvl>
    <w:lvl w:ilvl="8" w:tplc="A0682502">
      <w:numFmt w:val="decimal"/>
      <w:lvlText w:val=""/>
      <w:lvlJc w:val="left"/>
    </w:lvl>
  </w:abstractNum>
  <w:num w:numId="1" w16cid:durableId="1127353525">
    <w:abstractNumId w:val="0"/>
    <w:lvlOverride w:ilvl="0">
      <w:startOverride w:val="1"/>
    </w:lvlOverride>
  </w:num>
  <w:num w:numId="2" w16cid:durableId="10681924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F06"/>
    <w:rsid w:val="003644D8"/>
    <w:rsid w:val="00491CBF"/>
    <w:rsid w:val="005E5E0C"/>
    <w:rsid w:val="007507DB"/>
    <w:rsid w:val="00817D13"/>
    <w:rsid w:val="009D6B75"/>
    <w:rsid w:val="00B77D96"/>
    <w:rsid w:val="00BC2C6A"/>
    <w:rsid w:val="00DF2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5A5D51"/>
  <w15:docId w15:val="{342BCBB7-6AEB-4E9F-B564-701D474E5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17D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7D13"/>
  </w:style>
  <w:style w:type="paragraph" w:styleId="Footer">
    <w:name w:val="footer"/>
    <w:basedOn w:val="Normal"/>
    <w:link w:val="FooterChar"/>
    <w:uiPriority w:val="99"/>
    <w:unhideWhenUsed/>
    <w:rsid w:val="00817D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7D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999</Words>
  <Characters>5697</Characters>
  <Application>Microsoft Office Word</Application>
  <DocSecurity>0</DocSecurity>
  <Lines>47</Lines>
  <Paragraphs>13</Paragraphs>
  <ScaleCrop>false</ScaleCrop>
  <Company/>
  <LinksUpToDate>false</LinksUpToDate>
  <CharactersWithSpaces>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Mick P</cp:lastModifiedBy>
  <cp:revision>6</cp:revision>
  <cp:lastPrinted>2026-02-18T15:53:00Z</cp:lastPrinted>
  <dcterms:created xsi:type="dcterms:W3CDTF">2026-02-18T15:32:00Z</dcterms:created>
  <dcterms:modified xsi:type="dcterms:W3CDTF">2026-02-18T15:55:00Z</dcterms:modified>
</cp:coreProperties>
</file>