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emf" ContentType="image/x-emf"/>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firstLine="720"/>
        <w:rPr>
          <w:rFonts w:ascii="Arial" w:hAnsi="Arial" w:cs="Arial"/>
          <w:b/>
          <w:bCs/>
        </w:rPr>
      </w:pPr>
      <w:r>
        <w:rPr>
          <w:rFonts w:ascii="MT Extra" w:hAnsi="MT Extra"/>
          <w:color w:val="FFFFFF"/>
        </w:rPr>
        <w:fldChar w:fldCharType="begin"/>
      </w:r>
      <w:r>
        <w:rPr>
          <w:rFonts w:ascii="MT Extra" w:hAnsi="MT Extra"/>
          <w:color w:val="FFFFFF"/>
        </w:rPr>
        <w:instrText xml:space="preserve"> MACROBUTTON MTEditEquationSection2 </w:instrText>
      </w:r>
      <w:r>
        <w:rPr>
          <w:rStyle w:val="900"/>
        </w:rPr>
        <w:instrText xml:space="preserve">Equation Chapter 1 Section 1</w:instrText>
      </w:r>
      <w:r>
        <w:rPr>
          <w:rFonts w:ascii="MT Extra" w:hAnsi="MT Extra"/>
          <w:color w:val="FFFFFF"/>
        </w:rPr>
        <w:fldChar w:fldCharType="begin"/>
      </w:r>
      <w:r>
        <w:rPr>
          <w:rFonts w:ascii="MT Extra" w:hAnsi="MT Extra"/>
          <w:color w:val="FFFFFF"/>
        </w:rPr>
        <w:instrText xml:space="preserve"> SEQ MTEqn \r \h \* MERGEFORMAT </w:instrText>
      </w:r>
      <w:r>
        <w:rPr>
          <w:rFonts w:ascii="MT Extra" w:hAnsi="MT Extra"/>
          <w:color w:val="FFFFFF"/>
        </w:rPr>
        <w:fldChar w:fldCharType="end"/>
      </w:r>
      <w:r>
        <w:rPr>
          <w:rFonts w:ascii="MT Extra" w:hAnsi="MT Extra"/>
          <w:color w:val="FFFFFF"/>
        </w:rPr>
        <w:fldChar w:fldCharType="begin"/>
      </w:r>
      <w:r>
        <w:rPr>
          <w:rFonts w:ascii="MT Extra" w:hAnsi="MT Extra"/>
          <w:color w:val="FFFFFF"/>
        </w:rPr>
        <w:instrText xml:space="preserve"> SEQ MTSec \r 1 \h \* MERGEFORMAT </w:instrText>
      </w:r>
      <w:r>
        <w:rPr>
          <w:rFonts w:ascii="MT Extra" w:hAnsi="MT Extra"/>
          <w:color w:val="FFFFFF"/>
        </w:rPr>
        <w:fldChar w:fldCharType="end"/>
      </w:r>
      <w:r>
        <w:rPr>
          <w:rFonts w:ascii="MT Extra" w:hAnsi="MT Extra"/>
          <w:color w:val="FFFFFF"/>
        </w:rPr>
        <w:fldChar w:fldCharType="begin"/>
      </w:r>
      <w:r>
        <w:rPr>
          <w:rFonts w:ascii="MT Extra" w:hAnsi="MT Extra"/>
          <w:color w:val="FFFFFF"/>
        </w:rPr>
        <w:instrText xml:space="preserve"> SEQ MTChap \r 1 \h \* MERGEFORMAT </w:instrText>
      </w:r>
      <w:r>
        <w:rPr>
          <w:rFonts w:ascii="MT Extra" w:hAnsi="MT Extra"/>
          <w:color w:val="FFFFFF"/>
        </w:rPr>
        <w:fldChar w:fldCharType="end"/>
      </w:r>
      <w:r>
        <w:rPr>
          <w:rFonts w:ascii="MT Extra" w:hAnsi="MT Extra"/>
          <w:color w:val="FFFFFF"/>
        </w:rPr>
        <w:fldChar w:fldCharType="end"/>
      </w:r>
      <w:r/>
    </w:p>
    <w:p>
      <w:pPr>
        <w:rPr>
          <w:rFonts w:ascii="Arial" w:hAnsi="Arial" w:cs="Arial"/>
          <w:b/>
          <w:bCs/>
        </w:rPr>
      </w:pPr>
      <w:r>
        <w:rPr>
          <w:rFonts w:ascii="Arial" w:hAnsi="Arial" w:cs="Arial"/>
          <w:b/>
          <w:bCs/>
        </w:rPr>
      </w:r>
      <w:r/>
    </w:p>
    <w:p>
      <w:pPr>
        <w:rPr>
          <w:rFonts w:ascii="Arial" w:hAnsi="Arial" w:cs="Arial"/>
          <w:b/>
          <w:bCs/>
        </w:rPr>
      </w:pPr>
      <w:r>
        <w:rPr>
          <w:rFonts w:ascii="Arial" w:hAnsi="Arial" w:cs="Arial"/>
          <w:b/>
          <w:bCs/>
        </w:rPr>
      </w:r>
      <w:r/>
    </w:p>
    <w:p>
      <w:pPr>
        <w:rPr>
          <w:b/>
        </w:rPr>
      </w:pPr>
      <w:r>
        <w:rPr>
          <w:rFonts w:ascii="Arial" w:hAnsi="Arial" w:cs="Arial"/>
          <w:b/>
          <w:bCs/>
        </w:rPr>
        <w:t xml:space="preserve">MEMO Number</w:t>
      </w:r>
      <w:r>
        <w:rPr>
          <w:rFonts w:ascii="Arial" w:hAnsi="Arial" w:cs="Arial"/>
          <w:b/>
          <w:bCs/>
        </w:rPr>
        <w:t xml:space="preserve"> </w:t>
      </w:r>
      <w:r>
        <w:rPr>
          <w:rFonts w:ascii="Arial" w:hAnsi="Arial" w:cs="Arial"/>
          <w:bCs/>
        </w:rPr>
        <w:t xml:space="preserve">CMPE320-S</w:t>
      </w:r>
      <w:r>
        <w:rPr>
          <w:rFonts w:ascii="Arial" w:hAnsi="Arial" w:cs="Arial"/>
          <w:bCs/>
        </w:rPr>
        <w:t xml:space="preserve">2</w:t>
      </w:r>
      <w:r>
        <w:rPr>
          <w:rFonts w:ascii="Arial" w:hAnsi="Arial" w:cs="Arial"/>
          <w:bCs/>
        </w:rPr>
        <w:t xml:space="preserve">2</w:t>
      </w:r>
      <w:r>
        <w:rPr>
          <w:rFonts w:ascii="Arial" w:hAnsi="Arial" w:cs="Arial"/>
          <w:bCs/>
        </w:rPr>
        <w:t xml:space="preserve">-0101</w:t>
      </w:r>
      <w:r>
        <w:t xml:space="preserve"> </w:t>
      </w:r>
      <w:r/>
    </w:p>
    <w:p>
      <w:pPr>
        <w:rPr>
          <w:rFonts w:ascii="Arial" w:hAnsi="Arial"/>
          <w:bCs/>
        </w:rPr>
      </w:pPr>
      <w:r>
        <w:rPr>
          <w:rFonts w:ascii="Arial" w:hAnsi="Arial"/>
          <w:b/>
        </w:rPr>
        <w:t xml:space="preserve">DATE: </w:t>
      </w:r>
      <w:r>
        <w:rPr>
          <w:rFonts w:ascii="Arial" w:hAnsi="Arial"/>
        </w:rPr>
        <w:t xml:space="preserve">28 February 2021</w:t>
      </w:r>
      <w:r/>
    </w:p>
    <w:p>
      <w:pPr>
        <w:rPr>
          <w:rFonts w:ascii="Arial" w:hAnsi="Arial"/>
          <w:bCs/>
        </w:rPr>
      </w:pPr>
      <w:r>
        <w:rPr>
          <w:rFonts w:ascii="Arial" w:hAnsi="Arial"/>
          <w:b/>
        </w:rPr>
        <w:t xml:space="preserve">TO: </w:t>
      </w:r>
      <w:r>
        <w:rPr>
          <w:rFonts w:ascii="Arial" w:hAnsi="Arial"/>
          <w:b/>
        </w:rPr>
        <w:t xml:space="preserve"> </w:t>
      </w:r>
      <w:r>
        <w:rPr>
          <w:rFonts w:ascii="Arial" w:hAnsi="Arial"/>
          <w:b/>
        </w:rPr>
        <w:t xml:space="preserve">Professor LaBerge</w:t>
      </w:r>
      <w:r/>
    </w:p>
    <w:p>
      <w:pPr>
        <w:rPr>
          <w:rFonts w:ascii="Arial" w:hAnsi="Arial"/>
          <w:bCs/>
        </w:rPr>
      </w:pPr>
      <w:r>
        <w:rPr>
          <w:rFonts w:ascii="Arial" w:hAnsi="Arial"/>
          <w:b/>
        </w:rPr>
        <w:t xml:space="preserve">FROM:  </w:t>
      </w:r>
      <w:r>
        <w:rPr>
          <w:rFonts w:ascii="Arial" w:hAnsi="Arial"/>
          <w:bCs/>
        </w:rPr>
        <w:t xml:space="preserve">Mick Harrigan</w:t>
      </w:r>
      <w:r/>
    </w:p>
    <w:p>
      <w:pPr>
        <w:rPr>
          <w:rFonts w:ascii="Arial" w:hAnsi="Arial"/>
          <w:b/>
        </w:rPr>
        <w:pBdr>
          <w:bottom w:val="single" w:color="auto" w:sz="12" w:space="1"/>
        </w:pBdr>
      </w:pPr>
      <w:r>
        <w:rPr>
          <w:rFonts w:ascii="Arial" w:hAnsi="Arial"/>
          <w:b/>
        </w:rPr>
        <w:t xml:space="preserve">SUBJECT: </w:t>
      </w:r>
      <w:r>
        <w:rPr>
          <w:rFonts w:ascii="Arial" w:hAnsi="Arial"/>
          <w:b/>
        </w:rPr>
        <w:t xml:space="preserve"> </w:t>
      </w:r>
      <w:r>
        <w:rPr>
          <w:rFonts w:ascii="Arial" w:hAnsi="Arial"/>
          <w:b/>
        </w:rPr>
        <w:t xml:space="preserve">Histograms</w:t>
      </w:r>
      <w:r>
        <w:rPr>
          <w:rFonts w:ascii="Arial" w:hAnsi="Arial"/>
          <w:b/>
        </w:rPr>
        <w:t xml:space="preserve">, PDFs and PMFs</w:t>
      </w:r>
      <w:r>
        <w:rPr>
          <w:rFonts w:ascii="Arial" w:hAnsi="Arial"/>
          <w:b/>
        </w:rPr>
        <w:t xml:space="preserve"> </w:t>
      </w:r>
      <w:r/>
    </w:p>
    <w:p>
      <w:pPr>
        <w:pStyle w:val="874"/>
      </w:pPr>
      <w:r>
        <w:t xml:space="preserve">Introduction</w:t>
      </w:r>
      <w:r/>
    </w:p>
    <w:p>
      <w:pPr>
        <w:pStyle w:val="891"/>
      </w:pPr>
      <w:r>
        <w:rPr>
          <w:highlight w:val="none"/>
        </w:rPr>
        <w:t xml:space="preserve">This project illustrates the effects of a histogram in representing a probability density function (pdf or PDF) or a probability mass function (pmf or PMF) for a random variable. In addition, the uses of PMF/PDF for computation of probabilities.</w:t>
      </w:r>
      <w:r>
        <w:rPr>
          <w:highlight w:val="none"/>
        </w:rPr>
      </w:r>
    </w:p>
    <w:p>
      <w:pPr>
        <w:pStyle w:val="891"/>
      </w:pPr>
      <w:r>
        <w:rPr>
          <w:highlight w:val="none"/>
        </w:rPr>
        <w:t xml:space="preserve">The scope of the project includes many different types of PMF/PDF distributions through a variety of means. These include, uniform distribution, geometric distribution, exponential distribution, and Gaussian distribution.</w:t>
      </w:r>
      <w:r>
        <w:rPr>
          <w:highlight w:val="none"/>
        </w:rPr>
      </w:r>
    </w:p>
    <w:p>
      <w:pPr>
        <w:pStyle w:val="891"/>
        <w:rPr>
          <w:highlight w:val="none"/>
        </w:rPr>
      </w:pPr>
      <w:r>
        <w:rPr>
          <w:highlight w:val="none"/>
        </w:rPr>
        <w:t xml:space="preserve">// this is all LaBerges, hitherto referenced as LB</w:t>
      </w:r>
      <w:r>
        <w:rPr>
          <w:highlight w:val="none"/>
        </w:rPr>
      </w:r>
    </w:p>
    <w:p>
      <w:pPr>
        <w:pStyle w:val="891"/>
        <w:rPr>
          <w:highlight w:val="none"/>
        </w:rPr>
      </w:pPr>
      <w:r>
        <w:t xml:space="preserve">Th</w:t>
      </w:r>
      <w:r>
        <w:t xml:space="preserve">is project involves concepts spread across the various lectures in Module 1, so you might not be able to do the entire thing when assigned.  It is, however, perfectly acceptable to do what you can and then go back and do more as the course content expands.</w:t>
      </w:r>
      <w:r/>
    </w:p>
    <w:p>
      <w:pPr>
        <w:pStyle w:val="891"/>
      </w:pPr>
      <w:r>
        <w:t xml:space="preserve">Remember, there are no exams in S2</w:t>
      </w:r>
      <w:r>
        <w:t xml:space="preserve">2</w:t>
      </w:r>
      <w:r>
        <w:t xml:space="preserve"> CMPE320, so I’m looking for you to develop and </w:t>
      </w:r>
      <w:r>
        <w:rPr>
          <w:i/>
          <w:iCs/>
        </w:rPr>
        <w:t xml:space="preserve">explain</w:t>
      </w:r>
      <w:r>
        <w:t xml:space="preserve"> concepts we have developed in class.</w:t>
      </w:r>
      <w:r>
        <w:t xml:space="preserve">  Good technical writing is expected.  So is independent thinking and explanation of the concepts.</w:t>
      </w:r>
      <w:r/>
    </w:p>
    <w:p>
      <w:pPr>
        <w:pStyle w:val="891"/>
      </w:pPr>
      <w:r>
        <w:t xml:space="preserve">For this project, I have provided a detailed skeleton of MATLAB code, which is posted along with the assignment.  I have also provided the MATLAB function </w:t>
      </w:r>
      <w:r>
        <w:rPr>
          <w:rFonts w:ascii="Courier New" w:hAnsi="Courier New" w:cs="Courier New"/>
        </w:rPr>
        <w:t xml:space="preserve">randx</w:t>
      </w:r>
      <w:r>
        <w:rPr>
          <w:rFonts w:ascii="Courier New" w:hAnsi="Courier New" w:cs="Courier New"/>
        </w:rPr>
        <w:t xml:space="preserve"> </w:t>
      </w:r>
      <w:r>
        <w:t xml:space="preserve">for use in Section 3.3.  Although you may pr</w:t>
      </w:r>
      <w:r>
        <w:t xml:space="preserve">ogram in any language you desire, you should look at these for some hints.</w:t>
      </w:r>
      <w:r/>
    </w:p>
    <w:p>
      <w:pPr>
        <w:pStyle w:val="891"/>
      </w:pPr>
      <w:r>
        <w:t xml:space="preserve">// end LB</w:t>
      </w:r>
      <w:r/>
    </w:p>
    <w:p>
      <w:pPr>
        <w:pStyle w:val="874"/>
      </w:pPr>
      <w:r>
        <w:t xml:space="preserve">BackGround</w:t>
      </w:r>
      <w:r/>
    </w:p>
    <w:p>
      <w:pPr>
        <w:pStyle w:val="891"/>
      </w:pPr>
      <w:r>
        <w:rPr>
          <w:highlight w:val="none"/>
        </w:rPr>
        <w:t xml:space="preserve">The project relies on the use of representation of the data in the form of a histogram, specifically that of the histogram object in MATLAB. Use of the provided </w:t>
      </w:r>
      <w:r>
        <w:rPr>
          <w:i/>
          <w:highlight w:val="none"/>
        </w:rPr>
        <w:t xml:space="preserve">S22_CMPE320_Proj1_skeleton.m </w:t>
      </w:r>
      <w:r>
        <w:rPr>
          <w:highlight w:val="none"/>
        </w:rPr>
        <w:t xml:space="preserve">skeleton code was done to aid the creation and maintenance of data for each of the project sections. The process of the final project is referenced below, in Figure 1, which depicts the general outline of the transition from a histogram to that of the final output PDF.</w:t>
      </w:r>
      <w:r>
        <w:rPr>
          <w:highlight w:val="none"/>
        </w:rPr>
      </w:r>
    </w:p>
    <w:p>
      <w:pPr>
        <w:pStyle w:val="891"/>
        <w:jc w:val="center"/>
        <w:keepNext/>
      </w:pPr>
      <w:r>
        <mc:AlternateContent>
          <mc:Choice Requires="wpg">
            <w:drawing>
              <wp:inline xmlns:wp="http://schemas.openxmlformats.org/drawingml/2006/wordprocessingDrawing" distT="0" distB="0" distL="0" distR="0">
                <wp:extent cx="2431627" cy="2741346"/>
                <wp:effectExtent l="0" t="0" r="0" b="1905"/>
                <wp:docPr id="4" name="Picture 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1"/>
                        <a:stretch/>
                      </pic:blipFill>
                      <pic:spPr bwMode="auto">
                        <a:xfrm>
                          <a:off x="0" y="0"/>
                          <a:ext cx="2438384" cy="27489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91.5pt;height:215.9pt;" stroked="false">
                <v:path textboxrect="0,0,0,0"/>
                <v:imagedata r:id="rId11" o:title=""/>
              </v:shape>
            </w:pict>
          </mc:Fallback>
        </mc:AlternateContent>
      </w:r>
      <w:r/>
      <w:r/>
      <w:bookmarkStart w:id="0" w:name="_Ref92954719"/>
      <w:r/>
      <w:bookmarkStart w:id="1" w:name="_Ref92957137"/>
      <w:r/>
      <w:r/>
    </w:p>
    <w:p>
      <w:pPr>
        <w:pStyle w:val="903"/>
        <w:jc w:val="center"/>
      </w:pPr>
      <w:r>
        <w:t xml:space="preserve">Figure </w:t>
      </w:r>
      <w:r>
        <w:t xml:space="preserve">1</w:t>
      </w:r>
      <w:r>
        <w:fldChar w:fldCharType="end"/>
        <w:t xml:space="preserve">: Histogram to PMF to PDF</w:t>
      </w:r>
      <w:r/>
      <w:r/>
      <w:r/>
    </w:p>
    <w:p>
      <w:pPr>
        <w:pStyle w:val="891"/>
        <w:rPr>
          <w:i w:val="0"/>
        </w:rPr>
      </w:pPr>
      <w:r>
        <w:rPr>
          <w:highlight w:val="none"/>
        </w:rPr>
        <w:t xml:space="preserve">Referring to the top box of Figure 1, a collection of </w:t>
      </w:r>
      <w:r>
        <w:rPr>
          <w:i/>
          <w:highlight w:val="none"/>
        </w:rPr>
        <w:t xml:space="preserve">events </w:t>
      </w:r>
      <w:r>
        <w:rPr>
          <w:i w:val="0"/>
          <w:highlight w:val="none"/>
        </w:rPr>
        <w:t xml:space="preserve">are taken from multiple </w:t>
      </w:r>
      <w:r>
        <w:rPr>
          <w:i/>
          <w:highlight w:val="none"/>
        </w:rPr>
        <w:t xml:space="preserve">independent</w:t>
      </w:r>
      <w:r>
        <w:rPr>
          <w:i w:val="0"/>
          <w:highlight w:val="none"/>
        </w:rPr>
        <w:t xml:space="preserve"> trials of a specific experiment, then each event is assigned number values though the use of a </w:t>
      </w:r>
      <w:r>
        <w:rPr>
          <w:i/>
          <w:highlight w:val="none"/>
        </w:rPr>
        <w:t xml:space="preserve">random variable</w:t>
      </w:r>
      <w:r>
        <w:rPr>
          <w:i w:val="0"/>
          <w:highlight w:val="none"/>
        </w:rPr>
        <w:t xml:space="preserve">, from here these values are sorted into bins that count the amount of values stored. This creates the “N-point Histogram”. The bin width is </w:t>
      </w:r>
      <m:oMath>
        <m:r>
          <m:rPr/>
          <m:t>Δx</m:t>
        </m:r>
      </m:oMath>
      <w:r>
        <w:rPr>
          <w:i w:val="0"/>
          <w:highlight w:val="none"/>
        </w:rPr>
        <w:t xml:space="preserve"> and the bin centers are </w:t>
      </w:r>
      <m:oMath>
        <m:sSub>
          <m:sSubPr>
            <m:ctrlPr/>
          </m:sSubPr>
          <m:e>
            <m:r>
              <m:rPr/>
              <m:t>x</m:t>
            </m:r>
          </m:e>
          <m:sub>
            <m:r>
              <m:rPr/>
              <m:t>k</m:t>
            </m:r>
          </m:sub>
        </m:sSub>
      </m:oMath>
      <w:r>
        <w:rPr>
          <w:i w:val="0"/>
          <w:highlight w:val="none"/>
        </w:rPr>
        <w:t xml:space="preserve">.</w:t>
      </w:r>
      <w:r>
        <w:rPr>
          <w:i w:val="0"/>
          <w:highlight w:val="none"/>
        </w:rPr>
      </w:r>
      <w:r>
        <w:rPr>
          <w:i w:val="0"/>
        </w:rPr>
      </w:r>
    </w:p>
    <w:p>
      <w:pPr>
        <w:pStyle w:val="891"/>
        <w:rPr>
          <w:i/>
        </w:rPr>
      </w:pPr>
      <w:r>
        <w:rPr>
          <w:highlight w:val="none"/>
        </w:rPr>
        <w:t xml:space="preserve">Referring to the middle box of Figure 1, if we increase the number of trials in the sample to a very large number, then divide by the amount of occurrences in each bin by the </w:t>
      </w:r>
      <w:r>
        <w:rPr>
          <w:i/>
          <w:highlight w:val="none"/>
        </w:rPr>
        <w:t xml:space="preserve">total number of independent trials, </w:t>
      </w:r>
      <w:r>
        <w:rPr>
          <w:i w:val="0"/>
          <w:highlight w:val="none"/>
        </w:rPr>
        <w:t xml:space="preserve">we form a na</w:t>
      </w:r>
      <w:r>
        <w:t xml:space="preserve">ïve</w:t>
      </w:r>
      <w:r>
        <w:rPr>
          <w:i w:val="0"/>
          <w:highlight w:val="none"/>
        </w:rPr>
        <w:t xml:space="preserve"> estimate of the probability that the value of the random variable falls in that specific bin. Clearly, if each of these values is summed, the computation would yield exactly 1.000..., because we will have accounted for all of the trials. Thus, in a simple sense, this scaled histogram represents the probability mass function (PMF) of discrete events where the value of our random variable, </w:t>
      </w:r>
      <w:r>
        <w:rPr>
          <w:i w:val="0"/>
          <w:highlight w:val="none"/>
        </w:rPr>
      </w:r>
      <m:oMath>
        <m:r>
          <w:rPr>
            <w:rFonts w:ascii="Cambria Math" w:hAnsi="Cambria Math" w:cs="Cambria Math" w:eastAsia="Cambria Math"/>
          </w:rPr>
          <m:rPr/>
          <m:t>X</m:t>
        </m:r>
      </m:oMath>
      <w:r>
        <w:rPr>
          <w:i w:val="0"/>
          <w:highlight w:val="none"/>
        </w:rPr>
        <w:t xml:space="preserve">, “rounds” to the value at the center of the bin, </w:t>
      </w:r>
      <m:oMath>
        <m:sSub>
          <m:sSubPr>
            <m:ctrlPr/>
          </m:sSubPr>
          <m:e>
            <m:r>
              <m:rPr/>
              <m:t>x</m:t>
            </m:r>
          </m:e>
          <m:sub>
            <m:r>
              <m:rPr/>
              <m:t>k</m:t>
            </m:r>
          </m:sub>
        </m:sSub>
      </m:oMath>
      <w:r>
        <w:rPr>
          <w:i w:val="0"/>
          <w:highlight w:val="none"/>
        </w:rPr>
        <w:t xml:space="preserve">.</w:t>
      </w:r>
      <w:r>
        <w:rPr>
          <w:i/>
        </w:rPr>
      </w:r>
    </w:p>
    <w:p>
      <w:pPr>
        <w:pStyle w:val="891"/>
        <w:rPr>
          <w:i w:val="0"/>
        </w:rPr>
      </w:pPr>
      <w:r>
        <w:rPr>
          <w:highlight w:val="none"/>
        </w:rPr>
        <w:t xml:space="preserve">Referring to the bottom box, if we then also let the size of the bin, </w:t>
      </w:r>
      <m:oMath>
        <m:sSub>
          <m:sSubPr>
            <m:ctrlPr/>
          </m:sSubPr>
          <m:e>
            <m:r>
              <m:rPr/>
              <m:t>x</m:t>
            </m:r>
          </m:e>
          <m:sub>
            <m:r>
              <m:rPr/>
              <m:t>k</m:t>
            </m:r>
          </m:sub>
        </m:sSub>
      </m:oMath>
      <w:r>
        <w:rPr>
          <w:highlight w:val="none"/>
        </w:rPr>
        <w:t xml:space="preserve"> </w:t>
      </w:r>
      <w:r>
        <w:rPr>
          <w:i/>
          <w:highlight w:val="none"/>
        </w:rPr>
        <w:t xml:space="preserve">decrease </w:t>
      </w:r>
      <w:r>
        <w:rPr>
          <w:i w:val="0"/>
          <w:highlight w:val="none"/>
        </w:rPr>
        <w:t xml:space="preserve">as we make the number of trials larger, the histogram should more and more closely approach the analytical probability density </w:t>
      </w:r>
      <w:r>
        <w:rPr>
          <w:i w:val="0"/>
          <w:highlight w:val="none"/>
        </w:rPr>
      </w:r>
      <m:oMath>
        <m:r>
          <w:rPr>
            <w:rFonts w:ascii="Cambria Math" w:hAnsi="Cambria Math" w:cs="Cambria Math" w:eastAsia="Cambria Math"/>
          </w:rPr>
          <m:rPr/>
          <m:t>f(x)</m:t>
        </m:r>
      </m:oMath>
      <w:r>
        <w:rPr>
          <w:i w:val="0"/>
          <w:highlight w:val="none"/>
        </w:rPr>
        <w:t xml:space="preserve"> (PMF), where </w:t>
      </w:r>
      <m:oMath>
        <m:r>
          <w:rPr>
            <w:rFonts w:ascii="Cambria Math" w:hAnsi="Cambria Math" w:cs="Cambria Math" w:eastAsia="Cambria Math"/>
          </w:rPr>
          <m:rPr/>
          <m:t>x</m:t>
        </m:r>
      </m:oMath>
      <w:r>
        <w:rPr>
          <w:i w:val="0"/>
          <w:highlight w:val="none"/>
        </w:rPr>
        <w:t xml:space="preserve"> represents the center of the bin. We write this infinitesimally small bind width as </w:t>
      </w:r>
      <m:oMath>
        <m:r>
          <w:rPr>
            <w:rFonts w:ascii="Cambria Math" w:hAnsi="Cambria Math" w:cs="Cambria Math" w:eastAsia="Cambria Math"/>
          </w:rPr>
          <m:rPr/>
          <m:t>dx</m:t>
        </m:r>
      </m:oMath>
      <w:r>
        <w:rPr>
          <w:i w:val="0"/>
          <w:highlight w:val="none"/>
        </w:rPr>
        <w:t xml:space="preserve">, just like in Calc II.</w:t>
      </w:r>
      <w:r>
        <w:rPr>
          <w:i w:val="0"/>
        </w:rPr>
      </w:r>
    </w:p>
    <w:p>
      <w:pPr>
        <w:pStyle w:val="891"/>
      </w:pPr>
      <w:r>
        <w:t xml:space="preserve">The following experiments will illustrate this process.  </w:t>
      </w:r>
      <w:r/>
    </w:p>
    <w:p>
      <w:pPr>
        <w:pStyle w:val="874"/>
      </w:pPr>
      <w:r>
        <w:t xml:space="preserve">Experiments</w:t>
      </w:r>
      <w:r/>
    </w:p>
    <w:p>
      <w:pPr>
        <w:pStyle w:val="875"/>
      </w:pPr>
      <w:r>
        <w:t xml:space="preserve">PMF for a single fair die</w:t>
      </w:r>
      <w:r/>
    </w:p>
    <w:p>
      <w:pPr>
        <w:pStyle w:val="891"/>
        <w:rPr>
          <w:rFonts w:ascii="Times New Roman" w:hAnsi="Times New Roman" w:cs="Times New Roman" w:eastAsia="Times New Roman"/>
          <w:highlight w:val="none"/>
        </w:rPr>
      </w:pPr>
      <w:r>
        <w:rPr>
          <w:highlight w:val="none"/>
        </w:rPr>
        <w:t xml:space="preserve">This experiment uses the MATLAB function </w:t>
      </w:r>
      <w:r>
        <w:rPr>
          <w:rFonts w:ascii="Monospace" w:hAnsi="Monospace" w:cs="Monospace" w:eastAsia="Monospace"/>
          <w:highlight w:val="none"/>
        </w:rPr>
        <w:t xml:space="preserve">randi(imax, m, n) </w:t>
      </w:r>
      <w:r>
        <w:rPr>
          <w:rFonts w:ascii="Times New Roman" w:hAnsi="Times New Roman" w:cs="Times New Roman" w:eastAsia="Times New Roman"/>
          <w:highlight w:val="none"/>
        </w:rPr>
        <w:t xml:space="preserve">to model the events of rolling a fair 6 sided die for N trials. The resulting random variable is the value from the die’s face, thus the output for the produced histogram is one of the values 1 through 6. Logically, this should then yield a uniform distribution across each of these values, as they are independent.</w:t>
      </w:r>
      <w:r>
        <w:rPr>
          <w:rFonts w:ascii="Times New Roman" w:hAnsi="Times New Roman" w:cs="Times New Roman" w:eastAsia="Times New Roman"/>
        </w:rPr>
      </w:r>
    </w:p>
    <w:p>
      <w:pPr>
        <w:pStyle w:val="891"/>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In the experiment the amount of trials done (N) was as follows, 120; 1200; 12,000; 120,000. The output histograms are shown below in Figure 2, with 1 through 4 aligning to 120 through 120,000.</w:t>
      </w: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891"/>
        <w:rPr>
          <w:rFonts w:ascii="Times New Roman" w:hAnsi="Times New Roman" w:cs="Times New Roman" w:eastAsia="Times New Roman"/>
          <w:highlight w:val="none"/>
        </w:rPr>
      </w:pPr>
      <w:r>
        <w:rPr>
          <w:rFonts w:ascii="Times New Roman" w:hAnsi="Times New Roman" w:cs="Times New Roman" w:eastAsia="Times New Roman"/>
          <w:highlight w:val="none"/>
        </w:rPr>
        <mc:AlternateContent>
          <mc:Choice Requires="wpg">
            <w:drawing>
              <wp:inline xmlns:wp="http://schemas.openxmlformats.org/drawingml/2006/wordprocessingDrawing" distT="0" distB="0" distL="0" distR="0">
                <wp:extent cx="5486400" cy="4002176"/>
                <wp:effectExtent l="0" t="0" r="0" b="0"/>
                <wp:docPr id="5" name="" hidden="0"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24116" name="" hidden="0"/>
                        <pic:cNvPicPr>
                          <a:picLocks noChangeAspect="1"/>
                        </pic:cNvPicPr>
                        <pic:nvPr isPhoto="0" userDrawn="0"/>
                      </pic:nvPicPr>
                      <pic:blipFill>
                        <a:blip r:embed="rId12"/>
                        <a:stretch/>
                      </pic:blipFill>
                      <pic:spPr bwMode="auto">
                        <a:xfrm rot="0" flipH="0" flipV="0">
                          <a:off x="0" y="0"/>
                          <a:ext cx="5486399" cy="40021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32.0pt;height:315.1pt;rotation:0;" stroked="false">
                <v:path textboxrect="0,0,0,0"/>
                <v:imagedata r:id="rId12" o:title=""/>
              </v:shape>
            </w:pict>
          </mc:Fallback>
        </mc:AlternateContent>
      </w:r>
      <w:r/>
    </w:p>
    <w:p>
      <w:pPr>
        <w:pStyle w:val="903"/>
        <w:jc w:val="center"/>
      </w:pPr>
      <w:r>
        <w:t xml:space="preserve">Figure </w:t>
      </w:r>
      <w:r>
        <w:t xml:space="preserve">2</w:t>
        <w:fldChar w:fldCharType="end"/>
        <w:t xml:space="preserve">: Uniform Distribution Results</w:t>
      </w:r>
      <w:r/>
    </w:p>
    <w:p>
      <w:pPr>
        <w:pStyle w:val="891"/>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Figure 2 shows the results of the experiment given each of the number of trials used. Each has the theoretical PMF value shown as the expected output. As N increases from plot 1 to 4 the distribution gets closer and closer to that theoretical value.</w:t>
      </w:r>
      <w:r>
        <w:rPr>
          <w:rFonts w:ascii="Times New Roman" w:hAnsi="Times New Roman" w:cs="Times New Roman" w:eastAsia="Times New Roman"/>
          <w:highlight w:val="none"/>
        </w:rPr>
      </w:r>
      <w:r/>
      <w:r/>
      <w:r/>
    </w:p>
    <w:p>
      <w:pPr>
        <w:pStyle w:val="891"/>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To calculate the theoretical PMF value of a uniformly distributed data set the following equation is used.</w:t>
      </w:r>
      <w:r>
        <w:rPr>
          <w:rFonts w:ascii="Times New Roman" w:hAnsi="Times New Roman" w:cs="Times New Roman" w:eastAsia="Times New Roman"/>
          <w:highlight w:val="none"/>
        </w:rPr>
      </w:r>
    </w:p>
    <w:p>
      <w:pPr>
        <w:pStyle w:val="891"/>
        <w:rPr>
          <w:rFonts w:ascii="Times New Roman" w:hAnsi="Times New Roman" w:cs="Times New Roman" w:eastAsia="Times New Roman"/>
          <w:highlight w:val="none"/>
        </w:rPr>
      </w:pPr>
      <w:r/>
      <m:oMathPara>
        <m:oMathParaPr/>
        <m:oMath>
          <m:sSub>
            <m:sSubPr>
              <m:ctrlPr/>
            </m:sSubPr>
            <m:e>
              <m:r>
                <m:rPr/>
                <m:t>f</m:t>
              </m:r>
            </m:e>
            <m:sub>
              <m:r>
                <m:rPr/>
                <m:t>X</m:t>
              </m:r>
            </m:sub>
          </m:sSub>
          <m:d>
            <m:dPr>
              <m:begChr m:val="("/>
              <m:endChr m:val=")"/>
              <m:ctrlPr/>
            </m:dPr>
            <m:e>
              <m:sSub>
                <m:sSubPr>
                  <m:ctrlPr/>
                </m:sSubPr>
                <m:e>
                  <m:r>
                    <m:rPr/>
                    <m:t>x</m:t>
                  </m:r>
                </m:e>
                <m:sub>
                  <m:r>
                    <m:rPr/>
                    <m:t>k</m:t>
                  </m:r>
                </m:sub>
              </m:sSub>
            </m:e>
          </m:d>
          <m:r>
            <w:rPr>
              <w:rFonts w:ascii="Cambria Math" w:hAnsi="Cambria Math" w:cs="Cambria Math" w:eastAsia="Cambria Math"/>
            </w:rPr>
            <m:rPr/>
            <m:t>=</m:t>
          </m:r>
          <m:func>
            <m:funcPr>
              <m:ctrlPr/>
            </m:funcPr>
            <m:fName>
              <m:r>
                <m:rPr/>
                <m:t>Pr</m:t>
              </m:r>
            </m:fName>
            <m:e>
              <m:d>
                <m:dPr>
                  <m:begChr m:val="["/>
                  <m:endChr m:val="]"/>
                  <m:ctrlPr/>
                </m:dPr>
                <m:e>
                  <m:r>
                    <m:rPr/>
                    <m:t>X=X</m:t>
                  </m:r>
                  <m:d>
                    <m:dPr>
                      <m:begChr m:val="("/>
                      <m:endChr m:val=")"/>
                      <m:ctrlPr/>
                    </m:dPr>
                    <m:e>
                      <m:sSub>
                        <m:sSubPr>
                          <m:ctrlPr/>
                        </m:sSubPr>
                        <m:e>
                          <m:r>
                            <m:rPr/>
                            <m:t>s</m:t>
                          </m:r>
                        </m:e>
                        <m:sub>
                          <m:r>
                            <m:rPr/>
                            <m:t>k</m:t>
                          </m:r>
                        </m:sub>
                      </m:sSub>
                    </m:e>
                  </m:d>
                </m:e>
              </m:d>
            </m:e>
          </m:func>
          <m:r>
            <w:rPr>
              <w:rFonts w:ascii="Cambria Math" w:hAnsi="Cambria Math" w:cs="Cambria Math" w:eastAsia="Cambria Math"/>
            </w:rPr>
            <m:rPr/>
            <m:t>=1/X</m:t>
          </m:r>
        </m:oMath>
      </m:oMathPara>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903"/>
        <w:jc w:val="right"/>
      </w:pPr>
      <w:r/>
      <w:r>
        <w:t xml:space="preserve">(1)</w:t>
      </w:r>
      <w:r>
        <w:fldChar w:fldCharType="end"/>
      </w:r>
      <w:r/>
      <w:r>
        <w:rPr>
          <w:b w:val="0"/>
        </w:rPr>
      </w:r>
      <w:r>
        <w:rPr>
          <w:b w:val="0"/>
        </w:rPr>
      </w:r>
      <w:r/>
      <w:r/>
    </w:p>
    <w:p>
      <w:pPr>
        <w:pStyle w:val="891"/>
        <w:rPr>
          <w:highlight w:val="none"/>
        </w:rPr>
      </w:pPr>
      <w:r>
        <w:rPr>
          <w:highlight w:val="none"/>
        </w:rPr>
        <w:t xml:space="preserve">Where </w:t>
      </w:r>
      <m:oMath>
        <m:r>
          <w:rPr>
            <w:rFonts w:ascii="Cambria Math" w:hAnsi="Cambria Math" w:cs="Cambria Math" w:eastAsia="Cambria Math"/>
          </w:rPr>
          <m:rPr/>
          <m:t>X</m:t>
        </m:r>
      </m:oMath>
      <w:r>
        <w:rPr>
          <w:highlight w:val="none"/>
        </w:rPr>
        <w:t xml:space="preserve"> is the random variable, which in this case is 6 (the sides of the die) and </w:t>
      </w:r>
      <m:oMath>
        <m:r>
          <w:rPr>
            <w:rFonts w:ascii="Cambria Math" w:hAnsi="Cambria Math" w:cs="Cambria Math" w:eastAsia="Cambria Math"/>
          </w:rPr>
          <m:rPr/>
          <m:t>x</m:t>
        </m:r>
      </m:oMath>
      <w:r>
        <w:rPr>
          <w:highlight w:val="none"/>
        </w:rPr>
        <w:t xml:space="preserve"> is the event outcomes, which is 1 through 6.</w:t>
      </w:r>
      <w:r>
        <w:rPr>
          <w:highlight w:val="none"/>
        </w:rPr>
      </w:r>
      <w:r>
        <w:rPr>
          <w:highlight w:val="none"/>
        </w:rPr>
      </w:r>
    </w:p>
    <w:p>
      <w:pPr>
        <w:pStyle w:val="891"/>
        <w:rPr>
          <w:highlight w:val="none"/>
        </w:rPr>
      </w:pPr>
      <w:r>
        <w:rPr>
          <w:highlight w:val="none"/>
        </w:rPr>
        <w:t xml:space="preserve">The analytical mean of this data set is simply the mean of the available options, which yields </w:t>
      </w:r>
      <w:r>
        <w:rPr>
          <w:highlight w:val="none"/>
        </w:rPr>
        <w:t xml:space="preserve">3.5. In addition to this, the analytical variance is 2.9167. For each value of N the calculated mean and variance should approach the value of the theoretical values. Table 1 shows these values for each trial and the phenomenon that is to be expected.</w:t>
      </w:r>
      <w:r>
        <w:rPr>
          <w:highlight w:val="none"/>
        </w:rPr>
      </w:r>
      <w:r>
        <w:fldChar w:fldCharType="end"/>
      </w:r>
      <w:r/>
      <w:r>
        <w:rPr>
          <w:highlight w:val="none"/>
        </w:rPr>
      </w:r>
      <w:r>
        <w:rPr>
          <w:highlight w:val="none"/>
        </w:rPr>
      </w:r>
      <w:r>
        <w:fldChar w:fldCharType="end"/>
      </w:r>
      <w:r/>
    </w:p>
    <w:tbl>
      <w:tblPr>
        <w:tblStyle w:val="906"/>
        <w:tblW w:w="0" w:type="auto"/>
        <w:tblLook w:val="04A0" w:firstRow="1" w:lastRow="0" w:firstColumn="1" w:lastColumn="0" w:noHBand="0" w:noVBand="1"/>
      </w:tblPr>
      <w:tblGrid>
        <w:gridCol w:w="2880"/>
        <w:gridCol w:w="2880"/>
        <w:gridCol w:w="2880"/>
      </w:tblGrid>
      <w:tr>
        <w:trPr>
          <w:trHeight w:val="172"/>
        </w:trPr>
        <w:tc>
          <w:tcPr>
            <w:tcBorders>
              <w:bottom w:val="single" w:color="000000" w:sz="8" w:space="0"/>
              <w:right w:val="single" w:color="000000" w:sz="8" w:space="0"/>
            </w:tcBorders>
            <w:tcW w:w="2880" w:type="dxa"/>
            <w:textDirection w:val="lrTb"/>
            <w:noWrap w:val="false"/>
          </w:tcPr>
          <w:p>
            <w:pPr>
              <w:spacing w:before="0" w:after="0" w:line="57" w:lineRule="atLeast"/>
              <w:rPr>
                <w:b/>
              </w:rPr>
            </w:pPr>
            <w:r>
              <w:rPr>
                <w:rFonts w:ascii="Liberation Sans" w:hAnsi="Liberation Sans" w:cs="Liberation Sans" w:eastAsia="Liberation Sans"/>
                <w:b/>
                <w:color w:val="000000"/>
                <w:sz w:val="15"/>
              </w:rPr>
              <w:t xml:space="preserve">N</w:t>
            </w:r>
            <w:r>
              <w:rPr>
                <w:b/>
              </w:rPr>
            </w:r>
          </w:p>
        </w:tc>
        <w:tc>
          <w:tcPr>
            <w:tcBorders>
              <w:left w:val="single" w:color="000000" w:sz="8" w:space="0"/>
              <w:bottom w:val="single" w:color="000000" w:sz="8" w:space="0"/>
            </w:tcBorders>
            <w:tcW w:w="2880" w:type="dxa"/>
            <w:textDirection w:val="lrTb"/>
            <w:noWrap w:val="false"/>
          </w:tcPr>
          <w:p>
            <w:pPr>
              <w:spacing w:before="0" w:after="0" w:line="57" w:lineRule="atLeast"/>
              <w:rPr>
                <w:b/>
              </w:rPr>
            </w:pPr>
            <w:r>
              <w:rPr>
                <w:rFonts w:ascii="Liberation Sans" w:hAnsi="Liberation Sans" w:cs="Liberation Sans" w:eastAsia="Liberation Sans"/>
                <w:b/>
                <w:color w:val="000000"/>
                <w:sz w:val="15"/>
              </w:rPr>
              <w:t xml:space="preserve">Mean</w:t>
            </w:r>
            <w:r>
              <w:rPr>
                <w:b/>
              </w:rPr>
            </w:r>
          </w:p>
        </w:tc>
        <w:tc>
          <w:tcPr>
            <w:tcBorders>
              <w:bottom w:val="single" w:color="000000" w:sz="8" w:space="0"/>
            </w:tcBorders>
            <w:tcW w:w="2880" w:type="dxa"/>
            <w:textDirection w:val="lrTb"/>
            <w:noWrap w:val="false"/>
          </w:tcPr>
          <w:p>
            <w:pPr>
              <w:spacing w:before="0" w:after="0" w:line="57" w:lineRule="atLeast"/>
              <w:rPr>
                <w:b/>
              </w:rPr>
            </w:pPr>
            <w:r>
              <w:rPr>
                <w:rFonts w:ascii="Liberation Sans" w:hAnsi="Liberation Sans" w:cs="Liberation Sans" w:eastAsia="Liberation Sans"/>
                <w:b/>
                <w:color w:val="000000"/>
                <w:sz w:val="15"/>
              </w:rPr>
              <w:t xml:space="preserve">Variance</w:t>
            </w:r>
            <w:r>
              <w:rPr>
                <w:b/>
              </w:rPr>
            </w:r>
          </w:p>
        </w:tc>
      </w:tr>
      <w:tr>
        <w:trPr>
          <w:trHeight w:val="172"/>
        </w:trPr>
        <w:tc>
          <w:tcPr>
            <w:tcBorders>
              <w:top w:val="single" w:color="000000" w:sz="8" w:space="0"/>
              <w:right w:val="single" w:color="000000" w:sz="8" w:space="0"/>
            </w:tcBorders>
            <w:tcW w:w="2880" w:type="dxa"/>
            <w:textDirection w:val="lrTb"/>
            <w:noWrap w:val="false"/>
          </w:tcPr>
          <w:p>
            <w:pPr>
              <w:jc w:val="right"/>
              <w:spacing w:before="0" w:after="0" w:line="57" w:lineRule="atLeast"/>
              <w:rPr>
                <w:b/>
              </w:rPr>
            </w:pPr>
            <w:r>
              <w:rPr>
                <w:rFonts w:ascii="Liberation Sans" w:hAnsi="Liberation Sans" w:cs="Liberation Sans" w:eastAsia="Liberation Sans"/>
                <w:b/>
                <w:color w:val="000000"/>
                <w:sz w:val="15"/>
              </w:rPr>
              <w:t xml:space="preserve">120</w:t>
            </w:r>
            <w:r>
              <w:rPr>
                <w:b/>
              </w:rPr>
            </w:r>
          </w:p>
        </w:tc>
        <w:tc>
          <w:tcPr>
            <w:tcBorders>
              <w:top w:val="single" w:color="000000" w:sz="8" w:space="0"/>
              <w:left w:val="single" w:color="000000" w:sz="8" w:space="0"/>
            </w:tcBorders>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3.7917</w:t>
            </w:r>
            <w:r/>
          </w:p>
        </w:tc>
        <w:tc>
          <w:tcPr>
            <w:tcBorders>
              <w:top w:val="single" w:color="000000" w:sz="8" w:space="0"/>
            </w:tcBorders>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2.7546</w:t>
            </w:r>
            <w:r/>
          </w:p>
        </w:tc>
      </w:tr>
      <w:tr>
        <w:trPr>
          <w:trHeight w:val="172"/>
        </w:trPr>
        <w:tc>
          <w:tcPr>
            <w:tcBorders>
              <w:right w:val="single" w:color="000000" w:sz="8" w:space="0"/>
            </w:tcBorders>
            <w:tcW w:w="2880" w:type="dxa"/>
            <w:textDirection w:val="lrTb"/>
            <w:noWrap w:val="false"/>
          </w:tcPr>
          <w:p>
            <w:pPr>
              <w:jc w:val="right"/>
              <w:spacing w:before="0" w:after="0" w:line="57" w:lineRule="atLeast"/>
              <w:rPr>
                <w:b/>
              </w:rPr>
            </w:pPr>
            <w:r>
              <w:rPr>
                <w:rFonts w:ascii="Liberation Sans" w:hAnsi="Liberation Sans" w:cs="Liberation Sans" w:eastAsia="Liberation Sans"/>
                <w:b/>
                <w:color w:val="000000"/>
                <w:sz w:val="15"/>
              </w:rPr>
              <w:t xml:space="preserve">1200</w:t>
            </w:r>
            <w:r>
              <w:rPr>
                <w:b/>
              </w:rPr>
            </w:r>
          </w:p>
        </w:tc>
        <w:tc>
          <w:tcPr>
            <w:tcBorders>
              <w:left w:val="single" w:color="000000" w:sz="8" w:space="0"/>
            </w:tcBorders>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3.4742</w:t>
            </w:r>
            <w:r/>
          </w:p>
        </w:tc>
        <w:tc>
          <w:tcPr>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3.0452</w:t>
            </w:r>
            <w:r/>
          </w:p>
        </w:tc>
      </w:tr>
      <w:tr>
        <w:trPr>
          <w:trHeight w:val="172"/>
        </w:trPr>
        <w:tc>
          <w:tcPr>
            <w:tcBorders>
              <w:right w:val="single" w:color="000000" w:sz="8" w:space="0"/>
            </w:tcBorders>
            <w:tcW w:w="2880" w:type="dxa"/>
            <w:textDirection w:val="lrTb"/>
            <w:noWrap w:val="false"/>
          </w:tcPr>
          <w:p>
            <w:pPr>
              <w:jc w:val="right"/>
              <w:spacing w:before="0" w:after="0" w:line="57" w:lineRule="atLeast"/>
              <w:rPr>
                <w:b/>
              </w:rPr>
            </w:pPr>
            <w:r>
              <w:rPr>
                <w:rFonts w:ascii="Liberation Sans" w:hAnsi="Liberation Sans" w:cs="Liberation Sans" w:eastAsia="Liberation Sans"/>
                <w:b/>
                <w:color w:val="000000"/>
                <w:sz w:val="15"/>
              </w:rPr>
              <w:t xml:space="preserve">12000</w:t>
            </w:r>
            <w:r>
              <w:rPr>
                <w:b/>
              </w:rPr>
            </w:r>
          </w:p>
        </w:tc>
        <w:tc>
          <w:tcPr>
            <w:tcBorders>
              <w:left w:val="single" w:color="000000" w:sz="8" w:space="0"/>
            </w:tcBorders>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3.4983</w:t>
            </w:r>
            <w:r/>
          </w:p>
        </w:tc>
        <w:tc>
          <w:tcPr>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2.9204</w:t>
            </w:r>
            <w:r/>
          </w:p>
        </w:tc>
      </w:tr>
      <w:tr>
        <w:trPr>
          <w:trHeight w:val="172"/>
        </w:trPr>
        <w:tc>
          <w:tcPr>
            <w:tcBorders>
              <w:right w:val="single" w:color="000000" w:sz="8" w:space="0"/>
            </w:tcBorders>
            <w:tcW w:w="2880" w:type="dxa"/>
            <w:textDirection w:val="lrTb"/>
            <w:noWrap w:val="false"/>
          </w:tcPr>
          <w:p>
            <w:pPr>
              <w:jc w:val="right"/>
              <w:spacing w:before="0" w:after="0" w:line="57" w:lineRule="atLeast"/>
              <w:rPr>
                <w:b/>
              </w:rPr>
            </w:pPr>
            <w:r>
              <w:rPr>
                <w:rFonts w:ascii="Liberation Sans" w:hAnsi="Liberation Sans" w:cs="Liberation Sans" w:eastAsia="Liberation Sans"/>
                <w:b/>
                <w:color w:val="000000"/>
                <w:sz w:val="15"/>
              </w:rPr>
              <w:t xml:space="preserve">120000</w:t>
            </w:r>
            <w:r>
              <w:rPr>
                <w:b/>
              </w:rPr>
            </w:r>
          </w:p>
        </w:tc>
        <w:tc>
          <w:tcPr>
            <w:tcBorders>
              <w:left w:val="single" w:color="000000" w:sz="8" w:space="0"/>
            </w:tcBorders>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3.5007</w:t>
            </w:r>
            <w:r/>
          </w:p>
        </w:tc>
        <w:tc>
          <w:tcPr>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2.9217</w:t>
            </w:r>
            <w:r/>
          </w:p>
        </w:tc>
      </w:tr>
      <w:tr>
        <w:trPr>
          <w:trHeight w:val="172"/>
        </w:trPr>
        <w:tc>
          <w:tcPr>
            <w:tcBorders>
              <w:right w:val="single" w:color="000000" w:sz="8" w:space="0"/>
            </w:tcBorders>
            <w:tcW w:w="2880" w:type="dxa"/>
            <w:textDirection w:val="lrTb"/>
            <w:noWrap w:val="false"/>
          </w:tcPr>
          <w:p>
            <w:pPr>
              <w:spacing w:before="0" w:after="0" w:line="57" w:lineRule="atLeast"/>
              <w:rPr>
                <w:b/>
              </w:rPr>
            </w:pPr>
            <w:r>
              <w:rPr>
                <w:rFonts w:ascii="Liberation Sans" w:hAnsi="Liberation Sans" w:cs="Liberation Sans" w:eastAsia="Liberation Sans"/>
                <w:b/>
                <w:color w:val="000000"/>
                <w:sz w:val="15"/>
              </w:rPr>
              <w:t xml:space="preserve">Theoretical</w:t>
            </w:r>
            <w:r>
              <w:rPr>
                <w:b/>
              </w:rPr>
            </w:r>
          </w:p>
        </w:tc>
        <w:tc>
          <w:tcPr>
            <w:tcBorders>
              <w:left w:val="single" w:color="000000" w:sz="8" w:space="0"/>
            </w:tcBorders>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3.5</w:t>
            </w:r>
            <w:r/>
          </w:p>
        </w:tc>
        <w:tc>
          <w:tcPr>
            <w:tcW w:w="2880"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2.9167</w:t>
            </w:r>
            <w:r/>
          </w:p>
        </w:tc>
      </w:tr>
    </w:tbl>
    <w:p>
      <w:pPr>
        <w:pStyle w:val="903"/>
        <w:jc w:val="center"/>
      </w:pPr>
      <w:r>
        <w:t xml:space="preserve">Table </w:t>
      </w:r>
      <w:r>
        <w:t xml:space="preserve">1</w:t>
        <w:fldChar w:fldCharType="end"/>
        <w:t xml:space="preserve">: Mean and Variance of Section 3.1 Trials</w:t>
      </w:r>
      <w:r/>
    </w:p>
    <w:p>
      <w:pPr>
        <w:pStyle w:val="891"/>
        <w:rPr>
          <w:highlight w:val="none"/>
        </w:rPr>
      </w:pPr>
      <w:r>
        <w:rPr>
          <w:highlight w:val="none"/>
        </w:rPr>
      </w:r>
      <w:r>
        <w:rPr>
          <w:highlight w:val="none"/>
        </w:rPr>
      </w:r>
    </w:p>
    <w:p>
      <w:pPr>
        <w:pStyle w:val="875"/>
      </w:pPr>
      <w:r>
        <w:t xml:space="preserve">PMF for binary strings</w:t>
      </w:r>
      <w:r/>
    </w:p>
    <w:p>
      <w:pPr>
        <w:pStyle w:val="891"/>
        <w:jc w:val="left"/>
        <w:rPr>
          <w:highlight w:val="none"/>
        </w:rPr>
      </w:pPr>
      <w:r>
        <w:rPr>
          <w:highlight w:val="none"/>
        </w:rPr>
        <w:t xml:space="preserve">This experiment aims to generate 100 binary values such that each bit may be either 0 or 1. This is done with different trials with different probabilities of each value being a 1. These values, called </w:t>
      </w:r>
      <m:oMath>
        <m:sSub>
          <m:sSubPr>
            <m:ctrlPr/>
          </m:sSubPr>
          <m:e>
            <m:r>
              <m:rPr/>
              <m:t>p</m:t>
            </m:r>
          </m:e>
          <m:sub>
            <m:r>
              <m:rPr/>
              <m:t>1</m:t>
            </m:r>
          </m:sub>
        </m:sSub>
      </m:oMath>
      <w:r>
        <w:rPr>
          <w:highlight w:val="none"/>
        </w:rPr>
        <w:t xml:space="preserve">, are: 0.5, 0.9, and 0.1. With these binary strings generated, the index of the first 1 is tracked for each trial. This value is then counted for each trial of N (100; 1000; 10,000) trials in a histogram.</w:t>
      </w:r>
      <w:r>
        <w:rPr>
          <w:highlight w:val="none"/>
        </w:rPr>
      </w:r>
    </w:p>
    <w:p>
      <w:pPr>
        <w:pStyle w:val="891"/>
        <w:jc w:val="left"/>
        <w:rPr>
          <w:highlight w:val="none"/>
        </w:rPr>
      </w:pPr>
      <w:r>
        <w:rPr>
          <w:highlight w:val="none"/>
        </w:rPr>
        <w:t xml:space="preserve">The resulting distribution of the created histograms is geometric as the probability of the next “bit” having the first 1 value is geometrically less than that of the current index. Figures 3, 4, and 5 show this with varying trial sizes and with each probability value of 1 appearing. Projected on top of each graph is that of the theoretical PMF function of the given 1 appearance probability.</w:t>
      </w:r>
      <w:r>
        <w:rPr>
          <w:highlight w:val="none"/>
        </w:rPr>
        <w:t xml:space="preserve"> </w:t>
      </w:r>
      <w:r/>
    </w:p>
    <w:p>
      <w:pPr>
        <w:pStyle w:val="891"/>
        <w:jc w:val="left"/>
        <w:rPr>
          <w:highlight w:val="none"/>
        </w:rPr>
      </w:pPr>
      <w:r>
        <w:rPr>
          <w:highlight w:val="none"/>
        </w:rPr>
        <w:t xml:space="preserve">The equation that defines the theoretical geometric PMF is as follows:</w:t>
      </w:r>
      <w:r>
        <w:rPr>
          <w:highlight w:val="none"/>
        </w:rPr>
      </w:r>
    </w:p>
    <w:p>
      <w:pPr>
        <w:pStyle w:val="891"/>
        <w:jc w:val="left"/>
        <w:rPr>
          <w:highlight w:val="none"/>
        </w:rPr>
      </w:pPr>
      <w:r>
        <w:rPr>
          <w:highlight w:val="none"/>
        </w:rPr>
      </w:r>
      <m:oMathPara>
        <m:oMathParaPr/>
        <m:oMath>
          <m:sSub>
            <m:sSubPr>
              <m:ctrlPr/>
            </m:sSubPr>
            <m:e>
              <m:r>
                <m:rPr/>
                <m:t>f</m:t>
              </m:r>
            </m:e>
            <m:sub>
              <m:r>
                <m:rPr/>
                <m:t>X</m:t>
              </m:r>
            </m:sub>
          </m:sSub>
          <m:d>
            <m:dPr>
              <m:begChr m:val="("/>
              <m:endChr m:val=")"/>
              <m:ctrlPr/>
            </m:dPr>
            <m:e>
              <m:r>
                <m:rPr/>
                <m:t>k</m:t>
              </m:r>
            </m:e>
          </m:d>
          <m:r>
            <w:rPr>
              <w:rFonts w:ascii="Cambria Math" w:hAnsi="Cambria Math" w:cs="Cambria Math" w:eastAsia="Cambria Math"/>
            </w:rPr>
            <m:rPr/>
            <m:t>=</m:t>
          </m:r>
          <m:sSup>
            <m:sSupPr>
              <m:ctrlPr/>
            </m:sSupPr>
            <m:e>
              <m:r>
                <m:rPr/>
                <m:t>p</m:t>
              </m:r>
            </m:e>
            <m:sup>
              <m:r>
                <m:rPr/>
                <m:t>k</m:t>
              </m:r>
            </m:sup>
          </m:sSup>
          <m:r>
            <w:rPr>
              <w:rFonts w:ascii="Cambria Math" w:hAnsi="Cambria Math" w:cs="Cambria Math" w:eastAsia="Cambria Math"/>
            </w:rPr>
            <m:rPr/>
            <m:t>(1-p)</m:t>
          </m:r>
        </m:oMath>
      </m:oMathPara>
      <w:r>
        <w:rPr>
          <w:highlight w:val="none"/>
        </w:rPr>
      </w:r>
      <w:r>
        <w:rPr>
          <w:highlight w:val="none"/>
        </w:rPr>
      </w:r>
    </w:p>
    <w:p>
      <w:pPr>
        <w:pStyle w:val="903"/>
        <w:jc w:val="right"/>
      </w:pPr>
      <w:r/>
      <w:r>
        <w:t xml:space="preserve">(</w:t>
        <w:fldChar w:fldCharType="end"/>
      </w:r>
      <w:r>
        <w:t xml:space="preserve">2) </w:t>
      </w:r>
      <w:r/>
    </w:p>
    <w:p>
      <w:pPr>
        <w:pStyle w:val="891"/>
        <w:jc w:val="left"/>
        <w:rPr>
          <w:highlight w:val="none"/>
        </w:rPr>
      </w:pPr>
      <w:r>
        <w:rPr>
          <w:highlight w:val="none"/>
        </w:rPr>
        <w:t xml:space="preserve">Where </w:t>
      </w:r>
      <m:oMath>
        <m:r>
          <w:rPr>
            <w:rFonts w:ascii="Cambria Math" w:hAnsi="Cambria Math" w:cs="Cambria Math" w:eastAsia="Cambria Math"/>
          </w:rPr>
          <m:rPr/>
          <m:t>X</m:t>
        </m:r>
      </m:oMath>
      <w:r>
        <w:rPr>
          <w:highlight w:val="none"/>
        </w:rPr>
        <w:t xml:space="preserve"> is the random variable, the amount of digits until 1 appears, k is the actual index of the first 1 appearing, and </w:t>
      </w:r>
      <w:r/>
      <m:oMath>
        <m:sSub>
          <m:sSubPr>
            <m:ctrlPr/>
          </m:sSubPr>
          <m:e>
            <m:r>
              <m:rPr/>
              <m:t>f</m:t>
            </m:r>
          </m:e>
          <m:sub>
            <m:r>
              <m:rPr/>
              <m:t>X</m:t>
            </m:r>
          </m:sub>
        </m:sSub>
        <m:r>
          <w:rPr>
            <w:rFonts w:ascii="Cambria Math" w:hAnsi="Cambria Math" w:cs="Cambria Math" w:eastAsia="Cambria Math"/>
          </w:rPr>
          <m:rPr/>
          <m:t>(k)</m:t>
        </m:r>
      </m:oMath>
      <w:r>
        <w:rPr>
          <w:highlight w:val="none"/>
        </w:rPr>
        <w:t xml:space="preserve"> is the amount of times in the trial that the first 1 was in that index (k).</w:t>
      </w:r>
      <w:r/>
    </w:p>
    <w:p>
      <w:pPr>
        <w:pStyle w:val="891"/>
        <w:jc w:val="center"/>
        <w:rPr>
          <w:highlight w:val="none"/>
        </w:rPr>
      </w:pPr>
      <w:r>
        <w:rPr>
          <w:highlight w:val="none"/>
        </w:rPr>
        <mc:AlternateContent>
          <mc:Choice Requires="wpg">
            <w:drawing>
              <wp:inline xmlns:wp="http://schemas.openxmlformats.org/drawingml/2006/wordprocessingDrawing" distT="0" distB="0" distL="0" distR="0">
                <wp:extent cx="4096833" cy="278753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863017" name="" hidden="0"/>
                        <pic:cNvPicPr>
                          <a:picLocks noChangeAspect="1"/>
                        </pic:cNvPicPr>
                        <pic:nvPr isPhoto="0" userDrawn="0"/>
                      </pic:nvPicPr>
                      <pic:blipFill>
                        <a:blip r:embed="rId13"/>
                        <a:stretch/>
                      </pic:blipFill>
                      <pic:spPr bwMode="auto">
                        <a:xfrm flipH="0" flipV="0">
                          <a:off x="0" y="0"/>
                          <a:ext cx="4096833" cy="27875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22.6pt;height:219.5pt;" stroked="false">
                <v:path textboxrect="0,0,0,0"/>
                <v:imagedata r:id="rId13" o:title=""/>
              </v:shape>
            </w:pict>
          </mc:Fallback>
        </mc:AlternateContent>
      </w:r>
      <w:r>
        <w:rPr>
          <w:highlight w:val="none"/>
        </w:rPr>
      </w:r>
    </w:p>
    <w:p>
      <w:pPr>
        <w:pStyle w:val="903"/>
        <w:jc w:val="center"/>
      </w:pPr>
      <w:r>
        <w:t xml:space="preserve">Figure </w:t>
      </w:r>
      <w:r>
        <w:t xml:space="preserve">3</w:t>
        <w:fldChar w:fldCharType="end"/>
        <w:t xml:space="preserve">: Smallest Trial Results</w:t>
      </w:r>
      <w:r/>
      <w:r/>
      <w:r/>
    </w:p>
    <w:p>
      <w:pPr>
        <w:pStyle w:val="891"/>
        <w:jc w:val="center"/>
        <w:rPr>
          <w:highlight w:val="none"/>
        </w:rPr>
      </w:pPr>
      <w:r>
        <w:rPr>
          <w:highlight w:val="none"/>
        </w:rPr>
      </w:r>
      <w:r>
        <w:rPr>
          <w:highlight w:val="none"/>
        </w:rPr>
        <mc:AlternateContent>
          <mc:Choice Requires="wpg">
            <w:drawing>
              <wp:inline xmlns:wp="http://schemas.openxmlformats.org/drawingml/2006/wordprocessingDrawing" distT="0" distB="0" distL="0" distR="0">
                <wp:extent cx="4277098" cy="3570973"/>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76080" name="" hidden="0"/>
                        <pic:cNvPicPr>
                          <a:picLocks noChangeAspect="1"/>
                        </pic:cNvPicPr>
                        <pic:nvPr isPhoto="0" userDrawn="0"/>
                      </pic:nvPicPr>
                      <pic:blipFill>
                        <a:blip r:embed="rId14"/>
                        <a:stretch/>
                      </pic:blipFill>
                      <pic:spPr bwMode="auto">
                        <a:xfrm flipH="0" flipV="0">
                          <a:off x="0" y="0"/>
                          <a:ext cx="4277097" cy="35709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36.8pt;height:281.2pt;" stroked="false">
                <v:path textboxrect="0,0,0,0"/>
                <v:imagedata r:id="rId14" o:title=""/>
              </v:shape>
            </w:pict>
          </mc:Fallback>
        </mc:AlternateContent>
      </w:r>
      <w:r>
        <w:rPr>
          <w:highlight w:val="none"/>
        </w:rPr>
      </w:r>
      <w:r>
        <w:rPr>
          <w:highlight w:val="none"/>
        </w:rPr>
      </w:r>
    </w:p>
    <w:p>
      <w:pPr>
        <w:pStyle w:val="903"/>
        <w:jc w:val="center"/>
      </w:pPr>
      <w:r>
        <w:t xml:space="preserve">Figure </w:t>
      </w:r>
      <w:r>
        <w:t xml:space="preserve">4</w:t>
        <w:fldChar w:fldCharType="end"/>
        <w:t xml:space="preserve">: Larger Trial Results</w:t>
      </w:r>
      <w:r/>
    </w:p>
    <w:p>
      <w:pPr>
        <w:pStyle w:val="891"/>
        <w:jc w:val="center"/>
        <w:rPr>
          <w:highlight w:val="none"/>
        </w:rPr>
      </w:pPr>
      <w:r>
        <w:rPr>
          <w:highlight w:val="none"/>
        </w:rPr>
        <mc:AlternateContent>
          <mc:Choice Requires="wpg">
            <w:drawing>
              <wp:inline xmlns:wp="http://schemas.openxmlformats.org/drawingml/2006/wordprocessingDrawing" distT="0" distB="0" distL="0" distR="0">
                <wp:extent cx="4245000" cy="3115948"/>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34596" name="" hidden="0"/>
                        <pic:cNvPicPr>
                          <a:picLocks noChangeAspect="1"/>
                        </pic:cNvPicPr>
                        <pic:nvPr isPhoto="0" userDrawn="0"/>
                      </pic:nvPicPr>
                      <pic:blipFill>
                        <a:blip r:embed="rId15"/>
                        <a:stretch/>
                      </pic:blipFill>
                      <pic:spPr bwMode="auto">
                        <a:xfrm flipH="0" flipV="0">
                          <a:off x="0" y="0"/>
                          <a:ext cx="4244999" cy="31159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34.3pt;height:245.4pt;" stroked="false">
                <v:path textboxrect="0,0,0,0"/>
                <v:imagedata r:id="rId15" o:title=""/>
              </v:shape>
            </w:pict>
          </mc:Fallback>
        </mc:AlternateContent>
      </w:r>
      <w:r>
        <w:rPr>
          <w:highlight w:val="none"/>
        </w:rPr>
      </w:r>
    </w:p>
    <w:p>
      <w:pPr>
        <w:pStyle w:val="903"/>
        <w:jc w:val="center"/>
      </w:pPr>
      <w:r>
        <w:t xml:space="preserve">Figure </w:t>
      </w:r>
      <w:r>
        <w:t xml:space="preserve">5: Largest Trial Results</w:t>
        <w:fldChar w:fldCharType="end"/>
      </w:r>
      <w:r/>
    </w:p>
    <w:p>
      <w:pPr>
        <w:pStyle w:val="891"/>
        <w:jc w:val="left"/>
        <w:rPr>
          <w:highlight w:val="none"/>
        </w:rPr>
      </w:pPr>
      <w:r>
        <w:rPr>
          <w:highlight w:val="none"/>
        </w:rPr>
        <w:t xml:space="preserve">For each value of N, and each value of p, the population mean and variance were calculated using</w:t>
      </w:r>
      <m:oMath>
        <m:r>
          <m:rPr/>
          <m:t>μ=</m:t>
        </m:r>
        <m:f>
          <m:fPr>
            <m:ctrlPr/>
          </m:fPr>
          <m:num>
            <m:r>
              <m:rPr/>
              <m:t>1</m:t>
            </m:r>
          </m:num>
          <m:den>
            <m:r>
              <m:rPr/>
              <m:t>p</m:t>
            </m:r>
          </m:den>
        </m:f>
        <m:r>
          <w:rPr>
            <w:rFonts w:ascii="Cambria Math" w:hAnsi="Cambria Math" w:cs="Cambria Math" w:eastAsia="Cambria Math"/>
          </w:rPr>
          <m:rPr/>
          <m:t> </m:t>
        </m:r>
      </m:oMath>
      <w:r>
        <w:rPr>
          <w:highlight w:val="none"/>
        </w:rPr>
        <w:t xml:space="preserve"> and </w:t>
      </w:r>
      <m:oMath>
        <m:sSup>
          <m:sSupPr>
            <m:ctrlPr/>
          </m:sSupPr>
          <m:e>
            <m:r>
              <m:rPr/>
              <m:t>σ</m:t>
            </m:r>
          </m:e>
          <m:sup>
            <m:r>
              <m:rPr/>
              <m:t>2</m:t>
            </m:r>
          </m:sup>
        </m:sSup>
        <m:r>
          <w:rPr>
            <w:rFonts w:ascii="Cambria Math" w:hAnsi="Cambria Math" w:cs="Cambria Math" w:eastAsia="Cambria Math"/>
          </w:rPr>
          <m:rPr/>
          <m:t>=</m:t>
        </m:r>
        <m:f>
          <m:fPr>
            <m:ctrlPr/>
          </m:fPr>
          <m:num>
            <m:r>
              <m:rPr/>
              <m:t>1-p</m:t>
            </m:r>
          </m:num>
          <m:den>
            <m:sSup>
              <m:sSupPr>
                <m:ctrlPr/>
              </m:sSupPr>
              <m:e>
                <m:r>
                  <m:rPr/>
                  <m:t>p</m:t>
                </m:r>
              </m:e>
              <m:sup>
                <m:r>
                  <m:rPr/>
                  <m:t>2</m:t>
                </m:r>
              </m:sup>
            </m:sSup>
          </m:den>
        </m:f>
      </m:oMath>
      <w:r>
        <w:rPr>
          <w:highlight w:val="none"/>
        </w:rPr>
        <w:t xml:space="preserve"> respectively. Table 2 below shows each of these value in each case, as well as the sample mean and variance.</w:t>
      </w:r>
      <w:r>
        <w:rPr>
          <w:highlight w:val="none"/>
        </w:rPr>
      </w:r>
    </w:p>
    <w:tbl>
      <w:tblPr>
        <w:tblStyle w:val="906"/>
        <w:tblW w:w="0" w:type="auto"/>
        <w:tblLayout w:type="fixed"/>
        <w:tblLook w:val="04A0" w:firstRow="1" w:lastRow="0" w:firstColumn="1" w:lastColumn="0" w:noHBand="0" w:noVBand="1"/>
      </w:tblPr>
      <w:tblGrid>
        <w:gridCol w:w="1176"/>
        <w:gridCol w:w="992"/>
        <w:gridCol w:w="1417"/>
        <w:gridCol w:w="1701"/>
        <w:gridCol w:w="1559"/>
        <w:gridCol w:w="1794"/>
      </w:tblGrid>
      <w:tr>
        <w:trPr/>
        <w:tc>
          <w:tcPr>
            <w:tcBorders>
              <w:bottom w:val="single" w:color="000000" w:sz="8" w:space="0"/>
              <w:right w:val="single" w:color="000000" w:sz="8" w:space="0"/>
            </w:tcBorders>
            <w:tcW w:w="1176" w:type="dxa"/>
            <w:textDirection w:val="lrTb"/>
            <w:noWrap w:val="false"/>
          </w:tcPr>
          <w:p>
            <w:pPr>
              <w:spacing w:before="0" w:after="0" w:line="57" w:lineRule="atLeast"/>
              <w:rPr>
                <w:b/>
              </w:rPr>
            </w:pPr>
            <w:r>
              <w:rPr>
                <w:rFonts w:ascii="Liberation Sans" w:hAnsi="Liberation Sans" w:cs="Liberation Sans" w:eastAsia="Liberation Sans"/>
                <w:b/>
                <w:color w:val="000000"/>
                <w:sz w:val="15"/>
              </w:rPr>
              <w:t xml:space="preserve">N</w:t>
            </w:r>
            <w:r>
              <w:rPr>
                <w:b/>
              </w:rPr>
            </w:r>
          </w:p>
        </w:tc>
        <w:tc>
          <w:tcPr>
            <w:tcBorders>
              <w:left w:val="single" w:color="000000" w:sz="8" w:space="0"/>
            </w:tcBorders>
            <w:tcW w:w="992" w:type="dxa"/>
            <w:textDirection w:val="lrTb"/>
            <w:noWrap w:val="false"/>
          </w:tcPr>
          <w:p>
            <w:pPr>
              <w:spacing w:before="0" w:after="0" w:line="57" w:lineRule="atLeast"/>
              <w:rPr>
                <w:b/>
              </w:rPr>
            </w:pPr>
            <w:r>
              <w:rPr>
                <w:rFonts w:ascii="Liberation Sans" w:hAnsi="Liberation Sans" w:cs="Liberation Sans" w:eastAsia="Liberation Sans"/>
                <w:b/>
                <w:color w:val="000000"/>
                <w:sz w:val="15"/>
              </w:rPr>
              <w:t xml:space="preserve">p</w:t>
            </w:r>
            <w:r>
              <w:rPr>
                <w:b/>
              </w:rPr>
            </w:r>
          </w:p>
        </w:tc>
        <w:tc>
          <w:tcPr>
            <w:tcW w:w="1417" w:type="dxa"/>
            <w:textDirection w:val="lrTb"/>
            <w:noWrap w:val="false"/>
          </w:tcPr>
          <w:p>
            <w:pPr>
              <w:spacing w:before="0" w:after="0" w:line="57" w:lineRule="atLeast"/>
              <w:rPr>
                <w:b/>
              </w:rPr>
            </w:pPr>
            <w:r>
              <w:rPr>
                <w:rFonts w:ascii="Liberation Sans" w:hAnsi="Liberation Sans" w:cs="Liberation Sans" w:eastAsia="Liberation Sans"/>
                <w:b/>
                <w:color w:val="000000"/>
                <w:sz w:val="15"/>
              </w:rPr>
              <w:t xml:space="preserve">Sample Mean</w:t>
            </w:r>
            <w:r>
              <w:rPr>
                <w:b/>
              </w:rPr>
            </w:r>
          </w:p>
        </w:tc>
        <w:tc>
          <w:tcPr>
            <w:tcW w:w="1701" w:type="dxa"/>
            <w:textDirection w:val="lrTb"/>
            <w:noWrap w:val="false"/>
          </w:tcPr>
          <w:p>
            <w:pPr>
              <w:spacing w:before="0" w:after="0" w:line="57" w:lineRule="atLeast"/>
              <w:rPr>
                <w:b/>
              </w:rPr>
            </w:pPr>
            <w:r>
              <w:rPr>
                <w:rFonts w:ascii="Liberation Sans" w:hAnsi="Liberation Sans" w:cs="Liberation Sans" w:eastAsia="Liberation Sans"/>
                <w:b/>
                <w:color w:val="000000"/>
                <w:sz w:val="15"/>
              </w:rPr>
              <w:t xml:space="preserve">Sample Variance</w:t>
            </w:r>
            <w:r>
              <w:rPr>
                <w:b/>
              </w:rPr>
            </w:r>
          </w:p>
        </w:tc>
        <w:tc>
          <w:tcPr>
            <w:tcW w:w="1559" w:type="dxa"/>
            <w:textDirection w:val="lrTb"/>
            <w:noWrap w:val="false"/>
          </w:tcPr>
          <w:p>
            <w:pPr>
              <w:spacing w:before="0" w:after="0" w:line="57" w:lineRule="atLeast"/>
              <w:rPr>
                <w:b/>
              </w:rPr>
            </w:pPr>
            <w:r>
              <w:rPr>
                <w:rFonts w:ascii="Liberation Sans" w:hAnsi="Liberation Sans" w:cs="Liberation Sans" w:eastAsia="Liberation Sans"/>
                <w:b/>
                <w:color w:val="000000"/>
                <w:sz w:val="15"/>
              </w:rPr>
              <w:t xml:space="preserve">Population Mean</w:t>
            </w:r>
            <w:r>
              <w:rPr>
                <w:b/>
              </w:rPr>
            </w:r>
          </w:p>
        </w:tc>
        <w:tc>
          <w:tcPr>
            <w:tcW w:w="1794" w:type="dxa"/>
            <w:textDirection w:val="lrTb"/>
            <w:noWrap w:val="false"/>
          </w:tcPr>
          <w:p>
            <w:pPr>
              <w:spacing w:before="0" w:after="0" w:line="57" w:lineRule="atLeast"/>
              <w:rPr>
                <w:b/>
              </w:rPr>
            </w:pPr>
            <w:r>
              <w:rPr>
                <w:rFonts w:ascii="Liberation Sans" w:hAnsi="Liberation Sans" w:cs="Liberation Sans" w:eastAsia="Liberation Sans"/>
                <w:b/>
                <w:color w:val="000000"/>
                <w:sz w:val="15"/>
              </w:rPr>
              <w:t xml:space="preserve">Population Variance</w:t>
            </w:r>
            <w:r>
              <w:rPr>
                <w:b/>
              </w:rPr>
            </w:r>
          </w:p>
        </w:tc>
      </w:tr>
      <w:tr>
        <w:trPr>
          <w:trHeight w:val="220"/>
        </w:trPr>
        <w:tc>
          <w:tcPr>
            <w:tcBorders>
              <w:top w:val="single" w:color="000000" w:sz="8" w:space="0"/>
              <w:right w:val="single" w:color="000000" w:sz="8" w:space="0"/>
            </w:tcBorders>
            <w:tcW w:w="1176" w:type="dxa"/>
            <w:vMerge w:val="restart"/>
            <w:textDirection w:val="lrTb"/>
            <w:noWrap w:val="false"/>
          </w:tcPr>
          <w:p>
            <w:pPr>
              <w:jc w:val="right"/>
              <w:spacing w:before="0" w:after="0" w:line="57" w:lineRule="atLeast"/>
              <w:rPr>
                <w:b/>
              </w:rPr>
            </w:pPr>
            <w:r>
              <w:rPr>
                <w:rFonts w:ascii="Liberation Sans" w:hAnsi="Liberation Sans" w:cs="Liberation Sans" w:eastAsia="Liberation Sans"/>
                <w:b/>
                <w:color w:val="000000"/>
                <w:sz w:val="15"/>
              </w:rPr>
              <w:t xml:space="preserve">100</w:t>
            </w:r>
            <w:r>
              <w:rPr>
                <w:b/>
              </w:rPr>
            </w:r>
          </w:p>
          <w:p>
            <w:pPr>
              <w:rPr>
                <w:b/>
              </w:rPr>
            </w:pPr>
            <w:r>
              <w:rPr>
                <w:b/>
              </w:rPr>
            </w:r>
            <w:r>
              <w:rPr>
                <w:b/>
              </w:rPr>
            </w:r>
          </w:p>
          <w:p>
            <w:pPr>
              <w:rPr>
                <w:b/>
              </w:rPr>
            </w:pPr>
            <w:r>
              <w:rPr>
                <w:b/>
              </w:rPr>
            </w:r>
            <w:r>
              <w:rPr>
                <w:b/>
              </w:rPr>
            </w:r>
          </w:p>
        </w:tc>
        <w:tc>
          <w:tcPr>
            <w:tcBorders>
              <w:top w:val="single" w:color="000000" w:sz="8" w:space="0"/>
              <w:left w:val="single" w:color="000000" w:sz="8" w:space="0"/>
            </w:tcBorders>
            <w:tcW w:w="992"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0.5</w:t>
            </w:r>
            <w:r/>
          </w:p>
        </w:tc>
        <w:tc>
          <w:tcPr>
            <w:tcBorders>
              <w:top w:val="single" w:color="000000" w:sz="8" w:space="0"/>
            </w:tcBorders>
            <w:tcW w:w="1417"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2.17</w:t>
            </w:r>
            <w:r/>
          </w:p>
        </w:tc>
        <w:tc>
          <w:tcPr>
            <w:tcBorders>
              <w:top w:val="single" w:color="000000" w:sz="8" w:space="0"/>
            </w:tcBorders>
            <w:tcW w:w="1701"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2.3445</w:t>
            </w:r>
            <w:r/>
          </w:p>
        </w:tc>
        <w:tc>
          <w:tcPr>
            <w:tcBorders>
              <w:top w:val="single" w:color="000000" w:sz="8" w:space="0"/>
            </w:tcBorders>
            <w:tcW w:w="1559"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w:t>
            </w:r>
            <w:r/>
          </w:p>
        </w:tc>
        <w:tc>
          <w:tcPr>
            <w:tcBorders>
              <w:top w:val="single" w:color="000000" w:sz="8" w:space="0"/>
            </w:tcBorders>
            <w:tcW w:w="1794"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w:t>
            </w:r>
            <w:r/>
          </w:p>
        </w:tc>
      </w:tr>
      <w:tr>
        <w:trPr>
          <w:trHeight w:val="273"/>
        </w:trPr>
        <w:tc>
          <w:tcPr>
            <w:tcBorders>
              <w:right w:val="single" w:color="000000" w:sz="8" w:space="0"/>
            </w:tcBorders>
            <w:tcW w:w="1176" w:type="dxa"/>
            <w:vMerge w:val="continue"/>
            <w:textDirection w:val="lrTb"/>
            <w:noWrap w:val="false"/>
          </w:tcPr>
          <w:p>
            <w:r/>
          </w:p>
        </w:tc>
        <w:tc>
          <w:tcPr>
            <w:tcBorders>
              <w:left w:val="single" w:color="000000" w:sz="8" w:space="0"/>
            </w:tcBorders>
            <w:tcW w:w="992"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0.9</w:t>
            </w:r>
            <w:r/>
          </w:p>
        </w:tc>
        <w:tc>
          <w:tcPr>
            <w:tcW w:w="1417"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1.07</w:t>
            </w:r>
            <w:r/>
          </w:p>
        </w:tc>
        <w:tc>
          <w:tcPr>
            <w:tcW w:w="1701"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0.065758</w:t>
            </w:r>
            <w:r/>
          </w:p>
        </w:tc>
        <w:tc>
          <w:tcPr>
            <w:tcW w:w="1559"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1.1111</w:t>
            </w:r>
            <w:r/>
          </w:p>
        </w:tc>
        <w:tc>
          <w:tcPr>
            <w:tcW w:w="1794"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0.12346</w:t>
            </w:r>
            <w:r/>
          </w:p>
        </w:tc>
      </w:tr>
      <w:tr>
        <w:trPr>
          <w:trHeight w:val="273"/>
        </w:trPr>
        <w:tc>
          <w:tcPr>
            <w:tcBorders>
              <w:bottom w:val="single" w:color="000000" w:sz="8" w:space="0"/>
              <w:right w:val="single" w:color="000000" w:sz="8" w:space="0"/>
            </w:tcBorders>
            <w:tcW w:w="1176" w:type="dxa"/>
            <w:vMerge w:val="continue"/>
            <w:textDirection w:val="lrTb"/>
            <w:noWrap w:val="false"/>
          </w:tcPr>
          <w:p>
            <w:r/>
          </w:p>
        </w:tc>
        <w:tc>
          <w:tcPr>
            <w:tcBorders>
              <w:left w:val="single" w:color="000000" w:sz="8" w:space="0"/>
              <w:bottom w:val="single" w:color="000000" w:sz="8" w:space="0"/>
            </w:tcBorders>
            <w:tcW w:w="992"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0.1</w:t>
            </w:r>
            <w:r/>
          </w:p>
        </w:tc>
        <w:tc>
          <w:tcPr>
            <w:tcBorders>
              <w:bottom w:val="single" w:color="000000" w:sz="8" w:space="0"/>
            </w:tcBorders>
            <w:tcW w:w="1417"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10.1</w:t>
            </w:r>
            <w:r/>
          </w:p>
        </w:tc>
        <w:tc>
          <w:tcPr>
            <w:tcBorders>
              <w:bottom w:val="single" w:color="000000" w:sz="8" w:space="0"/>
            </w:tcBorders>
            <w:tcW w:w="1701"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90.9394</w:t>
            </w:r>
            <w:r/>
          </w:p>
        </w:tc>
        <w:tc>
          <w:tcPr>
            <w:tcBorders>
              <w:bottom w:val="single" w:color="000000" w:sz="8" w:space="0"/>
            </w:tcBorders>
            <w:tcW w:w="1559"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10</w:t>
            </w:r>
            <w:r/>
          </w:p>
        </w:tc>
        <w:tc>
          <w:tcPr>
            <w:tcBorders>
              <w:bottom w:val="single" w:color="000000" w:sz="8" w:space="0"/>
            </w:tcBorders>
            <w:tcW w:w="1794"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90</w:t>
            </w:r>
            <w:r/>
          </w:p>
        </w:tc>
      </w:tr>
      <w:tr>
        <w:trPr>
          <w:trHeight w:val="273"/>
        </w:trPr>
        <w:tc>
          <w:tcPr>
            <w:tcBorders>
              <w:top w:val="single" w:color="000000" w:sz="8" w:space="0"/>
              <w:right w:val="single" w:color="000000" w:sz="8" w:space="0"/>
            </w:tcBorders>
            <w:tcW w:w="1176" w:type="dxa"/>
            <w:vMerge w:val="restart"/>
            <w:textDirection w:val="lrTb"/>
            <w:noWrap w:val="false"/>
          </w:tcPr>
          <w:p>
            <w:pPr>
              <w:jc w:val="right"/>
              <w:spacing w:before="0" w:after="0" w:line="57" w:lineRule="atLeast"/>
              <w:rPr>
                <w:b/>
              </w:rPr>
            </w:pPr>
            <w:r>
              <w:rPr>
                <w:rFonts w:ascii="Liberation Sans" w:hAnsi="Liberation Sans" w:cs="Liberation Sans" w:eastAsia="Liberation Sans"/>
                <w:b/>
                <w:color w:val="000000"/>
                <w:sz w:val="15"/>
              </w:rPr>
              <w:t xml:space="preserve">1000</w:t>
            </w:r>
            <w:r>
              <w:rPr>
                <w:b/>
              </w:rPr>
            </w:r>
          </w:p>
          <w:p>
            <w:pPr>
              <w:rPr>
                <w:b/>
              </w:rPr>
            </w:pPr>
            <w:r>
              <w:rPr>
                <w:b/>
              </w:rPr>
            </w:r>
            <w:r>
              <w:rPr>
                <w:b/>
              </w:rPr>
            </w:r>
          </w:p>
          <w:p>
            <w:pPr>
              <w:rPr>
                <w:b/>
              </w:rPr>
            </w:pPr>
            <w:r>
              <w:rPr>
                <w:b/>
              </w:rPr>
            </w:r>
            <w:r>
              <w:rPr>
                <w:b/>
              </w:rPr>
            </w:r>
          </w:p>
        </w:tc>
        <w:tc>
          <w:tcPr>
            <w:tcBorders>
              <w:top w:val="single" w:color="000000" w:sz="8" w:space="0"/>
              <w:left w:val="single" w:color="000000" w:sz="8" w:space="0"/>
            </w:tcBorders>
            <w:tcW w:w="992"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0.5</w:t>
            </w:r>
            <w:r/>
          </w:p>
        </w:tc>
        <w:tc>
          <w:tcPr>
            <w:tcBorders>
              <w:top w:val="single" w:color="000000" w:sz="8" w:space="0"/>
            </w:tcBorders>
            <w:tcW w:w="1417"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1.952</w:t>
            </w:r>
            <w:r/>
          </w:p>
        </w:tc>
        <w:tc>
          <w:tcPr>
            <w:tcBorders>
              <w:top w:val="single" w:color="000000" w:sz="8" w:space="0"/>
            </w:tcBorders>
            <w:tcW w:w="1701"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1.6233</w:t>
            </w:r>
            <w:r/>
          </w:p>
        </w:tc>
        <w:tc>
          <w:tcPr>
            <w:tcBorders>
              <w:top w:val="single" w:color="000000" w:sz="8" w:space="0"/>
            </w:tcBorders>
            <w:tcW w:w="1559"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w:t>
            </w:r>
            <w:r/>
          </w:p>
        </w:tc>
        <w:tc>
          <w:tcPr>
            <w:tcBorders>
              <w:top w:val="single" w:color="000000" w:sz="8" w:space="0"/>
            </w:tcBorders>
            <w:tcW w:w="1794"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w:t>
            </w:r>
            <w:r/>
          </w:p>
        </w:tc>
      </w:tr>
      <w:tr>
        <w:trPr>
          <w:trHeight w:val="211"/>
        </w:trPr>
        <w:tc>
          <w:tcPr>
            <w:tcBorders>
              <w:right w:val="single" w:color="000000" w:sz="8" w:space="0"/>
            </w:tcBorders>
            <w:tcW w:w="1176" w:type="dxa"/>
            <w:vMerge w:val="continue"/>
            <w:textDirection w:val="lrTb"/>
            <w:noWrap w:val="false"/>
          </w:tcPr>
          <w:p>
            <w:r/>
          </w:p>
        </w:tc>
        <w:tc>
          <w:tcPr>
            <w:tcBorders>
              <w:left w:val="single" w:color="000000" w:sz="8" w:space="0"/>
            </w:tcBorders>
            <w:tcW w:w="992"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0.9</w:t>
            </w:r>
            <w:r/>
          </w:p>
        </w:tc>
        <w:tc>
          <w:tcPr>
            <w:tcW w:w="1417"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1.095</w:t>
            </w:r>
            <w:r/>
          </w:p>
        </w:tc>
        <w:tc>
          <w:tcPr>
            <w:tcW w:w="1701"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0.096071</w:t>
            </w:r>
            <w:r/>
          </w:p>
        </w:tc>
        <w:tc>
          <w:tcPr>
            <w:tcW w:w="1559"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1.1111</w:t>
            </w:r>
            <w:r/>
          </w:p>
        </w:tc>
        <w:tc>
          <w:tcPr>
            <w:tcW w:w="1794"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0.12346</w:t>
            </w:r>
            <w:r/>
          </w:p>
        </w:tc>
      </w:tr>
      <w:tr>
        <w:trPr>
          <w:trHeight w:val="211"/>
        </w:trPr>
        <w:tc>
          <w:tcPr>
            <w:tcBorders>
              <w:bottom w:val="single" w:color="000000" w:sz="8" w:space="0"/>
              <w:right w:val="single" w:color="000000" w:sz="8" w:space="0"/>
            </w:tcBorders>
            <w:tcW w:w="1176" w:type="dxa"/>
            <w:vMerge w:val="continue"/>
            <w:textDirection w:val="lrTb"/>
            <w:noWrap w:val="false"/>
          </w:tcPr>
          <w:p>
            <w:r/>
          </w:p>
        </w:tc>
        <w:tc>
          <w:tcPr>
            <w:tcBorders>
              <w:left w:val="single" w:color="000000" w:sz="8" w:space="0"/>
              <w:bottom w:val="single" w:color="000000" w:sz="8" w:space="0"/>
            </w:tcBorders>
            <w:tcW w:w="992"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0.1</w:t>
            </w:r>
            <w:r/>
          </w:p>
        </w:tc>
        <w:tc>
          <w:tcPr>
            <w:tcBorders>
              <w:bottom w:val="single" w:color="000000" w:sz="8" w:space="0"/>
            </w:tcBorders>
            <w:tcW w:w="1417"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10.674</w:t>
            </w:r>
            <w:r/>
          </w:p>
        </w:tc>
        <w:tc>
          <w:tcPr>
            <w:tcBorders>
              <w:bottom w:val="single" w:color="000000" w:sz="8" w:space="0"/>
            </w:tcBorders>
            <w:tcW w:w="1701"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113.8776</w:t>
            </w:r>
            <w:r/>
          </w:p>
        </w:tc>
        <w:tc>
          <w:tcPr>
            <w:tcBorders>
              <w:bottom w:val="single" w:color="000000" w:sz="8" w:space="0"/>
            </w:tcBorders>
            <w:tcW w:w="1559"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10</w:t>
            </w:r>
            <w:r/>
          </w:p>
        </w:tc>
        <w:tc>
          <w:tcPr>
            <w:tcBorders>
              <w:bottom w:val="single" w:color="000000" w:sz="8" w:space="0"/>
            </w:tcBorders>
            <w:tcW w:w="1794"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90</w:t>
            </w:r>
            <w:r/>
          </w:p>
        </w:tc>
      </w:tr>
      <w:tr>
        <w:trPr>
          <w:trHeight w:val="211"/>
        </w:trPr>
        <w:tc>
          <w:tcPr>
            <w:tcBorders>
              <w:top w:val="single" w:color="000000" w:sz="8" w:space="0"/>
              <w:right w:val="single" w:color="000000" w:sz="8" w:space="0"/>
            </w:tcBorders>
            <w:tcW w:w="1176" w:type="dxa"/>
            <w:vMerge w:val="restart"/>
            <w:textDirection w:val="lrTb"/>
            <w:noWrap w:val="false"/>
          </w:tcPr>
          <w:p>
            <w:pPr>
              <w:jc w:val="right"/>
              <w:spacing w:before="0" w:after="0" w:line="57" w:lineRule="atLeast"/>
              <w:rPr>
                <w:b/>
              </w:rPr>
            </w:pPr>
            <w:r>
              <w:rPr>
                <w:rFonts w:ascii="Liberation Sans" w:hAnsi="Liberation Sans" w:cs="Liberation Sans" w:eastAsia="Liberation Sans"/>
                <w:b/>
                <w:color w:val="000000"/>
                <w:sz w:val="15"/>
              </w:rPr>
              <w:t xml:space="preserve">10000</w:t>
            </w:r>
            <w:r>
              <w:rPr>
                <w:b/>
              </w:rPr>
            </w:r>
          </w:p>
          <w:p>
            <w:pPr>
              <w:rPr>
                <w:b/>
              </w:rPr>
            </w:pPr>
            <w:r>
              <w:rPr>
                <w:b/>
              </w:rPr>
            </w:r>
            <w:r>
              <w:rPr>
                <w:b/>
              </w:rPr>
            </w:r>
          </w:p>
          <w:p>
            <w:pPr>
              <w:rPr>
                <w:b/>
              </w:rPr>
            </w:pPr>
            <w:r>
              <w:rPr>
                <w:b/>
              </w:rPr>
            </w:r>
            <w:r>
              <w:rPr>
                <w:b/>
              </w:rPr>
            </w:r>
          </w:p>
        </w:tc>
        <w:tc>
          <w:tcPr>
            <w:tcBorders>
              <w:top w:val="single" w:color="000000" w:sz="8" w:space="0"/>
              <w:left w:val="single" w:color="000000" w:sz="8" w:space="0"/>
            </w:tcBorders>
            <w:tcW w:w="992"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0.5</w:t>
            </w:r>
            <w:r/>
          </w:p>
        </w:tc>
        <w:tc>
          <w:tcPr>
            <w:tcBorders>
              <w:top w:val="single" w:color="000000" w:sz="8" w:space="0"/>
            </w:tcBorders>
            <w:tcW w:w="1417"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2.0079</w:t>
            </w:r>
            <w:r/>
          </w:p>
        </w:tc>
        <w:tc>
          <w:tcPr>
            <w:tcBorders>
              <w:top w:val="single" w:color="000000" w:sz="8" w:space="0"/>
            </w:tcBorders>
            <w:tcW w:w="1701"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2.0868</w:t>
            </w:r>
            <w:r/>
          </w:p>
        </w:tc>
        <w:tc>
          <w:tcPr>
            <w:tcBorders>
              <w:top w:val="single" w:color="000000" w:sz="8" w:space="0"/>
            </w:tcBorders>
            <w:tcW w:w="1559"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w:t>
            </w:r>
            <w:r/>
          </w:p>
        </w:tc>
        <w:tc>
          <w:tcPr>
            <w:tcBorders>
              <w:top w:val="single" w:color="000000" w:sz="8" w:space="0"/>
            </w:tcBorders>
            <w:tcW w:w="1794"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2</w:t>
            </w:r>
            <w:r/>
          </w:p>
        </w:tc>
      </w:tr>
      <w:tr>
        <w:trPr>
          <w:trHeight w:val="257"/>
        </w:trPr>
        <w:tc>
          <w:tcPr>
            <w:tcBorders>
              <w:right w:val="single" w:color="000000" w:sz="8" w:space="0"/>
            </w:tcBorders>
            <w:tcW w:w="1176" w:type="dxa"/>
            <w:vMerge w:val="continue"/>
            <w:textDirection w:val="lrTb"/>
            <w:noWrap w:val="false"/>
          </w:tcPr>
          <w:p>
            <w:r/>
          </w:p>
        </w:tc>
        <w:tc>
          <w:tcPr>
            <w:tcBorders>
              <w:left w:val="single" w:color="000000" w:sz="8" w:space="0"/>
            </w:tcBorders>
            <w:tcW w:w="992"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0.9</w:t>
            </w:r>
            <w:r/>
          </w:p>
        </w:tc>
        <w:tc>
          <w:tcPr>
            <w:tcW w:w="1417"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1.1166</w:t>
            </w:r>
            <w:r/>
          </w:p>
        </w:tc>
        <w:tc>
          <w:tcPr>
            <w:tcW w:w="1701"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0.12602</w:t>
            </w:r>
            <w:r/>
          </w:p>
        </w:tc>
        <w:tc>
          <w:tcPr>
            <w:tcW w:w="1559"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1.111</w:t>
            </w:r>
            <w:r/>
          </w:p>
        </w:tc>
        <w:tc>
          <w:tcPr>
            <w:tcW w:w="1794" w:type="dxa"/>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0.12346</w:t>
            </w:r>
            <w:r/>
          </w:p>
        </w:tc>
      </w:tr>
      <w:tr>
        <w:trPr>
          <w:trHeight w:val="273"/>
        </w:trPr>
        <w:tc>
          <w:tcPr>
            <w:tcBorders>
              <w:right w:val="single" w:color="000000" w:sz="8" w:space="0"/>
            </w:tcBorders>
            <w:tcW w:w="1176" w:type="dxa"/>
            <w:vMerge w:val="continue"/>
            <w:textDirection w:val="lrTb"/>
            <w:noWrap w:val="false"/>
          </w:tcPr>
          <w:p>
            <w:r/>
          </w:p>
        </w:tc>
        <w:tc>
          <w:tcPr>
            <w:tcBorders>
              <w:left w:val="single" w:color="000000" w:sz="8" w:space="0"/>
            </w:tcBorders>
            <w:tcW w:w="992" w:type="dxa"/>
            <w:vMerge w:val="restart"/>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0.1</w:t>
            </w:r>
            <w:r/>
          </w:p>
        </w:tc>
        <w:tc>
          <w:tcPr>
            <w:tcW w:w="1417" w:type="dxa"/>
            <w:vMerge w:val="restart"/>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10.0403</w:t>
            </w:r>
            <w:r/>
          </w:p>
        </w:tc>
        <w:tc>
          <w:tcPr>
            <w:tcW w:w="1701" w:type="dxa"/>
            <w:vMerge w:val="restart"/>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91.9411</w:t>
            </w:r>
            <w:r/>
          </w:p>
        </w:tc>
        <w:tc>
          <w:tcPr>
            <w:tcW w:w="1559" w:type="dxa"/>
            <w:vMerge w:val="restart"/>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10</w:t>
            </w:r>
            <w:r/>
          </w:p>
        </w:tc>
        <w:tc>
          <w:tcPr>
            <w:tcW w:w="1794" w:type="dxa"/>
            <w:vMerge w:val="restart"/>
            <w:textDirection w:val="lrTb"/>
            <w:noWrap w:val="false"/>
          </w:tcPr>
          <w:p>
            <w:pPr>
              <w:jc w:val="right"/>
              <w:spacing w:before="0" w:after="0" w:line="57" w:lineRule="atLeast"/>
            </w:pPr>
            <w:r>
              <w:rPr>
                <w:rFonts w:ascii="Liberation Sans" w:hAnsi="Liberation Sans" w:cs="Liberation Sans" w:eastAsia="Liberation Sans"/>
                <w:color w:val="000000"/>
                <w:sz w:val="15"/>
              </w:rPr>
              <w:t xml:space="preserve">90</w:t>
            </w:r>
            <w:r/>
          </w:p>
        </w:tc>
      </w:tr>
    </w:tbl>
    <w:p>
      <w:pPr>
        <w:pStyle w:val="903"/>
        <w:jc w:val="center"/>
      </w:pPr>
      <w:r>
        <w:t xml:space="preserve">Table </w:t>
      </w:r>
      <w:r>
        <w:t xml:space="preserve">2: Mean and Variance of Section 3.2 Trials</w:t>
        <w:fldChar w:fldCharType="end"/>
      </w:r>
      <w:r/>
    </w:p>
    <w:p>
      <w:pPr>
        <w:pStyle w:val="891"/>
        <w:jc w:val="left"/>
        <w:rPr>
          <w:highlight w:val="none"/>
        </w:rPr>
      </w:pPr>
      <w:r>
        <w:rPr>
          <w:highlight w:val="none"/>
        </w:rPr>
        <w:t xml:space="preserve">The output histograms trend more and more towards that of the theoretical PMF function as N increases. There are outliers to this trend, but those outliers become less common as N grows as well. On top of this, the sample mean and variance track closely to the population mean and variance, where they generally get closer as N grows as well. In the case of the sample variance of N = 1000 the difference is larger than initially expected, but this makes sense given the imperfect nature of the output histogram. </w:t>
      </w:r>
      <w:r>
        <w:rPr>
          <w:highlight w:val="none"/>
        </w:rPr>
      </w:r>
    </w:p>
    <w:p>
      <w:pPr>
        <w:pStyle w:val="875"/>
      </w:pPr>
      <w:r>
        <w:t xml:space="preserve">PDF for an exponentially distributed random variable.</w:t>
      </w:r>
      <w:r/>
    </w:p>
    <w:p>
      <w:pPr>
        <w:jc w:val="both"/>
        <w:rPr>
          <w:sz w:val="22"/>
          <w:szCs w:val="22"/>
        </w:rPr>
      </w:pPr>
      <w:r>
        <w:rPr>
          <w:highlight w:val="none"/>
        </w:rPr>
      </w:r>
      <w:r>
        <w:rPr>
          <w:highlight w:val="none"/>
        </w:rPr>
      </w:r>
    </w:p>
    <w:p>
      <w:pPr>
        <w:jc w:val="both"/>
        <w:rPr>
          <w:szCs w:val="22"/>
          <w:highlight w:val="none"/>
        </w:rPr>
      </w:pPr>
      <w:r>
        <w:rPr>
          <w:sz w:val="22"/>
          <w:szCs w:val="22"/>
        </w:rPr>
        <w:t xml:space="preserve">Using the provided MATLAB function </w:t>
      </w:r>
      <w:r>
        <w:rPr>
          <w:rFonts w:ascii="Courier New" w:hAnsi="Courier New" w:cs="Courier New"/>
          <w:sz w:val="22"/>
          <w:szCs w:val="22"/>
        </w:rPr>
        <w:t xml:space="preserve">randx</w:t>
      </w:r>
      <w:r>
        <w:rPr>
          <w:rFonts w:ascii="Courier New" w:hAnsi="Courier New" w:cs="Courier New"/>
          <w:sz w:val="22"/>
          <w:szCs w:val="22"/>
        </w:rPr>
        <w:t xml:space="preserve">(</w:t>
      </w:r>
      <w:r>
        <w:rPr>
          <w:rFonts w:ascii="Courier New" w:hAnsi="Courier New" w:cs="Courier New"/>
          <w:sz w:val="22"/>
          <w:szCs w:val="22"/>
        </w:rPr>
        <w:t xml:space="preserve">n, k, lambda)</w:t>
      </w:r>
      <w:r>
        <w:rPr>
          <w:rStyle w:val="893"/>
          <w:rFonts w:ascii="Courier New" w:hAnsi="Courier New"/>
          <w:sz w:val="22"/>
          <w:szCs w:val="22"/>
        </w:rPr>
        <w:footnoteReference w:id="2"/>
      </w:r>
      <w:r>
        <w:rPr>
          <w:sz w:val="22"/>
          <w:szCs w:val="22"/>
        </w:rPr>
        <w:t xml:space="preserve">, generate histograms for </w:t>
      </w:r>
      <w:r>
        <w:rPr>
          <w:position w:val="-10"/>
          <w:sz w:val="22"/>
          <w:szCs w:val="22"/>
        </w:rPr>
        <w:object w:dxaOrig="2260" w:dyaOrig="30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113.0pt;height:15.0pt;" filled="f" stroked="f">
            <v:path textboxrect="0,0,0,0"/>
            <v:imagedata r:id="rId16" o:title=""/>
          </v:shape>
          <o:OLEObject DrawAspect="Content" r:id="rId17" ObjectID="_1525048" ProgID="Equation.DSMT4" ShapeID="_x0000_i8" Type="Embed"/>
        </w:object>
      </w:r>
      <w:r>
        <w:rPr>
          <w:sz w:val="22"/>
          <w:szCs w:val="22"/>
        </w:rPr>
        <w:t xml:space="preserve"> </w:t>
      </w:r>
      <w:r>
        <w:rPr>
          <w:sz w:val="22"/>
          <w:szCs w:val="22"/>
        </w:rPr>
        <w:t xml:space="preserve">independent trials of </w:t>
      </w:r>
      <w:r>
        <w:rPr>
          <w:position w:val="-10"/>
        </w:rPr>
        <w:object w:dxaOrig="1959"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98.3pt;height:19.2pt;" filled="f" stroked="f">
            <v:path textboxrect="0,0,0,0"/>
            <v:imagedata r:id="rId18" o:title=""/>
          </v:shape>
          <o:OLEObject DrawAspect="Content" r:id="rId19" ObjectID="_1525049" ProgID="Equation.DSMT4" ShapeID="_x0000_i9" Type="Embed"/>
        </w:object>
      </w:r>
      <w:r>
        <w:rPr>
          <w:sz w:val="22"/>
          <w:szCs w:val="22"/>
        </w:rPr>
        <w:t xml:space="preserve">, first using a raw </w:t>
      </w:r>
      <w:r>
        <w:rPr>
          <w:sz w:val="22"/>
          <w:szCs w:val="22"/>
        </w:rPr>
        <w:t xml:space="preserve">(</w:t>
      </w:r>
      <w:r>
        <w:rPr>
          <w:sz w:val="22"/>
          <w:szCs w:val="22"/>
        </w:rPr>
        <w:t xml:space="preserve">i.e</w:t>
      </w:r>
      <w:r>
        <w:rPr>
          <w:sz w:val="22"/>
          <w:szCs w:val="22"/>
        </w:rPr>
        <w:t xml:space="preserve"> unscaled) </w:t>
      </w:r>
      <w:r>
        <w:rPr>
          <w:sz w:val="22"/>
          <w:szCs w:val="22"/>
        </w:rPr>
        <w:t xml:space="preserve">histogram and then using the</w:t>
      </w:r>
      <w:r>
        <w:rPr>
          <w:sz w:val="22"/>
          <w:szCs w:val="22"/>
        </w:rPr>
        <w:t xml:space="preserve"> </w:t>
      </w:r>
      <w:r>
        <w:rPr>
          <w:rFonts w:ascii="Courier New" w:hAnsi="Courier New" w:cs="Courier New"/>
          <w:sz w:val="22"/>
          <w:szCs w:val="22"/>
        </w:rPr>
        <w:t xml:space="preserve">‘</w:t>
      </w:r>
      <w:r>
        <w:rPr>
          <w:rFonts w:ascii="Courier New" w:hAnsi="Courier New" w:cs="Courier New"/>
          <w:sz w:val="22"/>
          <w:szCs w:val="22"/>
        </w:rPr>
        <w:t xml:space="preserve">Normalization’,’pdf</w:t>
      </w:r>
      <w:r>
        <w:rPr>
          <w:rFonts w:ascii="Courier New" w:hAnsi="Courier New" w:cs="Courier New"/>
          <w:sz w:val="22"/>
          <w:szCs w:val="22"/>
        </w:rPr>
        <w:t xml:space="preserve">’</w:t>
      </w:r>
      <w:r>
        <w:rPr>
          <w:sz w:val="22"/>
          <w:szCs w:val="22"/>
        </w:rPr>
        <w:t xml:space="preserve"> option in the MATLAB function </w:t>
      </w:r>
      <w:r>
        <w:rPr>
          <w:rFonts w:ascii="Courier New" w:hAnsi="Courier New" w:cs="Courier New"/>
          <w:sz w:val="22"/>
          <w:szCs w:val="22"/>
        </w:rPr>
        <w:t xml:space="preserve">histogram</w:t>
      </w:r>
      <w:r>
        <w:rPr>
          <w:sz w:val="22"/>
          <w:szCs w:val="22"/>
        </w:rPr>
        <w:t xml:space="preserve">.  </w:t>
      </w:r>
      <w:r>
        <w:rPr>
          <w:sz w:val="22"/>
          <w:szCs w:val="22"/>
        </w:rPr>
        <w:t xml:space="preserve">Plot the </w:t>
      </w:r>
      <w:r>
        <w:rPr>
          <w:sz w:val="22"/>
          <w:szCs w:val="22"/>
        </w:rPr>
        <w:t xml:space="preserve">resultant </w:t>
      </w:r>
      <w:r>
        <w:rPr>
          <w:sz w:val="22"/>
          <w:szCs w:val="22"/>
        </w:rPr>
        <w:t xml:space="preserve">normalized</w:t>
      </w:r>
      <w:r>
        <w:rPr>
          <w:sz w:val="22"/>
          <w:szCs w:val="22"/>
        </w:rPr>
        <w:t xml:space="preserve"> histograms of each set of trials. </w:t>
      </w:r>
      <w:r>
        <w:rPr>
          <w:sz w:val="22"/>
          <w:szCs w:val="22"/>
        </w:rPr>
        <w:t xml:space="preserve">On the same set of axes, plot </w:t>
      </w:r>
      <w:r>
        <w:rPr>
          <w:sz w:val="22"/>
          <w:szCs w:val="22"/>
        </w:rPr>
        <w:t xml:space="preserve">the values value of </w:t>
      </w:r>
      <w:r>
        <w:rPr>
          <w:sz w:val="22"/>
          <w:szCs w:val="22"/>
        </w:rPr>
        <w:t xml:space="preserve">the pdf</w:t>
      </w:r>
      <w:r>
        <w:rPr>
          <w:position w:val="-10"/>
        </w:rPr>
        <w:object w:dxaOrig="500" w:dyaOrig="30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25.1pt;height:15.0pt;" filled="f" stroked="f">
            <v:path textboxrect="0,0,0,0"/>
            <v:imagedata r:id="rId20" o:title=""/>
          </v:shape>
          <o:OLEObject DrawAspect="Content" r:id="rId21" ObjectID="_15250410" ProgID="Equation.DSMT4" ShapeID="_x0000_i10" Type="Embed"/>
        </w:object>
      </w:r>
      <w:r>
        <w:rPr>
          <w:sz w:val="22"/>
          <w:szCs w:val="22"/>
        </w:rPr>
        <w:t xml:space="preserve">, where </w:t>
      </w:r>
      <w:r>
        <w:rPr>
          <w:position w:val="-4"/>
        </w:rPr>
        <w:object w:dxaOrig="200" w:dyaOrig="20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10.0pt;height:10.0pt;" filled="f" stroked="f">
            <v:path textboxrect="0,0,0,0"/>
            <v:imagedata r:id="rId22" o:title=""/>
          </v:shape>
          <o:OLEObject DrawAspect="Content" r:id="rId23" ObjectID="_15250411" ProgID="Equation.DSMT4" ShapeID="_x0000_i11" Type="Embed"/>
        </w:object>
      </w:r>
      <w:r>
        <w:rPr>
          <w:sz w:val="22"/>
          <w:szCs w:val="22"/>
        </w:rPr>
        <w:t xml:space="preserve"> is the value at the center of each bin. Go to the text (or lecture slides) and review the definition of the probability density function.  </w:t>
      </w:r>
      <w:r>
        <w:rPr>
          <w:sz w:val="22"/>
          <w:szCs w:val="22"/>
        </w:rPr>
        <w:t xml:space="preserve">In each case, compute the sample mean and variance from your experiments) and the analytical (population) mean and variance.  </w:t>
      </w:r>
      <w:r>
        <w:t xml:space="preserve">For this problem, the analytical expected value is </w:t>
      </w:r>
      <w:r>
        <w:rPr>
          <w:position w:val="-22"/>
        </w:rPr>
        <w:object w:dxaOrig="600" w:dyaOrig="60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3.0pt;height:33.0pt;" filled="f" stroked="f">
            <v:path textboxrect="0,0,0,0"/>
            <v:imagedata r:id="rId24" o:title=""/>
          </v:shape>
          <o:OLEObject DrawAspect="Content" r:id="rId25" ObjectID="_15250412" ProgID="Equation.DSMT4" ShapeID="_x0000_i12" Type="Embed"/>
        </w:object>
      </w:r>
      <w:r>
        <w:t xml:space="preserve"> and the analytical variance is </w:t>
      </w:r>
      <w:r>
        <w:rPr>
          <w:position w:val="-22"/>
        </w:rPr>
        <w:object w:dxaOrig="800" w:dyaOrig="60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8.9pt;height:33.0pt;" filled="f" stroked="f">
            <v:path textboxrect="0,0,0,0"/>
            <v:imagedata r:id="rId26" o:title=""/>
          </v:shape>
          <o:OLEObject DrawAspect="Content" r:id="rId27" ObjectID="_15250413" ProgID="Equation.DSMT4" ShapeID="_x0000_i13" Type="Embed"/>
        </w:object>
      </w:r>
      <w:r>
        <w:t xml:space="preserve">.   </w:t>
      </w:r>
      <w:r/>
    </w:p>
    <w:p>
      <w:pPr>
        <w:pStyle w:val="891"/>
        <w:jc w:val="left"/>
      </w:pPr>
      <w:r>
        <w:t xml:space="preserve">Answer and discuss these questions in your report</w:t>
      </w:r>
      <w:r>
        <w:t xml:space="preserve">:</w:t>
      </w:r>
      <w:r>
        <w:t xml:space="preserve"> </w:t>
      </w:r>
      <w:r>
        <w:rPr>
          <w:szCs w:val="22"/>
        </w:rPr>
        <w:t xml:space="preserve">W</w:t>
      </w:r>
      <w:r>
        <w:rPr>
          <w:szCs w:val="22"/>
        </w:rPr>
        <w:t xml:space="preserve">hat scale factor creates the </w:t>
      </w:r>
      <w:r>
        <w:rPr>
          <w:szCs w:val="22"/>
        </w:rPr>
        <w:t xml:space="preserve">normalized</w:t>
      </w:r>
      <w:r>
        <w:rPr>
          <w:szCs w:val="22"/>
        </w:rPr>
        <w:t xml:space="preserve"> histogram from the raw histogram</w:t>
      </w:r>
      <w:r>
        <w:rPr>
          <w:szCs w:val="22"/>
        </w:rPr>
        <w:t xml:space="preserve">?</w:t>
      </w:r>
      <w:r>
        <w:rPr>
          <w:szCs w:val="22"/>
        </w:rPr>
        <w:t xml:space="preserve"> </w:t>
      </w:r>
      <w:r>
        <w:rPr>
          <w:szCs w:val="22"/>
        </w:rPr>
        <w:t xml:space="preserve">Discuss this scaling in terms of the two-step process shown in </w:t>
      </w:r>
      <w:r>
        <w:rPr>
          <w:szCs w:val="22"/>
        </w:rPr>
        <w:fldChar w:fldCharType="begin"/>
      </w:r>
      <w:r>
        <w:rPr>
          <w:szCs w:val="22"/>
        </w:rPr>
        <w:instrText xml:space="preserve"> REF _Ref92954719 \h </w:instrText>
      </w:r>
      <w:r>
        <w:rPr>
          <w:szCs w:val="22"/>
        </w:rPr>
        <w:fldChar w:fldCharType="separate"/>
      </w:r>
      <w:r>
        <w:t xml:space="preserve">Figure </w:t>
      </w:r>
      <w:r>
        <w:t xml:space="preserve">1</w:t>
      </w:r>
      <w:r>
        <w:rPr>
          <w:szCs w:val="22"/>
        </w:rPr>
        <w:fldChar w:fldCharType="end"/>
      </w:r>
      <w:r>
        <w:rPr>
          <w:szCs w:val="22"/>
        </w:rPr>
        <w:t xml:space="preserve">.</w:t>
      </w:r>
      <w:r>
        <w:rPr>
          <w:szCs w:val="22"/>
        </w:rPr>
        <w:t xml:space="preserve">  How does that inform your understanding of the meaning of the pdf?  </w:t>
      </w:r>
      <w:r>
        <w:rPr>
          <w:szCs w:val="22"/>
        </w:rPr>
        <w:t xml:space="preserve">Comment on why the scaling was necessary.  </w:t>
      </w:r>
      <w:r>
        <w:rPr>
          <w:i/>
          <w:iCs/>
          <w:szCs w:val="22"/>
        </w:rPr>
        <w:t xml:space="preserve">Hint: </w:t>
      </w:r>
      <w:r>
        <w:rPr>
          <w:i/>
          <w:iCs/>
          <w:szCs w:val="22"/>
        </w:rPr>
        <w:t xml:space="preserve">The answer “to make it fit” is not acceptable.</w:t>
      </w:r>
      <w:r>
        <w:rPr>
          <w:szCs w:val="22"/>
        </w:rPr>
        <w:t xml:space="preserve"> </w:t>
      </w:r>
      <w:r>
        <w:t xml:space="preserve">How do the (sample) mean and (sample) variance compare with the analytical (population) values? What trend do you observe</w:t>
      </w:r>
      <w:r>
        <w:t xml:space="preserve">?</w:t>
      </w:r>
      <w:r>
        <w:t xml:space="preserve"> </w:t>
      </w:r>
      <w:r/>
    </w:p>
    <w:p>
      <w:pPr>
        <w:rPr>
          <w:sz w:val="22"/>
          <w:szCs w:val="22"/>
        </w:rPr>
      </w:pPr>
      <w:r>
        <w:rPr>
          <w:sz w:val="22"/>
          <w:szCs w:val="22"/>
        </w:rPr>
        <w:t xml:space="preserve">This section requires three plots</w:t>
      </w:r>
      <w:r>
        <w:rPr>
          <w:sz w:val="22"/>
          <w:szCs w:val="22"/>
        </w:rPr>
        <w:t xml:space="preserve">, each of which has the normalized histogram and the </w:t>
      </w:r>
      <w:r>
        <w:rPr>
          <w:sz w:val="22"/>
          <w:szCs w:val="22"/>
        </w:rPr>
        <w:t xml:space="preserve">analytical (population)</w:t>
      </w:r>
      <w:r>
        <w:rPr>
          <w:sz w:val="22"/>
          <w:szCs w:val="22"/>
        </w:rPr>
        <w:t xml:space="preserve"> pdf on the same axes.  Each plot represents one set of trials.</w:t>
      </w:r>
      <w:r/>
    </w:p>
    <w:p>
      <w:pPr>
        <w:pStyle w:val="875"/>
      </w:pPr>
      <w:r>
        <w:t xml:space="preserve">PDF for a </w:t>
      </w:r>
      <w:r>
        <w:t xml:space="preserve">unit variance </w:t>
      </w:r>
      <w:r>
        <w:t xml:space="preserve">normal or Gaussian distributed random variable.</w:t>
      </w:r>
      <w:r/>
    </w:p>
    <w:p>
      <w:pPr>
        <w:rPr>
          <w:sz w:val="22"/>
          <w:szCs w:val="22"/>
        </w:rPr>
      </w:pPr>
      <w:r>
        <w:rPr>
          <w:sz w:val="22"/>
          <w:szCs w:val="22"/>
        </w:rPr>
        <w:t xml:space="preserve">Using the built-in MATLAB function </w:t>
      </w:r>
      <w:r>
        <w:rPr>
          <w:rFonts w:ascii="Courier New" w:hAnsi="Courier New" w:cs="Courier New"/>
          <w:sz w:val="22"/>
          <w:szCs w:val="22"/>
        </w:rPr>
        <w:t xml:space="preserve">randn</w:t>
      </w:r>
      <w:r>
        <w:rPr>
          <w:rFonts w:ascii="Courier New" w:hAnsi="Courier New" w:cs="Courier New"/>
          <w:sz w:val="22"/>
          <w:szCs w:val="22"/>
        </w:rPr>
        <w:t xml:space="preserve">(</w:t>
      </w:r>
      <w:r>
        <w:rPr>
          <w:rFonts w:ascii="Courier New" w:hAnsi="Courier New" w:cs="Courier New"/>
          <w:sz w:val="22"/>
          <w:szCs w:val="22"/>
        </w:rPr>
        <w:t xml:space="preserve">n,k</w:t>
      </w:r>
      <w:r>
        <w:rPr>
          <w:rFonts w:ascii="Courier New" w:hAnsi="Courier New" w:cs="Courier New"/>
          <w:sz w:val="22"/>
          <w:szCs w:val="22"/>
        </w:rPr>
        <w:t xml:space="preserve">)</w:t>
      </w:r>
      <w:r>
        <w:rPr>
          <w:rStyle w:val="893"/>
          <w:rFonts w:ascii="Courier New" w:hAnsi="Courier New"/>
          <w:sz w:val="22"/>
          <w:szCs w:val="22"/>
        </w:rPr>
        <w:footnoteReference w:id="3"/>
      </w:r>
      <w:r>
        <w:rPr>
          <w:sz w:val="22"/>
          <w:szCs w:val="22"/>
        </w:rPr>
        <w:t xml:space="preserve"> generate histograms for 10, 1000, and 100,000 independent trials of a zero mean, unit variance, </w:t>
      </w:r>
      <w:r>
        <w:rPr>
          <w:sz w:val="22"/>
          <w:szCs w:val="22"/>
        </w:rPr>
        <w:t xml:space="preserve">Gaussian </w:t>
      </w:r>
      <w:r>
        <w:rPr>
          <w:sz w:val="22"/>
          <w:szCs w:val="22"/>
        </w:rPr>
        <w:t xml:space="preserve">(</w:t>
      </w:r>
      <w:r>
        <w:rPr>
          <w:sz w:val="22"/>
          <w:szCs w:val="22"/>
        </w:rPr>
        <w:t xml:space="preserve">Normal</w:t>
      </w:r>
      <w:r>
        <w:rPr>
          <w:sz w:val="22"/>
          <w:szCs w:val="22"/>
        </w:rPr>
        <w:t xml:space="preserve">)</w:t>
      </w:r>
      <w:r>
        <w:rPr>
          <w:sz w:val="22"/>
          <w:szCs w:val="22"/>
        </w:rPr>
        <w:t xml:space="preserve"> random variable</w:t>
      </w:r>
      <w:r>
        <w:rPr>
          <w:sz w:val="22"/>
          <w:szCs w:val="22"/>
        </w:rPr>
        <w:t xml:space="preserve">.</w:t>
      </w:r>
      <w:r/>
    </w:p>
    <w:p>
      <w:pPr>
        <w:rPr>
          <w:sz w:val="22"/>
          <w:szCs w:val="22"/>
        </w:rPr>
      </w:pPr>
      <w:r>
        <w:rPr>
          <w:sz w:val="22"/>
          <w:szCs w:val="22"/>
        </w:rPr>
        <w:t xml:space="preserve">Create the raw and normalized histograms as in Section </w:t>
      </w:r>
      <w:r>
        <w:rPr>
          <w:sz w:val="22"/>
          <w:szCs w:val="22"/>
        </w:rPr>
        <w:t xml:space="preserve">3</w:t>
      </w:r>
      <w:r>
        <w:rPr>
          <w:sz w:val="22"/>
          <w:szCs w:val="22"/>
        </w:rPr>
        <w:t xml:space="preserve">.3.  </w:t>
      </w:r>
      <w:r>
        <w:rPr>
          <w:sz w:val="22"/>
          <w:szCs w:val="22"/>
        </w:rPr>
        <w:t xml:space="preserve"> </w:t>
      </w:r>
      <w:r>
        <w:rPr>
          <w:i/>
          <w:iCs/>
          <w:sz w:val="22"/>
          <w:szCs w:val="22"/>
        </w:rPr>
        <w:t xml:space="preserve">  </w:t>
      </w:r>
      <w:r>
        <w:rPr>
          <w:sz w:val="22"/>
          <w:szCs w:val="22"/>
        </w:rPr>
        <w:t xml:space="preserve">Plot the scaled histograms of each set of trials</w:t>
      </w:r>
      <w:r>
        <w:rPr>
          <w:sz w:val="22"/>
          <w:szCs w:val="22"/>
        </w:rPr>
        <w:t xml:space="preserve">, and, on the same axis, plot the analytical PDF evaluated at the bin centers. </w:t>
      </w:r>
      <w:r>
        <w:rPr>
          <w:sz w:val="22"/>
          <w:szCs w:val="22"/>
        </w:rPr>
        <w:t xml:space="preserve"> </w:t>
      </w:r>
      <w:r>
        <w:rPr>
          <w:sz w:val="22"/>
          <w:szCs w:val="22"/>
        </w:rPr>
        <w:t xml:space="preserve">For each set of trials, compute the sample mean and variance and the population mean and variance, as in Section 3.3 above.  </w:t>
      </w:r>
      <w:r>
        <w:t xml:space="preserve">For this problem, the analytical expected value is </w:t>
      </w:r>
      <w:r>
        <w:rPr>
          <w:position w:val="-10"/>
        </w:rPr>
        <w:object w:dxaOrig="540" w:dyaOrig="30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26.3pt;height:13.0pt;" filled="f" stroked="f">
            <v:path textboxrect="0,0,0,0"/>
            <v:imagedata r:id="rId28" o:title=""/>
          </v:shape>
          <o:OLEObject DrawAspect="Content" r:id="rId29" ObjectID="_15250414" ProgID="Equation.DSMT4" ShapeID="_x0000_i14" Type="Embed"/>
        </w:object>
      </w:r>
      <w:r>
        <w:t xml:space="preserve"> and the analytical variance is </w:t>
      </w:r>
      <w:r>
        <w:rPr>
          <w:position w:val="-6"/>
        </w:rPr>
        <w:object w:dxaOrig="62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31.0pt;height:15.9pt;" filled="f" stroked="f">
            <v:path textboxrect="0,0,0,0"/>
            <v:imagedata r:id="rId30" o:title=""/>
          </v:shape>
          <o:OLEObject DrawAspect="Content" r:id="rId31" ObjectID="_15250415" ProgID="Equation.DSMT4" ShapeID="_x0000_i15" Type="Embed"/>
        </w:object>
      </w:r>
      <w:r>
        <w:t xml:space="preserve">.   </w:t>
      </w:r>
      <w:r/>
    </w:p>
    <w:p>
      <w:pPr>
        <w:pStyle w:val="891"/>
        <w:jc w:val="left"/>
      </w:pPr>
      <w:r>
        <w:t xml:space="preserve">As in Section 3.3, answer and discuss these questions in your report: </w:t>
      </w:r>
      <w:r>
        <w:rPr>
          <w:szCs w:val="22"/>
        </w:rPr>
        <w:t xml:space="preserve">What scale factor creates the normalized histogram from the raw histogram</w:t>
      </w:r>
      <w:r>
        <w:rPr>
          <w:szCs w:val="22"/>
        </w:rPr>
        <w:t xml:space="preserve">?</w:t>
      </w:r>
      <w:r>
        <w:rPr>
          <w:szCs w:val="22"/>
        </w:rPr>
        <w:t xml:space="preserve"> Discuss this scaling in terms of the two-step process shown in </w:t>
      </w:r>
      <w:r>
        <w:rPr>
          <w:szCs w:val="22"/>
        </w:rPr>
        <w:fldChar w:fldCharType="begin"/>
      </w:r>
      <w:r>
        <w:rPr>
          <w:szCs w:val="22"/>
        </w:rPr>
        <w:instrText xml:space="preserve"> REF _Ref92954719 \h </w:instrText>
      </w:r>
      <w:r>
        <w:rPr>
          <w:szCs w:val="22"/>
        </w:rPr>
        <w:fldChar w:fldCharType="separate"/>
      </w:r>
      <w:r>
        <w:t xml:space="preserve">Figure </w:t>
      </w:r>
      <w:r>
        <w:t xml:space="preserve">1</w:t>
      </w:r>
      <w:r>
        <w:rPr>
          <w:szCs w:val="22"/>
        </w:rPr>
        <w:fldChar w:fldCharType="end"/>
      </w:r>
      <w:r>
        <w:rPr>
          <w:szCs w:val="22"/>
        </w:rPr>
        <w:t xml:space="preserve">.  How does that inform your understanding of the meaning of the pdf?  </w:t>
      </w:r>
      <w:r>
        <w:rPr>
          <w:szCs w:val="22"/>
        </w:rPr>
        <w:t xml:space="preserve">Comment on why the scaling was necessary.  </w:t>
      </w:r>
      <w:r>
        <w:rPr>
          <w:i/>
          <w:iCs/>
          <w:szCs w:val="22"/>
        </w:rPr>
        <w:t xml:space="preserve">Hint: </w:t>
      </w:r>
      <w:r>
        <w:rPr>
          <w:i/>
          <w:iCs/>
          <w:szCs w:val="22"/>
        </w:rPr>
        <w:t xml:space="preserve">The answer “to make it fit” is not acceptable.</w:t>
      </w:r>
      <w:r>
        <w:rPr>
          <w:szCs w:val="22"/>
        </w:rPr>
        <w:t xml:space="preserve"> </w:t>
      </w:r>
      <w:r>
        <w:t xml:space="preserve">How do the (sample) mean and (sample) variance compare with the analytical (population) values? What trend do you observe? </w:t>
      </w:r>
      <w:r/>
    </w:p>
    <w:p>
      <w:pPr>
        <w:rPr>
          <w:sz w:val="22"/>
          <w:szCs w:val="22"/>
        </w:rPr>
      </w:pPr>
      <w:r>
        <w:rPr>
          <w:sz w:val="22"/>
          <w:szCs w:val="22"/>
        </w:rPr>
        <w:t xml:space="preserve">This section requires three plots, each of which has the normalized histogram and the theoretical pdf on the same axes.  Each plot represents one set of trials.</w:t>
      </w:r>
      <w:r/>
    </w:p>
    <w:p>
      <w:pPr>
        <w:pStyle w:val="875"/>
      </w:pPr>
      <w:r>
        <w:t xml:space="preserve">PDF for a normal or Gaussian distributed random variable.</w:t>
      </w:r>
      <w:r/>
    </w:p>
    <w:p>
      <w:pPr>
        <w:rPr>
          <w:i/>
          <w:iCs/>
          <w:sz w:val="22"/>
          <w:szCs w:val="22"/>
        </w:rPr>
      </w:pPr>
      <w:r>
        <w:rPr>
          <w:sz w:val="22"/>
          <w:szCs w:val="22"/>
        </w:rPr>
        <w:t xml:space="preserve">Repeat </w:t>
      </w:r>
      <w:r>
        <w:rPr>
          <w:sz w:val="22"/>
          <w:szCs w:val="22"/>
        </w:rPr>
        <w:t xml:space="preserve">all of 3.4</w:t>
      </w:r>
      <w:r>
        <w:rPr>
          <w:sz w:val="22"/>
          <w:szCs w:val="22"/>
        </w:rPr>
        <w:t xml:space="preserve"> with a samples from </w:t>
      </w:r>
      <w:r>
        <w:rPr>
          <w:position w:val="-10"/>
        </w:rPr>
        <w:object w:dxaOrig="820" w:dyaOrig="30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41.0pt;height:15.0pt;" filled="f" stroked="f">
            <v:path textboxrect="0,0,0,0"/>
            <v:imagedata r:id="rId32" o:title=""/>
          </v:shape>
          <o:OLEObject DrawAspect="Content" r:id="rId33" ObjectID="_15250416" ProgID="Equation.DSMT4" ShapeID="_x0000_i16" Type="Embed"/>
        </w:object>
      </w:r>
      <w:r>
        <w:rPr>
          <w:sz w:val="22"/>
          <w:szCs w:val="22"/>
        </w:rPr>
        <w:t xml:space="preserve">, that is, a normal (Gaussian) random variable with </w:t>
      </w:r>
      <w:r>
        <w:rPr>
          <w:position w:val="-10"/>
        </w:rPr>
        <w:object w:dxaOrig="660" w:dyaOrig="30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33.0pt;height:15.0pt;" filled="f" stroked="f">
            <v:path textboxrect="0,0,0,0"/>
            <v:imagedata r:id="rId34" o:title=""/>
          </v:shape>
          <o:OLEObject DrawAspect="Content" r:id="rId35" ObjectID="_15250417" ProgID="Equation.DSMT4" ShapeID="_x0000_i17" Type="Embed"/>
        </w:object>
      </w:r>
      <w:r>
        <w:rPr>
          <w:sz w:val="22"/>
          <w:szCs w:val="22"/>
        </w:rPr>
        <w:t xml:space="preserve"> and </w:t>
      </w:r>
      <w:r>
        <w:rPr>
          <w:position w:val="-6"/>
        </w:rPr>
        <w:object w:dxaOrig="64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31.8pt;height:15.9pt;" filled="f" stroked="f">
            <v:path textboxrect="0,0,0,0"/>
            <v:imagedata r:id="rId36" o:title=""/>
          </v:shape>
          <o:OLEObject DrawAspect="Content" r:id="rId37" ObjectID="_15250418" ProgID="Equation.DSMT4" ShapeID="_x0000_i18" Type="Embed"/>
        </w:object>
      </w:r>
      <w:r>
        <w:rPr>
          <w:sz w:val="22"/>
          <w:szCs w:val="22"/>
        </w:rPr>
        <w:t xml:space="preserve">.  </w:t>
      </w:r>
      <w:r>
        <w:rPr>
          <w:i/>
          <w:iCs/>
          <w:sz w:val="22"/>
          <w:szCs w:val="22"/>
        </w:rPr>
        <w:t xml:space="preserve">Hint: You will have to modify the output of the MATLAB function </w:t>
      </w:r>
      <w:r>
        <w:rPr>
          <w:rFonts w:ascii="Courier New" w:hAnsi="Courier New" w:cs="Courier New"/>
          <w:sz w:val="22"/>
          <w:szCs w:val="22"/>
        </w:rPr>
        <w:t xml:space="preserve">randn</w:t>
      </w:r>
      <w:r>
        <w:rPr>
          <w:rFonts w:ascii="Courier New" w:hAnsi="Courier New" w:cs="Courier New"/>
          <w:sz w:val="22"/>
          <w:szCs w:val="22"/>
        </w:rPr>
        <w:t xml:space="preserve">(</w:t>
      </w:r>
      <w:r>
        <w:rPr>
          <w:rFonts w:ascii="Courier New" w:hAnsi="Courier New" w:cs="Courier New"/>
          <w:sz w:val="22"/>
          <w:szCs w:val="22"/>
        </w:rPr>
        <w:t xml:space="preserve">n,k</w:t>
      </w:r>
      <w:r>
        <w:rPr>
          <w:rFonts w:ascii="Courier New" w:hAnsi="Courier New" w:cs="Courier New"/>
          <w:sz w:val="22"/>
          <w:szCs w:val="22"/>
        </w:rPr>
        <w:t xml:space="preserve">)</w:t>
      </w:r>
      <w:r>
        <w:rPr>
          <w:i/>
          <w:iCs/>
          <w:sz w:val="22"/>
          <w:szCs w:val="22"/>
        </w:rPr>
        <w:t xml:space="preserve">to get the desired pdf.</w:t>
      </w:r>
      <w:r>
        <w:rPr>
          <w:i/>
          <w:iCs/>
          <w:sz w:val="22"/>
          <w:szCs w:val="22"/>
        </w:rPr>
        <w:t xml:space="preserve"> </w:t>
      </w:r>
      <w:r/>
    </w:p>
    <w:p>
      <w:pPr>
        <w:rPr>
          <w:i/>
          <w:iCs/>
          <w:sz w:val="22"/>
          <w:szCs w:val="22"/>
        </w:rPr>
      </w:pPr>
      <w:r>
        <w:rPr>
          <w:i/>
          <w:iCs/>
          <w:sz w:val="22"/>
          <w:szCs w:val="22"/>
        </w:rPr>
      </w:r>
      <w:r/>
    </w:p>
    <w:p>
      <w:pPr>
        <w:pStyle w:val="891"/>
        <w:jc w:val="left"/>
      </w:pPr>
      <w:r>
        <w:t xml:space="preserve">For this problem, the analytical expected value is </w:t>
      </w:r>
      <w:r>
        <w:rPr>
          <w:position w:val="-10"/>
        </w:rPr>
        <w:object w:dxaOrig="660" w:dyaOrig="30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3.0pt;height:15.0pt;" filled="f" stroked="f">
            <v:path textboxrect="0,0,0,0"/>
            <v:imagedata r:id="rId38" o:title=""/>
          </v:shape>
          <o:OLEObject DrawAspect="Content" r:id="rId39" ObjectID="_15250419" ProgID="Equation.DSMT4" ShapeID="_x0000_i19" Type="Embed"/>
        </w:object>
      </w:r>
      <w:r>
        <w:t xml:space="preserve"> and the analytical variance is </w:t>
      </w:r>
      <w:r>
        <w:rPr>
          <w:position w:val="-6"/>
        </w:rPr>
        <w:object w:dxaOrig="64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31.8pt;height:15.9pt;" filled="f" stroked="f">
            <v:path textboxrect="0,0,0,0"/>
            <v:imagedata r:id="rId40" o:title=""/>
          </v:shape>
          <o:OLEObject DrawAspect="Content" r:id="rId41" ObjectID="_15250420" ProgID="Equation.DSMT4" ShapeID="_x0000_i20" Type="Embed"/>
        </w:object>
      </w:r>
      <w:r>
        <w:t xml:space="preserve">.   </w:t>
      </w:r>
      <w:r/>
    </w:p>
    <w:p>
      <w:pPr>
        <w:pStyle w:val="891"/>
        <w:jc w:val="left"/>
        <w:rPr>
          <w:szCs w:val="22"/>
        </w:rPr>
      </w:pPr>
      <w:r>
        <w:rPr>
          <w:szCs w:val="22"/>
        </w:rPr>
        <w:t xml:space="preserve">As in Section </w:t>
      </w:r>
      <w:r>
        <w:rPr>
          <w:szCs w:val="22"/>
        </w:rPr>
        <w:t xml:space="preserve">3.4</w:t>
      </w:r>
      <w:r>
        <w:rPr>
          <w:szCs w:val="22"/>
        </w:rPr>
        <w:t xml:space="preserve">, </w:t>
      </w:r>
      <w:r>
        <w:t xml:space="preserve">answer and discuss these questions in your report: </w:t>
      </w:r>
      <w:r>
        <w:rPr>
          <w:szCs w:val="22"/>
        </w:rPr>
        <w:t xml:space="preserve">What scale factor creates the normalized histogram from the raw histogram</w:t>
      </w:r>
      <w:r>
        <w:rPr>
          <w:szCs w:val="22"/>
        </w:rPr>
        <w:t xml:space="preserve">?</w:t>
      </w:r>
      <w:r>
        <w:rPr>
          <w:szCs w:val="22"/>
        </w:rPr>
        <w:t xml:space="preserve"> Discuss this scaling in terms of the two-step process shown in </w:t>
      </w:r>
      <w:r>
        <w:rPr>
          <w:szCs w:val="22"/>
        </w:rPr>
        <w:fldChar w:fldCharType="begin"/>
      </w:r>
      <w:r>
        <w:rPr>
          <w:szCs w:val="22"/>
        </w:rPr>
        <w:instrText xml:space="preserve"> REF _Ref92954719 \h </w:instrText>
      </w:r>
      <w:r>
        <w:rPr>
          <w:szCs w:val="22"/>
        </w:rPr>
        <w:fldChar w:fldCharType="separate"/>
      </w:r>
      <w:r>
        <w:t xml:space="preserve">Figure </w:t>
      </w:r>
      <w:r>
        <w:t xml:space="preserve">1</w:t>
      </w:r>
      <w:r>
        <w:rPr>
          <w:szCs w:val="22"/>
        </w:rPr>
        <w:fldChar w:fldCharType="end"/>
      </w:r>
      <w:r>
        <w:rPr>
          <w:szCs w:val="22"/>
        </w:rPr>
        <w:t xml:space="preserve">.  How does that inform your understanding of the meaning of the pdf?  </w:t>
      </w:r>
      <w:r>
        <w:rPr>
          <w:szCs w:val="22"/>
        </w:rPr>
        <w:t xml:space="preserve">Comment on why the scaling was necessary.  </w:t>
      </w:r>
      <w:r>
        <w:rPr>
          <w:i/>
          <w:iCs/>
          <w:szCs w:val="22"/>
        </w:rPr>
        <w:t xml:space="preserve">Hint: </w:t>
      </w:r>
      <w:r>
        <w:rPr>
          <w:i/>
          <w:iCs/>
          <w:szCs w:val="22"/>
        </w:rPr>
        <w:t xml:space="preserve">The answer “to make it fit” is not acceptable.</w:t>
      </w:r>
      <w:r>
        <w:rPr>
          <w:szCs w:val="22"/>
        </w:rPr>
        <w:t xml:space="preserve"> </w:t>
      </w:r>
      <w:r>
        <w:t xml:space="preserve">How do the (sample) mean and (sample) variance compare with the analytical (population) values? What trend do you observe? </w:t>
      </w:r>
      <w:r>
        <w:rPr>
          <w:szCs w:val="22"/>
        </w:rPr>
        <w:t xml:space="preserve">This section requires three plots.</w:t>
      </w:r>
      <w:r/>
    </w:p>
    <w:p>
      <w:pPr>
        <w:pStyle w:val="875"/>
      </w:pPr>
      <w:r>
        <w:t xml:space="preserve">Computing probabilities from the pdf </w:t>
      </w:r>
      <w:r/>
    </w:p>
    <w:p>
      <w:pPr>
        <w:rPr>
          <w:sz w:val="22"/>
          <w:szCs w:val="22"/>
        </w:rPr>
      </w:pPr>
      <w:r>
        <w:rPr>
          <w:sz w:val="22"/>
          <w:szCs w:val="22"/>
        </w:rPr>
        <w:t xml:space="preserve">Using the </w:t>
      </w:r>
      <w:r>
        <w:rPr>
          <w:sz w:val="22"/>
          <w:szCs w:val="22"/>
        </w:rPr>
        <w:t xml:space="preserve">unscaled</w:t>
      </w:r>
      <w:r>
        <w:rPr>
          <w:sz w:val="22"/>
          <w:szCs w:val="22"/>
        </w:rPr>
        <w:t xml:space="preserve"> histogram from Section </w:t>
      </w:r>
      <w:r>
        <w:rPr>
          <w:sz w:val="22"/>
          <w:szCs w:val="22"/>
        </w:rPr>
        <w:t xml:space="preserve">3</w:t>
      </w:r>
      <w:r>
        <w:rPr>
          <w:sz w:val="22"/>
          <w:szCs w:val="22"/>
        </w:rPr>
        <w:t xml:space="preserve">.5, count the number of trials that fall between </w:t>
      </w:r>
      <w:r>
        <w:rPr>
          <w:position w:val="-4"/>
          <w:sz w:val="22"/>
          <w:szCs w:val="22"/>
        </w:rPr>
        <w:object w:dxaOrig="300" w:dyaOrig="24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15.0pt;height:12.1pt;" filled="f" stroked="f">
            <v:path textboxrect="0,0,0,0"/>
            <v:imagedata r:id="rId42" o:title=""/>
          </v:shape>
          <o:OLEObject DrawAspect="Content" r:id="rId43" ObjectID="_15250421" ProgID="Equation.DSMT4" ShapeID="_x0000_i21" Type="Embed"/>
        </w:object>
      </w:r>
      <w:r>
        <w:rPr>
          <w:sz w:val="22"/>
          <w:szCs w:val="22"/>
        </w:rPr>
        <w:t xml:space="preserve"> </w:t>
      </w:r>
      <w:r>
        <w:rPr>
          <w:sz w:val="22"/>
          <w:szCs w:val="22"/>
        </w:rPr>
        <w:t xml:space="preserve"> and</w:t>
      </w:r>
      <w:r>
        <w:rPr>
          <w:sz w:val="22"/>
          <w:szCs w:val="22"/>
        </w:rPr>
        <w:t xml:space="preserve"> </w:t>
      </w:r>
      <w:r>
        <w:rPr>
          <w:position w:val="-4"/>
          <w:sz w:val="22"/>
          <w:szCs w:val="22"/>
        </w:rPr>
        <w:object w:dxaOrig="280" w:dyaOrig="24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13.8pt;height:12.1pt;" filled="f" stroked="f">
            <v:path textboxrect="0,0,0,0"/>
            <v:imagedata r:id="rId44" o:title=""/>
          </v:shape>
          <o:OLEObject DrawAspect="Content" r:id="rId45" ObjectID="_15250422" ProgID="Equation.DSMT4" ShapeID="_x0000_i22" Type="Embed"/>
        </w:object>
      </w:r>
      <w:r>
        <w:rPr>
          <w:sz w:val="22"/>
          <w:szCs w:val="22"/>
        </w:rPr>
        <w:t xml:space="preserve"> </w:t>
      </w:r>
      <w:r>
        <w:rPr>
          <w:sz w:val="22"/>
          <w:szCs w:val="22"/>
        </w:rPr>
        <w:t xml:space="preserve">.  Scale this to be a probability by dividing by the total number of trials.  Then </w:t>
      </w:r>
      <w:r>
        <w:rPr>
          <w:sz w:val="22"/>
          <w:szCs w:val="22"/>
        </w:rPr>
        <w:t xml:space="preserve">use</w:t>
      </w:r>
      <w:r>
        <w:rPr>
          <w:sz w:val="22"/>
          <w:szCs w:val="22"/>
        </w:rPr>
        <w:t xml:space="preserve"> your </w:t>
      </w:r>
      <w:r>
        <w:rPr>
          <w:sz w:val="22"/>
          <w:szCs w:val="22"/>
        </w:rPr>
        <w:t xml:space="preserve">normalized</w:t>
      </w:r>
      <w:r>
        <w:rPr>
          <w:sz w:val="22"/>
          <w:szCs w:val="22"/>
        </w:rPr>
        <w:t xml:space="preserve"> histogram, which models the probability density function, to compute the sample </w:t>
      </w:r>
      <w:r>
        <w:rPr>
          <w:position w:val="-14"/>
          <w:sz w:val="22"/>
          <w:szCs w:val="22"/>
        </w:rPr>
        <w:object w:dxaOrig="1420" w:dyaOrig="40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70.8pt;height:20.1pt;" filled="f" stroked="f">
            <v:path textboxrect="0,0,0,0"/>
            <v:imagedata r:id="rId46" o:title=""/>
          </v:shape>
          <o:OLEObject DrawAspect="Content" r:id="rId47" ObjectID="_15250423" ProgID="Equation.DSMT4" ShapeID="_x0000_i23" Type="Embed"/>
        </w:object>
      </w:r>
      <w:r>
        <w:rPr>
          <w:sz w:val="22"/>
          <w:szCs w:val="22"/>
        </w:rPr>
        <w:t xml:space="preserve"> </w:t>
      </w:r>
      <w:r>
        <w:rPr>
          <w:sz w:val="22"/>
          <w:szCs w:val="22"/>
        </w:rPr>
        <w:t xml:space="preserve">probability that the random variable falls between 1.0 and 3.0.   Finally, </w:t>
      </w:r>
      <w:r>
        <w:rPr>
          <w:sz w:val="22"/>
          <w:szCs w:val="22"/>
        </w:rPr>
        <w:t xml:space="preserve">numerically </w:t>
      </w:r>
      <w:r>
        <w:rPr>
          <w:sz w:val="22"/>
          <w:szCs w:val="22"/>
        </w:rPr>
        <w:t xml:space="preserve">integrate the true probability density function </w:t>
      </w:r>
      <w:r>
        <w:rPr>
          <w:position w:val="-30"/>
        </w:rPr>
        <w:object w:dxaOrig="3780" w:dyaOrig="68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188.8pt;height:34.4pt;" filled="f" stroked="f">
            <v:path textboxrect="0,0,0,0"/>
            <v:imagedata r:id="rId48" o:title=""/>
          </v:shape>
          <o:OLEObject DrawAspect="Content" r:id="rId49" ObjectID="_15250424" ProgID="Equation.DSMT4" ShapeID="_x0000_i24" Type="Embed"/>
        </w:object>
      </w:r>
      <w:r>
        <w:rPr>
          <w:sz w:val="22"/>
          <w:szCs w:val="22"/>
        </w:rPr>
        <w:t xml:space="preserve"> to find the probability that </w:t>
      </w:r>
      <w:r>
        <w:rPr>
          <w:position w:val="-14"/>
        </w:rPr>
        <w:object w:dxaOrig="1600" w:dyaOrig="40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80.0pt;height:20.1pt;" filled="f" stroked="f">
            <v:path textboxrect="0,0,0,0"/>
            <v:imagedata r:id="rId50" o:title=""/>
          </v:shape>
          <o:OLEObject DrawAspect="Content" r:id="rId51" ObjectID="_15250425" ProgID="Equation.DSMT4" ShapeID="_x0000_i25" Type="Embed"/>
        </w:object>
      </w:r>
      <w:r>
        <w:rPr>
          <w:sz w:val="22"/>
          <w:szCs w:val="22"/>
        </w:rPr>
        <w:t xml:space="preserve">.   Compare your results and discuss any differences.  How might the width of the bins affect your answer? </w:t>
      </w:r>
      <w:r/>
    </w:p>
    <w:p>
      <w:pPr>
        <w:rPr>
          <w:sz w:val="22"/>
          <w:szCs w:val="22"/>
        </w:rPr>
      </w:pPr>
      <w:r>
        <w:rPr>
          <w:sz w:val="22"/>
          <w:szCs w:val="22"/>
        </w:rPr>
      </w:r>
      <w:r/>
    </w:p>
    <w:p>
      <w:pPr>
        <w:rPr>
          <w:sz w:val="22"/>
          <w:szCs w:val="22"/>
        </w:rPr>
      </w:pPr>
      <w:r>
        <w:rPr>
          <w:sz w:val="22"/>
          <w:szCs w:val="22"/>
        </w:rPr>
        <w:t xml:space="preserve">There are no plots required in Section </w:t>
      </w:r>
      <w:r>
        <w:rPr>
          <w:sz w:val="22"/>
          <w:szCs w:val="22"/>
        </w:rPr>
        <w:t xml:space="preserve">3</w:t>
      </w:r>
      <w:r>
        <w:rPr>
          <w:sz w:val="22"/>
          <w:szCs w:val="22"/>
        </w:rPr>
        <w:t xml:space="preserve">.6.</w:t>
      </w:r>
      <w:r/>
    </w:p>
    <w:p>
      <w:pPr>
        <w:pStyle w:val="874"/>
      </w:pPr>
      <w:r>
        <w:t xml:space="preserve">Instructions for PROJECT REport</w:t>
      </w:r>
      <w:r/>
    </w:p>
    <w:p>
      <w:pPr>
        <w:pStyle w:val="875"/>
      </w:pPr>
      <w:r>
        <w:t xml:space="preserve">Report Format</w:t>
      </w:r>
      <w:r/>
    </w:p>
    <w:p>
      <w:pPr>
        <w:pStyle w:val="891"/>
      </w:pPr>
      <w:r>
        <w:t xml:space="preserve">The project report shall be in the same form as this document, with an introduction, simulation and discussion section, and a "what I learned" section.  Each section shall contain the content identified in Section 2</w:t>
      </w:r>
      <w:r>
        <w:t xml:space="preserve"> and described in more detail below</w:t>
      </w:r>
      <w:r>
        <w:t xml:space="preserve"> subsection below.  The report shall be in Times New Roman 11</w:t>
      </w:r>
      <w:r>
        <w:t xml:space="preserve">-</w:t>
      </w:r>
      <w:r>
        <w:t xml:space="preserve">point</w:t>
      </w:r>
      <w:r>
        <w:t xml:space="preserve"> font</w:t>
      </w:r>
      <w:r>
        <w:t xml:space="preserve">.  MATLAB pictures shall be pasted in-line in the report (this is a useful skill to know!); shall be numbered consecutively</w:t>
      </w:r>
      <w:r>
        <w:t xml:space="preserve"> (use the Word Caption function)</w:t>
      </w:r>
      <w:r>
        <w:rPr>
          <w:rStyle w:val="893"/>
        </w:rPr>
        <w:footnoteReference w:id="4"/>
      </w:r>
      <w:r>
        <w:t xml:space="preserve">; shall be appropriately titled; the axes shall be appropriately labeled; the curves shall be appropriately identified by an appropriate legend.  </w:t>
      </w:r>
      <w:r>
        <w:t xml:space="preserve">I’ll provide suggestions on professional-looking plots on Blackboard. Please follow them.</w:t>
      </w:r>
      <w:r/>
    </w:p>
    <w:p>
      <w:pPr>
        <w:pStyle w:val="875"/>
      </w:pPr>
      <w:r>
        <w:t xml:space="preserve">Section 2 Content</w:t>
      </w:r>
      <w:r/>
    </w:p>
    <w:p>
      <w:pPr>
        <w:pStyle w:val="891"/>
      </w:pPr>
      <w:r>
        <w:t xml:space="preserve">Section 2 of the report shall be titled "Simulation and Discussion" and shall contain the simulation plots and a discussion of each plot.  The discussion shall address the points identified in Section 2</w:t>
      </w:r>
      <w:r>
        <w:t xml:space="preserve">.</w:t>
      </w:r>
      <w:r>
        <w:t xml:space="preserve"> and any other interesting observations that occur to you.  Remember, I know this stuff:  you don't.  </w:t>
      </w:r>
      <w:r>
        <w:t xml:space="preserve">The whole purpose is to have you</w:t>
      </w:r>
      <w:r>
        <w:t xml:space="preserve"> look at the plots and tell me what you see and what it means to you. </w:t>
      </w:r>
      <w:r>
        <w:t xml:space="preserve"> A large part of the grade is based on what you observe, so take your time!</w:t>
      </w:r>
      <w:r>
        <w:t xml:space="preserve"> </w:t>
      </w:r>
      <w:r/>
    </w:p>
    <w:p>
      <w:pPr>
        <w:pStyle w:val="891"/>
      </w:pPr>
      <w:r>
        <w:t xml:space="preserve">The subsections of Section 2 </w:t>
      </w:r>
      <w:r>
        <w:t xml:space="preserve">in your report </w:t>
      </w:r>
      <w:r>
        <w:t xml:space="preserve">should match the subsections of Section 2 of this document.</w:t>
      </w:r>
      <w:r>
        <w:t xml:space="preserve"> </w:t>
      </w:r>
      <w:r/>
    </w:p>
    <w:p>
      <w:pPr>
        <w:pStyle w:val="891"/>
      </w:pPr>
      <w:r>
        <w:t xml:space="preserve">There </w:t>
      </w:r>
      <w:r>
        <w:t xml:space="preserve">are</w:t>
      </w:r>
      <w:r>
        <w:t xml:space="preserve"> a total of 2</w:t>
      </w:r>
      <w:r>
        <w:t xml:space="preserve">2</w:t>
      </w:r>
      <w:r>
        <w:t xml:space="preserve"> plots required.  </w:t>
      </w:r>
      <w:r/>
    </w:p>
    <w:p>
      <w:pPr>
        <w:pStyle w:val="875"/>
      </w:pPr>
      <w:r>
        <w:t xml:space="preserve">Section </w:t>
      </w:r>
      <w:r>
        <w:t xml:space="preserve">3</w:t>
      </w:r>
      <w:r>
        <w:t xml:space="preserve"> Content</w:t>
      </w:r>
      <w:r/>
    </w:p>
    <w:p>
      <w:pPr>
        <w:pStyle w:val="891"/>
      </w:pPr>
      <w:r>
        <w:t xml:space="preserve">Section </w:t>
      </w:r>
      <w:r>
        <w:t xml:space="preserve">3</w:t>
      </w:r>
      <w:r>
        <w:t xml:space="preserve"> of the report shall be titled "What I learned" and shall contain a summary of what information you observed</w:t>
      </w:r>
      <w:r>
        <w:t xml:space="preserve">, what insights you gained, etc</w:t>
      </w:r>
      <w:r>
        <w:t xml:space="preserve">.  Section </w:t>
      </w:r>
      <w:r>
        <w:t xml:space="preserve">3</w:t>
      </w:r>
      <w:r>
        <w:t xml:space="preserve"> shall also contain a subsection critiquing the project and suggesting improvements that I could institute for next spring.</w:t>
      </w:r>
      <w:r>
        <w:t xml:space="preserve">  Finally, Section </w:t>
      </w:r>
      <w:r>
        <w:t xml:space="preserve">3</w:t>
      </w:r>
      <w:r>
        <w:t xml:space="preserve"> shall contain an estimate of how much time you spent on the project, including reading, research, programming, writing, and final preparation.</w:t>
      </w:r>
      <w:r/>
    </w:p>
    <w:p>
      <w:pPr>
        <w:pStyle w:val="875"/>
      </w:pPr>
      <w:r>
        <w:t xml:space="preserve">Questions</w:t>
      </w:r>
      <w:r/>
    </w:p>
    <w:p>
      <w:pPr>
        <w:pStyle w:val="891"/>
      </w:pPr>
      <w:r>
        <w:t xml:space="preserve">I will accept questions regarding the project </w:t>
      </w:r>
      <w:r>
        <w:t xml:space="preserve">via the Ask </w:t>
      </w:r>
      <w:r>
        <w:t xml:space="preserve">The</w:t>
      </w:r>
      <w:r>
        <w:t xml:space="preserve"> Professor Forum on Blackboard, so that I can </w:t>
      </w:r>
      <w:r>
        <w:t xml:space="preserve">reply to the entire class, </w:t>
      </w:r>
      <w:r>
        <w:t xml:space="preserve">and </w:t>
      </w:r>
      <w:r>
        <w:t xml:space="preserve">so that no student has an advantage by clever questioning.  I will not do the project for you.</w:t>
      </w:r>
      <w:r>
        <w:t xml:space="preserve">   I will not be answering (or even acknowledging) individual e-mails, so don’t ask. </w:t>
      </w:r>
      <w:r/>
    </w:p>
    <w:p>
      <w:pPr>
        <w:pStyle w:val="891"/>
      </w:pPr>
      <w:r>
        <w:t xml:space="preserve">I will </w:t>
      </w:r>
      <w:r>
        <w:rPr>
          <w:i/>
          <w:iCs/>
        </w:rPr>
        <w:t xml:space="preserve">stop</w:t>
      </w:r>
      <w:r>
        <w:t xml:space="preserve"> responding to questions at 12</w:t>
      </w:r>
      <w:r>
        <w:t xml:space="preserve"> </w:t>
      </w:r>
      <w:r>
        <w:t xml:space="preserve">Noon on the day before the project is due.  If you don’t start early, don’t ask for clarification, or read the earlier clarifications.</w:t>
      </w:r>
      <w:r/>
    </w:p>
    <w:p>
      <w:pPr>
        <w:pStyle w:val="875"/>
      </w:pPr>
      <w:r>
        <w:t xml:space="preserve">Project Grading</w:t>
      </w:r>
      <w:r/>
    </w:p>
    <w:p>
      <w:pPr>
        <w:pStyle w:val="891"/>
      </w:pPr>
      <w:r>
        <w:t xml:space="preserve">The project shall be graded in the following way:</w:t>
      </w:r>
      <w:r/>
    </w:p>
    <w:p>
      <w:pPr>
        <w:pStyle w:val="891"/>
      </w:pPr>
      <w:r>
        <w:t xml:space="preserve">75</w:t>
      </w:r>
      <w:r>
        <w:t xml:space="preserve">% </w:t>
      </w:r>
      <w:r>
        <w:t xml:space="preserve">of the project score shall depend on the technical, theoretical, and graphical presentations of the tasks set out in Section 2 of this document.  </w:t>
      </w:r>
      <w:r/>
    </w:p>
    <w:p>
      <w:pPr>
        <w:pStyle w:val="891"/>
      </w:pPr>
      <w:r>
        <w:t xml:space="preserve">25</w:t>
      </w:r>
      <w:r>
        <w:t xml:space="preserve">% of the project score shall be based on an evaluation of the technical writing against the Rubric on Technical Writing, posted on Blackboard, including grammar, clarity, organization, etc. </w:t>
      </w:r>
      <w:r>
        <w:t xml:space="preserve"> For the purpose of this document, you can assume that the intended audience consists of your CMPE320 classmates.</w:t>
      </w:r>
      <w:r/>
    </w:p>
    <w:p>
      <w:pPr>
        <w:pStyle w:val="891"/>
      </w:pPr>
      <w:r>
        <w:t xml:space="preserve">I will be assisted in grading by the TA/grader staff for this course, but I will personally grade two projects for every student, spread over the five total projects.</w:t>
      </w:r>
      <w:r/>
    </w:p>
    <w:p>
      <w:pPr>
        <w:pStyle w:val="875"/>
      </w:pPr>
      <w:r>
        <w:t xml:space="preserve">Project Delivery</w:t>
      </w:r>
      <w:r/>
    </w:p>
    <w:p>
      <w:pPr>
        <w:pStyle w:val="891"/>
      </w:pPr>
      <w:r>
        <w:t xml:space="preserve">The project shall be delivered b</w:t>
      </w:r>
      <w:r>
        <w:t xml:space="preserve">y </w:t>
      </w:r>
      <w:r>
        <w:t xml:space="preserve">11:59 PM on </w:t>
      </w:r>
      <w:r>
        <w:t xml:space="preserve">the date indicated in the Detailed Schedule spreadsheet.</w:t>
      </w:r>
      <w:r>
        <w:t xml:space="preserve">  </w:t>
      </w:r>
      <w:r/>
    </w:p>
    <w:p>
      <w:pPr>
        <w:pStyle w:val="891"/>
        <w:rPr>
          <w:i/>
          <w:iCs/>
        </w:rPr>
      </w:pPr>
      <w:r>
        <w:t xml:space="preserve">Delivery shall be by </w:t>
      </w:r>
      <w:r>
        <w:t xml:space="preserve">submission of a PDF file as a Blackboard assignment.   This is an individual assignment</w:t>
      </w:r>
      <w:r>
        <w:t xml:space="preserve">.  You should also publish and deliver your MATLAB files in a single PDF file in the same assignment. </w:t>
      </w:r>
      <w:r/>
    </w:p>
    <w:p>
      <w:pPr>
        <w:pStyle w:val="875"/>
      </w:pPr>
      <w:r>
        <w:t xml:space="preserve">Academic Integrity</w:t>
      </w:r>
      <w:r/>
    </w:p>
    <w:p>
      <w:pPr>
        <w:pStyle w:val="891"/>
      </w:pPr>
      <w:r>
        <w:t xml:space="preserve">The academic integrity provisions you signed at the beginning of class are in effect.  You may discuss the interpretation of the assignment </w:t>
      </w:r>
      <w:r>
        <w:t xml:space="preserve">and approaches to solve the various problems </w:t>
      </w:r>
      <w:r>
        <w:t xml:space="preserve">amongst yourselves.  You MAY NOT share MATLAB code, plots, text, etc.  Do your own work.</w:t>
      </w:r>
      <w:r/>
    </w:p>
    <w:p>
      <w:pPr>
        <w:pStyle w:val="891"/>
      </w:pPr>
      <w:r>
        <w:t xml:space="preserve">I </w:t>
      </w:r>
      <w:r>
        <w:rPr>
          <w:i/>
          <w:iCs/>
        </w:rPr>
        <w:t xml:space="preserve">will</w:t>
      </w:r>
      <w:r>
        <w:t xml:space="preserve"> be looking at</w:t>
      </w:r>
      <w:r>
        <w:t xml:space="preserve"> source</w:t>
      </w:r>
      <w:r>
        <w:t xml:space="preserve"> files for similarities, so please do not even attempt to copy work.</w:t>
      </w:r>
      <w:r/>
    </w:p>
    <w:p>
      <w:pPr>
        <w:pStyle w:val="891"/>
      </w:pPr>
      <w:r>
        <w:t xml:space="preserve">You </w:t>
      </w:r>
      <w:r>
        <w:rPr>
          <w:b/>
          <w:bCs/>
          <w:i/>
          <w:iCs/>
        </w:rPr>
        <w:t xml:space="preserve">may not</w:t>
      </w:r>
      <w:r>
        <w:t xml:space="preserve"> ask for assistance</w:t>
      </w:r>
      <w:r>
        <w:t xml:space="preserve"> on the project</w:t>
      </w:r>
      <w:r>
        <w:t xml:space="preserve"> from the TA/grader staff, although you may ask for help with the various concepts.  </w:t>
      </w:r>
      <w:r>
        <w:t xml:space="preserve">So, for example, if you don’t understand a Gaussian pdf you may ask for help understanding pdfs in general and Gaussian pdfs in particular.  You may </w:t>
      </w:r>
      <w:r>
        <w:rPr>
          <w:b/>
          <w:bCs/>
        </w:rPr>
        <w:t xml:space="preserve">not</w:t>
      </w:r>
      <w:r>
        <w:t xml:space="preserve"> ask for help completing the tasks assigned in this document.  </w:t>
      </w:r>
      <w:r/>
    </w:p>
    <w:p>
      <w:pPr>
        <w:pStyle w:val="891"/>
      </w:pPr>
      <w:r>
        <w:t xml:space="preserve">You </w:t>
      </w:r>
      <w:r>
        <w:rPr>
          <w:b/>
          <w:bCs/>
          <w:i/>
          <w:iCs/>
        </w:rPr>
        <w:t xml:space="preserve">may</w:t>
      </w:r>
      <w:r>
        <w:rPr>
          <w:b/>
          <w:bCs/>
        </w:rPr>
        <w:t xml:space="preserve"> ask </w:t>
      </w:r>
      <w:r>
        <w:rPr>
          <w:b/>
          <w:bCs/>
          <w:i/>
          <w:iCs/>
        </w:rPr>
        <w:t xml:space="preserve">me</w:t>
      </w:r>
      <w:r>
        <w:t xml:space="preserve"> for assistance via the Ask </w:t>
      </w:r>
      <w:r>
        <w:t xml:space="preserve">The</w:t>
      </w:r>
      <w:r>
        <w:t xml:space="preserve"> Professor forum.  You may ask </w:t>
      </w:r>
      <w:r>
        <w:rPr>
          <w:b/>
          <w:bCs/>
          <w:i/>
          <w:iCs/>
        </w:rPr>
        <w:t xml:space="preserve">me</w:t>
      </w:r>
      <w:r>
        <w:rPr>
          <w:i/>
          <w:iCs/>
        </w:rPr>
        <w:t xml:space="preserve"> </w:t>
      </w:r>
      <w:r>
        <w:t xml:space="preserve">for help on the concepts during my open office hours.</w:t>
      </w:r>
      <w:r/>
    </w:p>
    <w:p>
      <w:pPr>
        <w:pStyle w:val="891"/>
        <w:rPr>
          <w:b/>
          <w:bCs/>
        </w:rPr>
      </w:pPr>
      <w:r>
        <w:rPr>
          <w:b/>
          <w:bCs/>
        </w:rPr>
        <w:t xml:space="preserve">An important note about Chegg!</w:t>
      </w:r>
      <w:r/>
    </w:p>
    <w:p>
      <w:pPr>
        <w:pStyle w:val="891"/>
      </w:pPr>
      <w:r>
        <w:t xml:space="preserve">Chegg and other cheating websites are anathema to learning this content.  In fact, you have a far better way to get out of trouble if you are concerned: </w:t>
      </w:r>
      <w:r>
        <w:rPr>
          <w:b/>
          <w:bCs/>
        </w:rPr>
        <w:t xml:space="preserve">ask </w:t>
      </w:r>
      <w:r>
        <w:rPr>
          <w:b/>
          <w:bCs/>
          <w:i/>
          <w:iCs/>
        </w:rPr>
        <w:t xml:space="preserve">me</w:t>
      </w:r>
      <w:r>
        <w:rPr>
          <w:b/>
          <w:bCs/>
        </w:rPr>
        <w:t xml:space="preserve">!</w:t>
      </w:r>
      <w:r>
        <w:t xml:space="preserve">  If I find content </w:t>
      </w:r>
      <w:r>
        <w:t xml:space="preserve">from this project </w:t>
      </w:r>
      <w:r>
        <w:t xml:space="preserve">on Chegg, there will be repercussions for the entire class.  There’s simply no reason to resort to a cheating site </w:t>
      </w:r>
      <w:r>
        <w:t xml:space="preserve">(</w:t>
      </w:r>
      <w:r>
        <w:t xml:space="preserve">an</w:t>
      </w:r>
      <w:r>
        <w:t xml:space="preserve">d be reported for an</w:t>
      </w:r>
      <w:r>
        <w:t xml:space="preserve"> academic integrity violation) when </w:t>
      </w:r>
      <w:r>
        <w:rPr>
          <w:b/>
          <w:bCs/>
        </w:rPr>
        <w:t xml:space="preserve">my</w:t>
      </w:r>
      <w:r>
        <w:t xml:space="preserve"> office hours and review sessions are specifically to answer questions, but not to do the work for you.</w:t>
      </w:r>
      <w:r/>
    </w:p>
    <w:p>
      <w:pPr>
        <w:pStyle w:val="891"/>
      </w:pPr>
      <w:r/>
      <w:r/>
    </w:p>
    <w:p>
      <w:pPr>
        <w:pStyle w:val="891"/>
      </w:pPr>
      <w:r/>
      <w:r/>
    </w:p>
    <w:p>
      <w:pPr>
        <w:pStyle w:val="891"/>
        <w:rPr>
          <w:b/>
          <w:bCs/>
          <w:i/>
          <w:iCs/>
        </w:rPr>
      </w:pPr>
      <w:r>
        <w:rPr>
          <w:b/>
          <w:bCs/>
          <w:i/>
          <w:iCs/>
        </w:rPr>
        <w:t xml:space="preserve">Final word:  Do NOT let this wait until the last minute.  Debugging the multitude of plots will take time.</w:t>
      </w:r>
      <w:r/>
    </w:p>
    <w:p>
      <w:pPr>
        <w:pStyle w:val="891"/>
      </w:pPr>
      <w:r/>
      <w:r/>
    </w:p>
    <w:p>
      <w:pPr>
        <w:pStyle w:val="891"/>
      </w:pPr>
      <w:r/>
      <w:r/>
    </w:p>
    <w:p>
      <w:pPr>
        <w:pStyle w:val="891"/>
      </w:pPr>
      <w:r/>
      <w:r/>
    </w:p>
    <w:sectPr>
      <w:headerReference w:type="default" r:id="rId9"/>
      <w:footerReference w:type="default" r:id="rId10"/>
      <w:footnotePr/>
      <w:endnotePr/>
      <w:type w:val="nextPage"/>
      <w:pgSz w:w="12240" w:h="15840" w:orient="portrait"/>
      <w:pgMar w:top="1440" w:right="1800" w:bottom="1440" w:left="1800" w:header="720" w:footer="720" w:gutter="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Verdana">
    <w:panose1 w:val="020B0606030504020204"/>
  </w:font>
  <w:font w:name="Symbol">
    <w:panose1 w:val="05050102010706020507"/>
  </w:font>
  <w:font w:name="Liberation Sans">
    <w:panose1 w:val="020B0604020202020204"/>
  </w:font>
  <w:font w:name="Wingdings">
    <w:panose1 w:val="05040102010807070707"/>
  </w:font>
  <w:font w:name="Courier New">
    <w:panose1 w:val="02070409020205020404"/>
  </w:font>
  <w:font w:name="mt extra"/>
  <w:font w:name="Tahoma">
    <w:panose1 w:val="020B0502040504020204"/>
  </w:font>
  <w:font w:name="monospace"/>
  <w:font w:name="Batang">
    <w:panose1 w:val="0200050600000002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6"/>
      <w:rPr>
        <w:rStyle w:val="888"/>
      </w:rPr>
    </w:pPr>
    <w:r>
      <w:rPr>
        <w:rStyle w:val="888"/>
      </w:rPr>
      <w:t xml:space="preserve">Page: </w:t>
    </w:r>
    <w:r>
      <w:rPr>
        <w:rStyle w:val="888"/>
      </w:rPr>
      <w:fldChar w:fldCharType="begin"/>
    </w:r>
    <w:r>
      <w:rPr>
        <w:rStyle w:val="888"/>
      </w:rPr>
      <w:instrText xml:space="preserve"> PAGE </w:instrText>
    </w:r>
    <w:r>
      <w:rPr>
        <w:rStyle w:val="888"/>
      </w:rPr>
      <w:fldChar w:fldCharType="separate"/>
    </w:r>
    <w:r>
      <w:rPr>
        <w:rStyle w:val="888"/>
      </w:rPr>
      <w:t xml:space="preserve">3</w:t>
    </w:r>
    <w:r>
      <w:rPr>
        <w:rStyle w:val="888"/>
      </w:rPr>
      <w:fldChar w:fldCharType="end"/>
    </w:r>
    <w:r/>
  </w:p>
  <w:p>
    <w:pPr>
      <w:pStyle w:val="886"/>
      <w:rPr>
        <w:rStyle w:val="888"/>
      </w:rPr>
    </w:pPr>
    <w:r>
      <w:rPr>
        <w:rStyle w:val="888"/>
      </w:rPr>
      <w:t xml:space="preserve">S22</w:t>
    </w:r>
    <w:r>
      <w:t xml:space="preserve"> CMPE320 Project 1 rev 0A.docx</w:t>
    </w:r>
    <w:r>
      <w:rPr>
        <w:rStyle w:val="888"/>
      </w:rPr>
      <w:t xml:space="preserve"> saved </w:t>
    </w:r>
    <w:r>
      <w:rPr>
        <w:rStyle w:val="888"/>
      </w:rPr>
      <w:t xml:space="preserve">1/31/22 2:05:00</w:t>
    </w:r>
    <w:r>
      <w:t xml:space="preserve"> PM</w:t>
    </w:r>
    <w:r>
      <w:rPr>
        <w:rStyle w:val="888"/>
      </w:rPr>
      <w:t xml:space="preserve"> printed </w:t>
    </w:r>
    <w:r>
      <w:rPr>
        <w:rStyle w:val="888"/>
      </w:rPr>
      <w:t xml:space="preserve">1/31/22 2:05:00 PM</w:t>
    </w:r>
    <w:r/>
  </w:p>
  <w:p>
    <w:pPr>
      <w:pStyle w:val="88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 w:id="2">
    <w:p>
      <w:pPr>
        <w:pStyle w:val="904"/>
        <w:rPr>
          <w:rFonts w:ascii="Courier New" w:hAnsi="Courier New" w:cs="Courier New"/>
        </w:rPr>
      </w:pPr>
      <w:r>
        <w:rPr>
          <w:rStyle w:val="893"/>
        </w:rPr>
        <w:footnoteRef/>
      </w:r>
      <w:r>
        <w:t xml:space="preserve"> For those programming in a language other than MATLAB, </w:t>
      </w:r>
      <w:r>
        <w:rPr>
          <w:rFonts w:ascii="Courier New" w:hAnsi="Courier New" w:cs="Courier New"/>
        </w:rPr>
        <w:t xml:space="preserve">rand</w:t>
      </w:r>
      <w:r>
        <w:rPr>
          <w:rFonts w:ascii="Courier New" w:hAnsi="Courier New" w:cs="Courier New"/>
        </w:rPr>
        <w:t xml:space="preserve">x</w:t>
      </w:r>
      <w:r>
        <w:rPr>
          <w:rFonts w:ascii="Courier New" w:hAnsi="Courier New" w:cs="Courier New"/>
        </w:rPr>
        <w:t xml:space="preserve">(</w:t>
      </w:r>
      <w:r>
        <w:rPr>
          <w:rFonts w:ascii="Courier New" w:hAnsi="Courier New" w:cs="Courier New"/>
        </w:rPr>
        <w:t xml:space="preserve">n,k</w:t>
      </w:r>
      <w:r>
        <w:rPr>
          <w:rFonts w:ascii="Courier New" w:hAnsi="Courier New" w:cs="Courier New"/>
        </w:rPr>
        <w:t xml:space="preserve">,</w:t>
      </w:r>
      <w:r>
        <w:rPr>
          <w:rFonts w:ascii="Courier New" w:hAnsi="Courier New" w:cs="Courier New"/>
        </w:rPr>
        <w:t xml:space="preserve">lambda</w:t>
      </w:r>
      <w:r>
        <w:rPr>
          <w:rFonts w:ascii="Courier New" w:hAnsi="Courier New" w:cs="Courier New"/>
        </w:rPr>
        <w:t xml:space="preserve">)</w:t>
      </w:r>
      <w:r>
        <w:t xml:space="preserve">   creates an </w:t>
      </w:r>
      <w:r>
        <w:rPr>
          <w:position w:val="-4"/>
        </w:rPr>
        <w:object w:dxaOrig="500" w:dyaOrig="24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5.1pt;height:12.1pt;" filled="f" stroked="false">
            <v:path textboxrect="0,0,0,0"/>
            <v:imagedata r:id="rId1" o:title=""/>
          </v:shape>
          <o:OLEObject DrawAspect="Content" r:id="rId2" ObjectID="_1525040" ProgID="Equation.DSMT4" ShapeID="_x0000_i0" Type="Embed"/>
        </w:object>
      </w:r>
      <w:r>
        <w:t xml:space="preserve"> array of random values from the distribution </w:t>
      </w:r>
      <w:r>
        <w:rPr>
          <w:position w:val="-10"/>
        </w:rPr>
        <w:object w:dxaOrig="166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83.3pt;height:18.0pt;" filled="f" stroked="false">
            <v:path textboxrect="0,0,0,0"/>
            <v:imagedata r:id="rId3" o:title=""/>
          </v:shape>
          <o:OLEObject DrawAspect="Content" r:id="rId4" ObjectID="_1525041" ProgID="Equation.DSMT4" ShapeID="_x0000_i1" Type="Embed"/>
        </w:object>
      </w:r>
      <w:r>
        <w:t xml:space="preserve">.  You may look at the MATLAB code for </w:t>
      </w:r>
      <w:r>
        <w:rPr>
          <w:rFonts w:ascii="Courier New" w:hAnsi="Courier New" w:cs="Courier New"/>
        </w:rPr>
        <w:t xml:space="preserve">rand</w:t>
      </w:r>
      <w:r>
        <w:rPr>
          <w:rFonts w:ascii="Courier New" w:hAnsi="Courier New" w:cs="Courier New"/>
        </w:rPr>
        <w:t xml:space="preserve">x</w:t>
      </w:r>
      <w:r>
        <w:t xml:space="preserve"> to see how to create your own. </w:t>
      </w:r>
      <w:r>
        <w:t xml:space="preserve"> </w:t>
      </w:r>
      <w:r/>
    </w:p>
    <w:p>
      <w:pPr>
        <w:pStyle w:val="904"/>
      </w:pPr>
      <w:r/>
      <w:r/>
    </w:p>
  </w:footnote>
  <w:footnote w:id="3">
    <w:p>
      <w:pPr>
        <w:pStyle w:val="904"/>
      </w:pPr>
      <w:r>
        <w:rPr>
          <w:rStyle w:val="893"/>
        </w:rPr>
        <w:footnoteRef/>
      </w:r>
      <w:r>
        <w:t xml:space="preserve"> For those programming in languages other than MATLAB, </w:t>
      </w:r>
      <w:r>
        <w:rPr>
          <w:rFonts w:ascii="Courier New" w:hAnsi="Courier New" w:cs="Courier New"/>
          <w:sz w:val="22"/>
          <w:szCs w:val="22"/>
        </w:rPr>
        <w:t xml:space="preserve">rand</w:t>
      </w:r>
      <w:r>
        <w:rPr>
          <w:rFonts w:ascii="Courier New" w:hAnsi="Courier New" w:cs="Courier New"/>
          <w:sz w:val="22"/>
          <w:szCs w:val="22"/>
        </w:rPr>
        <w:t xml:space="preserve">n</w:t>
      </w:r>
      <w:r>
        <w:rPr>
          <w:rFonts w:ascii="Courier New" w:hAnsi="Courier New" w:cs="Courier New"/>
          <w:sz w:val="22"/>
          <w:szCs w:val="22"/>
        </w:rPr>
        <w:t xml:space="preserve">(</w:t>
      </w:r>
      <w:r>
        <w:rPr>
          <w:rFonts w:ascii="Courier New" w:hAnsi="Courier New" w:cs="Courier New"/>
          <w:sz w:val="22"/>
          <w:szCs w:val="22"/>
        </w:rPr>
        <w:t xml:space="preserve">n, k)</w:t>
      </w:r>
      <w:r>
        <w:rPr>
          <w:sz w:val="22"/>
          <w:szCs w:val="22"/>
        </w:rPr>
        <w:t xml:space="preserve">generates independent samples from a zero mean, unit variance Gaussian pdf, </w:t>
      </w:r>
      <w:r>
        <w:rPr>
          <w:position w:val="-16"/>
        </w:rPr>
        <w:object w:dxaOrig="2080" w:dyaOrig="50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103.8pt;height:25.1pt;" filled="f" stroked="false">
            <v:path textboxrect="0,0,0,0"/>
            <v:imagedata r:id="rId5" o:title=""/>
          </v:shape>
          <o:OLEObject DrawAspect="Content" r:id="rId6" ObjectID="_1525042" ProgID="Equation.DSMT4" ShapeID="_x0000_i2" Type="Embed"/>
        </w:object>
      </w:r>
      <w:r>
        <w:rPr>
          <w:sz w:val="22"/>
          <w:szCs w:val="22"/>
        </w:rPr>
        <w:t xml:space="preserve">. </w:t>
      </w:r>
      <w:r/>
    </w:p>
  </w:footnote>
  <w:footnote w:id="4">
    <w:p>
      <w:pPr>
        <w:pStyle w:val="904"/>
      </w:pPr>
      <w:r>
        <w:rPr>
          <w:rStyle w:val="893"/>
        </w:rPr>
        <w:footnoteRef/>
      </w:r>
      <w:r>
        <w:t xml:space="preserve"> For those who are NOT in CMPE349, Figures are numbered at the bottom.  Remember “Figures at the foot, Tables at the top.”</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7"/>
      <w:jc w:val="center"/>
      <w:rPr>
        <w:rFonts w:ascii="Arial" w:hAnsi="Arial"/>
        <w:color w:val="808080"/>
        <w:sz w:val="20"/>
      </w:rPr>
    </w:pPr>
    <w:r>
      <w:rPr>
        <w:rFonts w:ascii="Arial" w:hAnsi="Arial"/>
        <w:color w:val="808080"/>
        <w:sz w:val="20"/>
      </w:rPr>
    </w:r>
    <w:r/>
  </w:p>
  <w:p>
    <w:pPr>
      <w:pStyle w:val="887"/>
      <w:jc w:val="center"/>
    </w:pPr>
    <w:r>
      <w:rPr>
        <w:rFonts w:ascii="Arial" w:hAnsi="Arial"/>
        <w:color w:val="808080"/>
        <w:sz w:val="20"/>
      </w:rPr>
      <w:tab/>
    </w:r>
    <w:r/>
  </w:p>
  <w:p>
    <w:pPr>
      <w:pStyle w:val="887"/>
      <w:jc w:val="left"/>
      <w:rPr>
        <w:rFonts w:ascii="Verdana" w:hAnsi="Verdana"/>
        <w:sz w:val="12"/>
        <w:szCs w:val="12"/>
      </w:rPr>
    </w:pPr>
    <w:r>
      <w:rPr>
        <w:rFonts w:ascii="Verdana" w:hAnsi="Verdana"/>
        <w:sz w:val="12"/>
        <w:szCs w:val="12"/>
      </w:rPr>
      <w:tab/>
    </w:r>
    <w:r>
      <w:rPr>
        <w:rFonts w:ascii="Verdana" w:hAnsi="Verdana"/>
        <w:sz w:val="12"/>
        <w:szCs w:val="12"/>
      </w:rPr>
      <w:tab/>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rPr>
        <w:rFonts w:cs="Times New Roman" w:hint="default"/>
      </w:rPr>
    </w:lvl>
    <w:lvl w:ilvl="1">
      <w:start w:val="1"/>
      <w:numFmt w:val="lowerLetter"/>
      <w:isLgl w:val="false"/>
      <w:suff w:val="tab"/>
      <w:lvlText w:val="%2."/>
      <w:lvlJc w:val="left"/>
      <w:pPr>
        <w:ind w:left="1440" w:hanging="360"/>
        <w:tabs>
          <w:tab w:val="num" w:pos="1440" w:leader="none"/>
        </w:tabs>
      </w:pPr>
      <w:rPr>
        <w:rFonts w:cs="Times New Roman"/>
      </w:rPr>
    </w:lvl>
    <w:lvl w:ilvl="2">
      <w:start w:val="1"/>
      <w:numFmt w:val="lowerRoman"/>
      <w:isLgl w:val="false"/>
      <w:suff w:val="tab"/>
      <w:lvlText w:val="%3."/>
      <w:lvlJc w:val="right"/>
      <w:pPr>
        <w:ind w:left="2160" w:hanging="180"/>
        <w:tabs>
          <w:tab w:val="num" w:pos="2160" w:leader="none"/>
        </w:tabs>
      </w:pPr>
      <w:rPr>
        <w:rFonts w:cs="Times New Roman"/>
      </w:rPr>
    </w:lvl>
    <w:lvl w:ilvl="3">
      <w:start w:val="1"/>
      <w:numFmt w:val="decimal"/>
      <w:isLgl w:val="false"/>
      <w:suff w:val="tab"/>
      <w:lvlText w:val="%4."/>
      <w:lvlJc w:val="left"/>
      <w:pPr>
        <w:ind w:left="2880" w:hanging="360"/>
        <w:tabs>
          <w:tab w:val="num" w:pos="2880" w:leader="none"/>
        </w:tabs>
      </w:pPr>
      <w:rPr>
        <w:rFonts w:cs="Times New Roman"/>
      </w:rPr>
    </w:lvl>
    <w:lvl w:ilvl="4">
      <w:start w:val="1"/>
      <w:numFmt w:val="lowerLetter"/>
      <w:isLgl w:val="false"/>
      <w:suff w:val="tab"/>
      <w:lvlText w:val="%5."/>
      <w:lvlJc w:val="left"/>
      <w:pPr>
        <w:ind w:left="3600" w:hanging="360"/>
        <w:tabs>
          <w:tab w:val="num" w:pos="3600" w:leader="none"/>
        </w:tabs>
      </w:pPr>
      <w:rPr>
        <w:rFonts w:cs="Times New Roman"/>
      </w:rPr>
    </w:lvl>
    <w:lvl w:ilvl="5">
      <w:start w:val="1"/>
      <w:numFmt w:val="lowerRoman"/>
      <w:isLgl w:val="false"/>
      <w:suff w:val="tab"/>
      <w:lvlText w:val="%6."/>
      <w:lvlJc w:val="right"/>
      <w:pPr>
        <w:ind w:left="4320" w:hanging="180"/>
        <w:tabs>
          <w:tab w:val="num" w:pos="4320" w:leader="none"/>
        </w:tabs>
      </w:pPr>
      <w:rPr>
        <w:rFonts w:cs="Times New Roman"/>
      </w:rPr>
    </w:lvl>
    <w:lvl w:ilvl="6">
      <w:start w:val="1"/>
      <w:numFmt w:val="decimal"/>
      <w:isLgl w:val="false"/>
      <w:suff w:val="tab"/>
      <w:lvlText w:val="%7."/>
      <w:lvlJc w:val="left"/>
      <w:pPr>
        <w:ind w:left="5040" w:hanging="360"/>
        <w:tabs>
          <w:tab w:val="num" w:pos="5040" w:leader="none"/>
        </w:tabs>
      </w:pPr>
      <w:rPr>
        <w:rFonts w:cs="Times New Roman"/>
      </w:rPr>
    </w:lvl>
    <w:lvl w:ilvl="7">
      <w:start w:val="1"/>
      <w:numFmt w:val="lowerLetter"/>
      <w:isLgl w:val="false"/>
      <w:suff w:val="tab"/>
      <w:lvlText w:val="%8."/>
      <w:lvlJc w:val="left"/>
      <w:pPr>
        <w:ind w:left="5760" w:hanging="360"/>
        <w:tabs>
          <w:tab w:val="num" w:pos="5760" w:leader="none"/>
        </w:tabs>
      </w:pPr>
      <w:rPr>
        <w:rFonts w:cs="Times New Roman"/>
      </w:rPr>
    </w:lvl>
    <w:lvl w:ilvl="8">
      <w:start w:val="1"/>
      <w:numFmt w:val="lowerRoman"/>
      <w:isLgl w:val="false"/>
      <w:suff w:val="tab"/>
      <w:lvlText w:val="%9."/>
      <w:lvlJc w:val="right"/>
      <w:pPr>
        <w:ind w:left="6480" w:hanging="180"/>
        <w:tabs>
          <w:tab w:val="num" w:pos="6480" w:leader="none"/>
        </w:tabs>
      </w:pPr>
      <w:rPr>
        <w:rFonts w:cs="Times New Roman"/>
      </w:rPr>
    </w:lvl>
  </w:abstractNum>
  <w:abstractNum w:abstractNumId="1">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
    <w:multiLevelType w:val="hybridMultilevel"/>
    <w:lvl w:ilvl="0">
      <w:start w:val="1"/>
      <w:numFmt w:val="upperLetter"/>
      <w:pStyle w:val="897"/>
      <w:isLgl w:val="false"/>
      <w:suff w:val="tab"/>
      <w:lvlText w:val="%1."/>
      <w:lvlJc w:val="left"/>
      <w:pPr>
        <w:ind w:left="2520" w:hanging="360"/>
        <w:tabs>
          <w:tab w:val="num" w:pos="2520" w:leader="none"/>
        </w:tabs>
      </w:pPr>
      <w:rPr>
        <w:rFonts w:cs="Times New Roman"/>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decimal"/>
      <w:isLgl w:val="false"/>
      <w:suff w:val="tab"/>
      <w:lvlText w:val="%1)"/>
      <w:lvlJc w:val="left"/>
      <w:pPr>
        <w:ind w:left="720" w:hanging="360"/>
        <w:tabs>
          <w:tab w:val="num" w:pos="720" w:leader="none"/>
        </w:tabs>
      </w:pPr>
      <w:rPr>
        <w:rFonts w:cs="Times New Roman" w:hint="default"/>
      </w:rPr>
    </w:lvl>
    <w:lvl w:ilvl="1">
      <w:start w:val="1"/>
      <w:numFmt w:val="lowerLetter"/>
      <w:isLgl w:val="false"/>
      <w:suff w:val="tab"/>
      <w:lvlText w:val="%2."/>
      <w:lvlJc w:val="left"/>
      <w:pPr>
        <w:ind w:left="1440" w:hanging="360"/>
        <w:tabs>
          <w:tab w:val="num" w:pos="1440" w:leader="none"/>
        </w:tabs>
      </w:pPr>
      <w:rPr>
        <w:rFonts w:cs="Times New Roman"/>
      </w:rPr>
    </w:lvl>
    <w:lvl w:ilvl="2">
      <w:start w:val="1"/>
      <w:numFmt w:val="lowerRoman"/>
      <w:isLgl w:val="false"/>
      <w:suff w:val="tab"/>
      <w:lvlText w:val="%3."/>
      <w:lvlJc w:val="right"/>
      <w:pPr>
        <w:ind w:left="2160" w:hanging="180"/>
        <w:tabs>
          <w:tab w:val="num" w:pos="2160" w:leader="none"/>
        </w:tabs>
      </w:pPr>
      <w:rPr>
        <w:rFonts w:cs="Times New Roman"/>
      </w:rPr>
    </w:lvl>
    <w:lvl w:ilvl="3">
      <w:start w:val="1"/>
      <w:numFmt w:val="decimal"/>
      <w:isLgl w:val="false"/>
      <w:suff w:val="tab"/>
      <w:lvlText w:val="%4."/>
      <w:lvlJc w:val="left"/>
      <w:pPr>
        <w:ind w:left="2880" w:hanging="360"/>
        <w:tabs>
          <w:tab w:val="num" w:pos="2880" w:leader="none"/>
        </w:tabs>
      </w:pPr>
      <w:rPr>
        <w:rFonts w:cs="Times New Roman"/>
      </w:rPr>
    </w:lvl>
    <w:lvl w:ilvl="4">
      <w:start w:val="1"/>
      <w:numFmt w:val="lowerLetter"/>
      <w:isLgl w:val="false"/>
      <w:suff w:val="tab"/>
      <w:lvlText w:val="%5."/>
      <w:lvlJc w:val="left"/>
      <w:pPr>
        <w:ind w:left="3600" w:hanging="360"/>
        <w:tabs>
          <w:tab w:val="num" w:pos="3600" w:leader="none"/>
        </w:tabs>
      </w:pPr>
      <w:rPr>
        <w:rFonts w:cs="Times New Roman"/>
      </w:rPr>
    </w:lvl>
    <w:lvl w:ilvl="5">
      <w:start w:val="1"/>
      <w:numFmt w:val="lowerRoman"/>
      <w:isLgl w:val="false"/>
      <w:suff w:val="tab"/>
      <w:lvlText w:val="%6."/>
      <w:lvlJc w:val="right"/>
      <w:pPr>
        <w:ind w:left="4320" w:hanging="180"/>
        <w:tabs>
          <w:tab w:val="num" w:pos="4320" w:leader="none"/>
        </w:tabs>
      </w:pPr>
      <w:rPr>
        <w:rFonts w:cs="Times New Roman"/>
      </w:rPr>
    </w:lvl>
    <w:lvl w:ilvl="6">
      <w:start w:val="1"/>
      <w:numFmt w:val="decimal"/>
      <w:isLgl w:val="false"/>
      <w:suff w:val="tab"/>
      <w:lvlText w:val="%7."/>
      <w:lvlJc w:val="left"/>
      <w:pPr>
        <w:ind w:left="5040" w:hanging="360"/>
        <w:tabs>
          <w:tab w:val="num" w:pos="5040" w:leader="none"/>
        </w:tabs>
      </w:pPr>
      <w:rPr>
        <w:rFonts w:cs="Times New Roman"/>
      </w:rPr>
    </w:lvl>
    <w:lvl w:ilvl="7">
      <w:start w:val="1"/>
      <w:numFmt w:val="lowerLetter"/>
      <w:isLgl w:val="false"/>
      <w:suff w:val="tab"/>
      <w:lvlText w:val="%8."/>
      <w:lvlJc w:val="left"/>
      <w:pPr>
        <w:ind w:left="5760" w:hanging="360"/>
        <w:tabs>
          <w:tab w:val="num" w:pos="5760" w:leader="none"/>
        </w:tabs>
      </w:pPr>
      <w:rPr>
        <w:rFonts w:cs="Times New Roman"/>
      </w:rPr>
    </w:lvl>
    <w:lvl w:ilvl="8">
      <w:start w:val="1"/>
      <w:numFmt w:val="lowerRoman"/>
      <w:isLgl w:val="false"/>
      <w:suff w:val="tab"/>
      <w:lvlText w:val="%9."/>
      <w:lvlJc w:val="right"/>
      <w:pPr>
        <w:ind w:left="6480" w:hanging="180"/>
        <w:tabs>
          <w:tab w:val="num" w:pos="6480" w:leader="none"/>
        </w:tabs>
      </w:pPr>
      <w:rPr>
        <w:rFonts w:cs="Times New Roman"/>
      </w:rPr>
    </w:lvl>
  </w:abstractNum>
  <w:abstractNum w:abstractNumId="4">
    <w:multiLevelType w:val="hybridMultilevel"/>
    <w:lvl w:ilvl="0">
      <w:start w:val="1"/>
      <w:numFmt w:val="decimal"/>
      <w:isLgl w:val="false"/>
      <w:suff w:val="tab"/>
      <w:lvlText w:val="%1)"/>
      <w:lvlJc w:val="left"/>
      <w:pPr>
        <w:ind w:left="720" w:hanging="360"/>
        <w:tabs>
          <w:tab w:val="num" w:pos="720" w:leader="none"/>
        </w:tabs>
      </w:pPr>
      <w:rPr>
        <w:rFonts w:cs="Times New Roman" w:hint="default"/>
      </w:rPr>
    </w:lvl>
    <w:lvl w:ilvl="1">
      <w:start w:val="1"/>
      <w:numFmt w:val="lowerLetter"/>
      <w:isLgl w:val="false"/>
      <w:suff w:val="tab"/>
      <w:lvlText w:val="%2."/>
      <w:lvlJc w:val="left"/>
      <w:pPr>
        <w:ind w:left="1440" w:hanging="360"/>
        <w:tabs>
          <w:tab w:val="num" w:pos="1440" w:leader="none"/>
        </w:tabs>
      </w:pPr>
      <w:rPr>
        <w:rFonts w:cs="Times New Roman"/>
      </w:rPr>
    </w:lvl>
    <w:lvl w:ilvl="2">
      <w:start w:val="1"/>
      <w:numFmt w:val="lowerRoman"/>
      <w:isLgl w:val="false"/>
      <w:suff w:val="tab"/>
      <w:lvlText w:val="%3."/>
      <w:lvlJc w:val="right"/>
      <w:pPr>
        <w:ind w:left="2160" w:hanging="180"/>
        <w:tabs>
          <w:tab w:val="num" w:pos="2160" w:leader="none"/>
        </w:tabs>
      </w:pPr>
      <w:rPr>
        <w:rFonts w:cs="Times New Roman"/>
      </w:rPr>
    </w:lvl>
    <w:lvl w:ilvl="3">
      <w:start w:val="1"/>
      <w:numFmt w:val="decimal"/>
      <w:isLgl w:val="false"/>
      <w:suff w:val="tab"/>
      <w:lvlText w:val="%4."/>
      <w:lvlJc w:val="left"/>
      <w:pPr>
        <w:ind w:left="2880" w:hanging="360"/>
        <w:tabs>
          <w:tab w:val="num" w:pos="2880" w:leader="none"/>
        </w:tabs>
      </w:pPr>
      <w:rPr>
        <w:rFonts w:cs="Times New Roman"/>
      </w:rPr>
    </w:lvl>
    <w:lvl w:ilvl="4">
      <w:start w:val="1"/>
      <w:numFmt w:val="lowerLetter"/>
      <w:isLgl w:val="false"/>
      <w:suff w:val="tab"/>
      <w:lvlText w:val="%5."/>
      <w:lvlJc w:val="left"/>
      <w:pPr>
        <w:ind w:left="3600" w:hanging="360"/>
        <w:tabs>
          <w:tab w:val="num" w:pos="3600" w:leader="none"/>
        </w:tabs>
      </w:pPr>
      <w:rPr>
        <w:rFonts w:cs="Times New Roman"/>
      </w:rPr>
    </w:lvl>
    <w:lvl w:ilvl="5">
      <w:start w:val="1"/>
      <w:numFmt w:val="lowerRoman"/>
      <w:isLgl w:val="false"/>
      <w:suff w:val="tab"/>
      <w:lvlText w:val="%6."/>
      <w:lvlJc w:val="right"/>
      <w:pPr>
        <w:ind w:left="4320" w:hanging="180"/>
        <w:tabs>
          <w:tab w:val="num" w:pos="4320" w:leader="none"/>
        </w:tabs>
      </w:pPr>
      <w:rPr>
        <w:rFonts w:cs="Times New Roman"/>
      </w:rPr>
    </w:lvl>
    <w:lvl w:ilvl="6">
      <w:start w:val="1"/>
      <w:numFmt w:val="decimal"/>
      <w:isLgl w:val="false"/>
      <w:suff w:val="tab"/>
      <w:lvlText w:val="%7."/>
      <w:lvlJc w:val="left"/>
      <w:pPr>
        <w:ind w:left="5040" w:hanging="360"/>
        <w:tabs>
          <w:tab w:val="num" w:pos="5040" w:leader="none"/>
        </w:tabs>
      </w:pPr>
      <w:rPr>
        <w:rFonts w:cs="Times New Roman"/>
      </w:rPr>
    </w:lvl>
    <w:lvl w:ilvl="7">
      <w:start w:val="1"/>
      <w:numFmt w:val="lowerLetter"/>
      <w:isLgl w:val="false"/>
      <w:suff w:val="tab"/>
      <w:lvlText w:val="%8."/>
      <w:lvlJc w:val="left"/>
      <w:pPr>
        <w:ind w:left="5760" w:hanging="360"/>
        <w:tabs>
          <w:tab w:val="num" w:pos="5760" w:leader="none"/>
        </w:tabs>
      </w:pPr>
      <w:rPr>
        <w:rFonts w:cs="Times New Roman"/>
      </w:rPr>
    </w:lvl>
    <w:lvl w:ilvl="8">
      <w:start w:val="1"/>
      <w:numFmt w:val="lowerRoman"/>
      <w:isLgl w:val="false"/>
      <w:suff w:val="tab"/>
      <w:lvlText w:val="%9."/>
      <w:lvlJc w:val="right"/>
      <w:pPr>
        <w:ind w:left="6480" w:hanging="180"/>
        <w:tabs>
          <w:tab w:val="num" w:pos="6480" w:leader="none"/>
        </w:tabs>
      </w:pPr>
      <w:rPr>
        <w:rFonts w:cs="Times New Roman"/>
      </w:rPr>
    </w:lvl>
  </w:abstractNum>
  <w:abstractNum w:abstractNumId="5">
    <w:multiLevelType w:val="hybridMultilevel"/>
    <w:lvl w:ilvl="0">
      <w:start w:val="1"/>
      <w:numFmt w:val="bullet"/>
      <w:isLgl w:val="false"/>
      <w:suff w:val="tab"/>
      <w:lvlText w:val=""/>
      <w:lvlJc w:val="left"/>
      <w:pPr>
        <w:ind w:left="720" w:hanging="216"/>
        <w:tabs>
          <w:tab w:val="num" w:pos="504" w:leader="none"/>
        </w:tabs>
      </w:pPr>
      <w:rPr>
        <w:rFonts w:ascii="Wingdings" w:hAnsi="Wingdings" w:hint="default"/>
      </w:rPr>
    </w:lvl>
    <w:lvl w:ilvl="1">
      <w:start w:val="1"/>
      <w:numFmt w:val="bullet"/>
      <w:isLgl w:val="false"/>
      <w:suff w:val="tab"/>
      <w:lvlText w:val="o"/>
      <w:lvlJc w:val="left"/>
      <w:pPr>
        <w:ind w:left="1872" w:hanging="360"/>
        <w:tabs>
          <w:tab w:val="num" w:pos="1872" w:leader="none"/>
        </w:tabs>
      </w:pPr>
      <w:rPr>
        <w:rFonts w:ascii="Courier New" w:hAnsi="Courier New" w:hint="default"/>
      </w:rPr>
    </w:lvl>
    <w:lvl w:ilvl="2">
      <w:start w:val="1"/>
      <w:numFmt w:val="bullet"/>
      <w:isLgl w:val="false"/>
      <w:suff w:val="tab"/>
      <w:lvlText w:val=""/>
      <w:lvlJc w:val="left"/>
      <w:pPr>
        <w:ind w:left="2592" w:hanging="360"/>
        <w:tabs>
          <w:tab w:val="num" w:pos="2592" w:leader="none"/>
        </w:tabs>
      </w:pPr>
      <w:rPr>
        <w:rFonts w:ascii="Wingdings" w:hAnsi="Wingdings" w:hint="default"/>
      </w:rPr>
    </w:lvl>
    <w:lvl w:ilvl="3">
      <w:start w:val="1"/>
      <w:numFmt w:val="bullet"/>
      <w:isLgl w:val="false"/>
      <w:suff w:val="tab"/>
      <w:lvlText w:val=""/>
      <w:lvlJc w:val="left"/>
      <w:pPr>
        <w:ind w:left="3312" w:hanging="360"/>
        <w:tabs>
          <w:tab w:val="num" w:pos="3312" w:leader="none"/>
        </w:tabs>
      </w:pPr>
      <w:rPr>
        <w:rFonts w:ascii="Symbol" w:hAnsi="Symbol" w:hint="default"/>
      </w:rPr>
    </w:lvl>
    <w:lvl w:ilvl="4">
      <w:start w:val="1"/>
      <w:numFmt w:val="bullet"/>
      <w:isLgl w:val="false"/>
      <w:suff w:val="tab"/>
      <w:lvlText w:val="o"/>
      <w:lvlJc w:val="left"/>
      <w:pPr>
        <w:ind w:left="4032" w:hanging="360"/>
        <w:tabs>
          <w:tab w:val="num" w:pos="4032" w:leader="none"/>
        </w:tabs>
      </w:pPr>
      <w:rPr>
        <w:rFonts w:ascii="Courier New" w:hAnsi="Courier New" w:hint="default"/>
      </w:rPr>
    </w:lvl>
    <w:lvl w:ilvl="5">
      <w:start w:val="1"/>
      <w:numFmt w:val="bullet"/>
      <w:isLgl w:val="false"/>
      <w:suff w:val="tab"/>
      <w:lvlText w:val=""/>
      <w:lvlJc w:val="left"/>
      <w:pPr>
        <w:ind w:left="4752" w:hanging="360"/>
        <w:tabs>
          <w:tab w:val="num" w:pos="4752" w:leader="none"/>
        </w:tabs>
      </w:pPr>
      <w:rPr>
        <w:rFonts w:ascii="Wingdings" w:hAnsi="Wingdings" w:hint="default"/>
      </w:rPr>
    </w:lvl>
    <w:lvl w:ilvl="6">
      <w:start w:val="1"/>
      <w:numFmt w:val="bullet"/>
      <w:isLgl w:val="false"/>
      <w:suff w:val="tab"/>
      <w:lvlText w:val=""/>
      <w:lvlJc w:val="left"/>
      <w:pPr>
        <w:ind w:left="5472" w:hanging="360"/>
        <w:tabs>
          <w:tab w:val="num" w:pos="5472" w:leader="none"/>
        </w:tabs>
      </w:pPr>
      <w:rPr>
        <w:rFonts w:ascii="Symbol" w:hAnsi="Symbol" w:hint="default"/>
      </w:rPr>
    </w:lvl>
    <w:lvl w:ilvl="7">
      <w:start w:val="1"/>
      <w:numFmt w:val="bullet"/>
      <w:isLgl w:val="false"/>
      <w:suff w:val="tab"/>
      <w:lvlText w:val="o"/>
      <w:lvlJc w:val="left"/>
      <w:pPr>
        <w:ind w:left="6192" w:hanging="360"/>
        <w:tabs>
          <w:tab w:val="num" w:pos="6192" w:leader="none"/>
        </w:tabs>
      </w:pPr>
      <w:rPr>
        <w:rFonts w:ascii="Courier New" w:hAnsi="Courier New" w:hint="default"/>
      </w:rPr>
    </w:lvl>
    <w:lvl w:ilvl="8">
      <w:start w:val="1"/>
      <w:numFmt w:val="bullet"/>
      <w:isLgl w:val="false"/>
      <w:suff w:val="tab"/>
      <w:lvlText w:val=""/>
      <w:lvlJc w:val="left"/>
      <w:pPr>
        <w:ind w:left="6912" w:hanging="360"/>
        <w:tabs>
          <w:tab w:val="num" w:pos="6912" w:leader="none"/>
        </w:tabs>
      </w:pPr>
      <w:rPr>
        <w:rFonts w:ascii="Wingdings" w:hAnsi="Wingdings" w:hint="default"/>
      </w:rPr>
    </w:lvl>
  </w:abstractNum>
  <w:abstractNum w:abstractNumId="6">
    <w:multiLevelType w:val="hybridMultilevel"/>
    <w:lvl w:ilvl="0">
      <w:start w:val="1"/>
      <w:numFmt w:val="upperLetter"/>
      <w:isLgl w:val="false"/>
      <w:suff w:val="tab"/>
      <w:lvlText w:val="%1"/>
      <w:lvlJc w:val="left"/>
      <w:pPr>
        <w:ind w:left="420" w:hanging="360"/>
        <w:tabs>
          <w:tab w:val="num" w:pos="420" w:leader="none"/>
        </w:tabs>
      </w:pPr>
      <w:rPr>
        <w:rFonts w:ascii="Times New Roman" w:hAnsi="Times New Roman" w:cs="Times New Roman" w:hint="default"/>
      </w:rPr>
    </w:lvl>
    <w:lvl w:ilvl="1">
      <w:start w:val="1"/>
      <w:numFmt w:val="upperLetter"/>
      <w:isLgl w:val="false"/>
      <w:suff w:val="tab"/>
      <w:lvlText w:val="%2"/>
      <w:lvlJc w:val="left"/>
      <w:pPr>
        <w:ind w:left="1500" w:hanging="360"/>
        <w:tabs>
          <w:tab w:val="num" w:pos="1500" w:leader="none"/>
        </w:tabs>
      </w:pPr>
      <w:rPr>
        <w:rFonts w:cs="Times New Roman" w:hint="default"/>
      </w:rPr>
    </w:lvl>
    <w:lvl w:ilvl="2">
      <w:start w:val="1"/>
      <w:numFmt w:val="decimal"/>
      <w:isLgl w:val="false"/>
      <w:suff w:val="tab"/>
      <w:lvlText w:val="%3"/>
      <w:lvlJc w:val="left"/>
      <w:pPr>
        <w:ind w:left="2220" w:hanging="360"/>
        <w:tabs>
          <w:tab w:val="num" w:pos="2220" w:leader="none"/>
        </w:tabs>
      </w:pPr>
      <w:rPr>
        <w:rFonts w:cs="Times New Roman" w:hint="default"/>
      </w:rPr>
    </w:lvl>
    <w:lvl w:ilvl="3">
      <w:start w:val="1"/>
      <w:numFmt w:val="bullet"/>
      <w:isLgl w:val="false"/>
      <w:suff w:val="tab"/>
      <w:lvlText w:val=""/>
      <w:lvlJc w:val="left"/>
      <w:pPr>
        <w:ind w:left="2940" w:hanging="360"/>
        <w:tabs>
          <w:tab w:val="num" w:pos="2940" w:leader="none"/>
        </w:tabs>
      </w:pPr>
      <w:rPr>
        <w:rFonts w:ascii="Symbol" w:hAnsi="Symbol" w:hint="default"/>
      </w:rPr>
    </w:lvl>
    <w:lvl w:ilvl="4">
      <w:start w:val="1"/>
      <w:numFmt w:val="bullet"/>
      <w:isLgl w:val="false"/>
      <w:suff w:val="tab"/>
      <w:lvlText w:val="o"/>
      <w:lvlJc w:val="left"/>
      <w:pPr>
        <w:ind w:left="3660" w:hanging="360"/>
        <w:tabs>
          <w:tab w:val="num" w:pos="3660" w:leader="none"/>
        </w:tabs>
      </w:pPr>
      <w:rPr>
        <w:rFonts w:ascii="Courier New" w:hAnsi="Courier New" w:hint="default"/>
      </w:rPr>
    </w:lvl>
    <w:lvl w:ilvl="5">
      <w:start w:val="1"/>
      <w:numFmt w:val="bullet"/>
      <w:isLgl w:val="false"/>
      <w:suff w:val="tab"/>
      <w:lvlText w:val=""/>
      <w:lvlJc w:val="left"/>
      <w:pPr>
        <w:ind w:left="4380" w:hanging="360"/>
        <w:tabs>
          <w:tab w:val="num" w:pos="4380" w:leader="none"/>
        </w:tabs>
      </w:pPr>
      <w:rPr>
        <w:rFonts w:ascii="Wingdings" w:hAnsi="Wingdings" w:hint="default"/>
      </w:rPr>
    </w:lvl>
    <w:lvl w:ilvl="6">
      <w:start w:val="1"/>
      <w:numFmt w:val="bullet"/>
      <w:isLgl w:val="false"/>
      <w:suff w:val="tab"/>
      <w:lvlText w:val=""/>
      <w:lvlJc w:val="left"/>
      <w:pPr>
        <w:ind w:left="5100" w:hanging="360"/>
        <w:tabs>
          <w:tab w:val="num" w:pos="5100" w:leader="none"/>
        </w:tabs>
      </w:pPr>
      <w:rPr>
        <w:rFonts w:ascii="Symbol" w:hAnsi="Symbol" w:hint="default"/>
      </w:rPr>
    </w:lvl>
    <w:lvl w:ilvl="7">
      <w:start w:val="1"/>
      <w:numFmt w:val="bullet"/>
      <w:isLgl w:val="false"/>
      <w:suff w:val="tab"/>
      <w:lvlText w:val="o"/>
      <w:lvlJc w:val="left"/>
      <w:pPr>
        <w:ind w:left="5820" w:hanging="360"/>
        <w:tabs>
          <w:tab w:val="num" w:pos="5820" w:leader="none"/>
        </w:tabs>
      </w:pPr>
      <w:rPr>
        <w:rFonts w:ascii="Courier New" w:hAnsi="Courier New" w:hint="default"/>
      </w:rPr>
    </w:lvl>
    <w:lvl w:ilvl="8">
      <w:start w:val="1"/>
      <w:numFmt w:val="bullet"/>
      <w:isLgl w:val="false"/>
      <w:suff w:val="tab"/>
      <w:lvlText w:val=""/>
      <w:lvlJc w:val="left"/>
      <w:pPr>
        <w:ind w:left="6540" w:hanging="360"/>
        <w:tabs>
          <w:tab w:val="num" w:pos="6540" w:leader="none"/>
        </w:tabs>
      </w:pPr>
      <w:rPr>
        <w:rFonts w:ascii="Wingdings" w:hAnsi="Wingdings" w:hint="default"/>
      </w:rPr>
    </w:lvl>
  </w:abstractNum>
  <w:abstractNum w:abstractNumId="7">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8">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9">
    <w:multiLevelType w:val="hybridMultilevel"/>
    <w:lvl w:ilvl="0">
      <w:start w:val="1"/>
      <w:numFmt w:val="decimal"/>
      <w:pStyle w:val="894"/>
      <w:isLgl w:val="false"/>
      <w:suff w:val="tab"/>
      <w:lvlText w:val="%1."/>
      <w:lvlJc w:val="left"/>
      <w:pPr>
        <w:ind w:left="2160" w:hanging="360"/>
        <w:tabs>
          <w:tab w:val="num" w:pos="2160" w:leader="none"/>
        </w:tabs>
      </w:pPr>
      <w:rPr>
        <w:rFonts w:cs="Times New Roman"/>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2"/>
      <w:numFmt w:val="decimal"/>
      <w:isLgl w:val="false"/>
      <w:suff w:val="tab"/>
      <w:lvlText w:val="%1)"/>
      <w:lvlJc w:val="left"/>
      <w:pPr>
        <w:ind w:left="720" w:hanging="360"/>
        <w:tabs>
          <w:tab w:val="num" w:pos="720" w:leader="none"/>
        </w:tabs>
      </w:pPr>
      <w:rPr>
        <w:rFonts w:cs="Times New Roman" w:hint="default"/>
      </w:rPr>
    </w:lvl>
    <w:lvl w:ilvl="1">
      <w:start w:val="1"/>
      <w:numFmt w:val="lowerLetter"/>
      <w:isLgl w:val="false"/>
      <w:suff w:val="tab"/>
      <w:lvlText w:val="%2."/>
      <w:lvlJc w:val="left"/>
      <w:pPr>
        <w:ind w:left="1440" w:hanging="360"/>
        <w:tabs>
          <w:tab w:val="num" w:pos="1440" w:leader="none"/>
        </w:tabs>
      </w:pPr>
      <w:rPr>
        <w:rFonts w:cs="Times New Roman"/>
      </w:rPr>
    </w:lvl>
    <w:lvl w:ilvl="2">
      <w:start w:val="1"/>
      <w:numFmt w:val="lowerRoman"/>
      <w:isLgl w:val="false"/>
      <w:suff w:val="tab"/>
      <w:lvlText w:val="%3."/>
      <w:lvlJc w:val="right"/>
      <w:pPr>
        <w:ind w:left="2160" w:hanging="180"/>
        <w:tabs>
          <w:tab w:val="num" w:pos="2160" w:leader="none"/>
        </w:tabs>
      </w:pPr>
      <w:rPr>
        <w:rFonts w:cs="Times New Roman"/>
      </w:rPr>
    </w:lvl>
    <w:lvl w:ilvl="3">
      <w:start w:val="1"/>
      <w:numFmt w:val="decimal"/>
      <w:isLgl w:val="false"/>
      <w:suff w:val="tab"/>
      <w:lvlText w:val="%4."/>
      <w:lvlJc w:val="left"/>
      <w:pPr>
        <w:ind w:left="2880" w:hanging="360"/>
        <w:tabs>
          <w:tab w:val="num" w:pos="2880" w:leader="none"/>
        </w:tabs>
      </w:pPr>
      <w:rPr>
        <w:rFonts w:cs="Times New Roman"/>
      </w:rPr>
    </w:lvl>
    <w:lvl w:ilvl="4">
      <w:start w:val="1"/>
      <w:numFmt w:val="lowerLetter"/>
      <w:isLgl w:val="false"/>
      <w:suff w:val="tab"/>
      <w:lvlText w:val="%5."/>
      <w:lvlJc w:val="left"/>
      <w:pPr>
        <w:ind w:left="3600" w:hanging="360"/>
        <w:tabs>
          <w:tab w:val="num" w:pos="3600" w:leader="none"/>
        </w:tabs>
      </w:pPr>
      <w:rPr>
        <w:rFonts w:cs="Times New Roman"/>
      </w:rPr>
    </w:lvl>
    <w:lvl w:ilvl="5">
      <w:start w:val="1"/>
      <w:numFmt w:val="lowerRoman"/>
      <w:isLgl w:val="false"/>
      <w:suff w:val="tab"/>
      <w:lvlText w:val="%6."/>
      <w:lvlJc w:val="right"/>
      <w:pPr>
        <w:ind w:left="4320" w:hanging="180"/>
        <w:tabs>
          <w:tab w:val="num" w:pos="4320" w:leader="none"/>
        </w:tabs>
      </w:pPr>
      <w:rPr>
        <w:rFonts w:cs="Times New Roman"/>
      </w:rPr>
    </w:lvl>
    <w:lvl w:ilvl="6">
      <w:start w:val="1"/>
      <w:numFmt w:val="decimal"/>
      <w:isLgl w:val="false"/>
      <w:suff w:val="tab"/>
      <w:lvlText w:val="%7."/>
      <w:lvlJc w:val="left"/>
      <w:pPr>
        <w:ind w:left="5040" w:hanging="360"/>
        <w:tabs>
          <w:tab w:val="num" w:pos="5040" w:leader="none"/>
        </w:tabs>
      </w:pPr>
      <w:rPr>
        <w:rFonts w:cs="Times New Roman"/>
      </w:rPr>
    </w:lvl>
    <w:lvl w:ilvl="7">
      <w:start w:val="1"/>
      <w:numFmt w:val="lowerLetter"/>
      <w:isLgl w:val="false"/>
      <w:suff w:val="tab"/>
      <w:lvlText w:val="%8."/>
      <w:lvlJc w:val="left"/>
      <w:pPr>
        <w:ind w:left="5760" w:hanging="360"/>
        <w:tabs>
          <w:tab w:val="num" w:pos="5760" w:leader="none"/>
        </w:tabs>
      </w:pPr>
      <w:rPr>
        <w:rFonts w:cs="Times New Roman"/>
      </w:rPr>
    </w:lvl>
    <w:lvl w:ilvl="8">
      <w:start w:val="1"/>
      <w:numFmt w:val="lowerRoman"/>
      <w:isLgl w:val="false"/>
      <w:suff w:val="tab"/>
      <w:lvlText w:val="%9."/>
      <w:lvlJc w:val="right"/>
      <w:pPr>
        <w:ind w:left="6480" w:hanging="180"/>
        <w:tabs>
          <w:tab w:val="num" w:pos="6480" w:leader="none"/>
        </w:tabs>
      </w:pPr>
      <w:rPr>
        <w:rFonts w:cs="Times New Roman"/>
      </w:rPr>
    </w:lvl>
  </w:abstractNum>
  <w:abstractNum w:abstractNumId="11">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2">
    <w:multiLevelType w:val="hybridMultilevel"/>
    <w:lvl w:ilvl="0">
      <w:start w:val="1"/>
      <w:numFmt w:val="decimal"/>
      <w:isLgl w:val="false"/>
      <w:suff w:val="tab"/>
      <w:lvlText w:val="%1)"/>
      <w:lvlJc w:val="left"/>
      <w:pPr>
        <w:ind w:left="720" w:hanging="360"/>
        <w:tabs>
          <w:tab w:val="num" w:pos="720" w:leader="none"/>
        </w:tabs>
      </w:pPr>
      <w:rPr>
        <w:rFonts w:cs="Times New Roman" w:hint="default"/>
      </w:rPr>
    </w:lvl>
    <w:lvl w:ilvl="1">
      <w:start w:val="1"/>
      <w:numFmt w:val="lowerLetter"/>
      <w:isLgl w:val="false"/>
      <w:suff w:val="tab"/>
      <w:lvlText w:val="%2."/>
      <w:lvlJc w:val="left"/>
      <w:pPr>
        <w:ind w:left="1440" w:hanging="360"/>
        <w:tabs>
          <w:tab w:val="num" w:pos="1440" w:leader="none"/>
        </w:tabs>
      </w:pPr>
      <w:rPr>
        <w:rFonts w:cs="Times New Roman"/>
      </w:rPr>
    </w:lvl>
    <w:lvl w:ilvl="2">
      <w:start w:val="1"/>
      <w:numFmt w:val="lowerRoman"/>
      <w:isLgl w:val="false"/>
      <w:suff w:val="tab"/>
      <w:lvlText w:val="%3."/>
      <w:lvlJc w:val="right"/>
      <w:pPr>
        <w:ind w:left="2160" w:hanging="180"/>
        <w:tabs>
          <w:tab w:val="num" w:pos="2160" w:leader="none"/>
        </w:tabs>
      </w:pPr>
      <w:rPr>
        <w:rFonts w:cs="Times New Roman"/>
      </w:rPr>
    </w:lvl>
    <w:lvl w:ilvl="3">
      <w:start w:val="1"/>
      <w:numFmt w:val="decimal"/>
      <w:isLgl w:val="false"/>
      <w:suff w:val="tab"/>
      <w:lvlText w:val="%4."/>
      <w:lvlJc w:val="left"/>
      <w:pPr>
        <w:ind w:left="2880" w:hanging="360"/>
        <w:tabs>
          <w:tab w:val="num" w:pos="2880" w:leader="none"/>
        </w:tabs>
      </w:pPr>
      <w:rPr>
        <w:rFonts w:cs="Times New Roman"/>
      </w:rPr>
    </w:lvl>
    <w:lvl w:ilvl="4">
      <w:start w:val="1"/>
      <w:numFmt w:val="lowerLetter"/>
      <w:isLgl w:val="false"/>
      <w:suff w:val="tab"/>
      <w:lvlText w:val="%5."/>
      <w:lvlJc w:val="left"/>
      <w:pPr>
        <w:ind w:left="3600" w:hanging="360"/>
        <w:tabs>
          <w:tab w:val="num" w:pos="3600" w:leader="none"/>
        </w:tabs>
      </w:pPr>
      <w:rPr>
        <w:rFonts w:cs="Times New Roman"/>
      </w:rPr>
    </w:lvl>
    <w:lvl w:ilvl="5">
      <w:start w:val="1"/>
      <w:numFmt w:val="lowerRoman"/>
      <w:isLgl w:val="false"/>
      <w:suff w:val="tab"/>
      <w:lvlText w:val="%6."/>
      <w:lvlJc w:val="right"/>
      <w:pPr>
        <w:ind w:left="4320" w:hanging="180"/>
        <w:tabs>
          <w:tab w:val="num" w:pos="4320" w:leader="none"/>
        </w:tabs>
      </w:pPr>
      <w:rPr>
        <w:rFonts w:cs="Times New Roman"/>
      </w:rPr>
    </w:lvl>
    <w:lvl w:ilvl="6">
      <w:start w:val="1"/>
      <w:numFmt w:val="decimal"/>
      <w:isLgl w:val="false"/>
      <w:suff w:val="tab"/>
      <w:lvlText w:val="%7."/>
      <w:lvlJc w:val="left"/>
      <w:pPr>
        <w:ind w:left="5040" w:hanging="360"/>
        <w:tabs>
          <w:tab w:val="num" w:pos="5040" w:leader="none"/>
        </w:tabs>
      </w:pPr>
      <w:rPr>
        <w:rFonts w:cs="Times New Roman"/>
      </w:rPr>
    </w:lvl>
    <w:lvl w:ilvl="7">
      <w:start w:val="1"/>
      <w:numFmt w:val="lowerLetter"/>
      <w:isLgl w:val="false"/>
      <w:suff w:val="tab"/>
      <w:lvlText w:val="%8."/>
      <w:lvlJc w:val="left"/>
      <w:pPr>
        <w:ind w:left="5760" w:hanging="360"/>
        <w:tabs>
          <w:tab w:val="num" w:pos="5760" w:leader="none"/>
        </w:tabs>
      </w:pPr>
      <w:rPr>
        <w:rFonts w:cs="Times New Roman"/>
      </w:rPr>
    </w:lvl>
    <w:lvl w:ilvl="8">
      <w:start w:val="1"/>
      <w:numFmt w:val="lowerRoman"/>
      <w:isLgl w:val="false"/>
      <w:suff w:val="tab"/>
      <w:lvlText w:val="%9."/>
      <w:lvlJc w:val="right"/>
      <w:pPr>
        <w:ind w:left="6480" w:hanging="180"/>
        <w:tabs>
          <w:tab w:val="num" w:pos="6480" w:leader="none"/>
        </w:tabs>
      </w:pPr>
      <w:rPr>
        <w:rFonts w:cs="Times New Roman"/>
      </w:rPr>
    </w:lvl>
  </w:abstractNum>
  <w:abstractNum w:abstractNumId="13">
    <w:multiLevelType w:val="hybridMultilevel"/>
    <w:lvl w:ilvl="0">
      <w:start w:val="1"/>
      <w:numFmt w:val="upperLetter"/>
      <w:pStyle w:val="898"/>
      <w:isLgl w:val="false"/>
      <w:suff w:val="tab"/>
      <w:lvlText w:val="APPENDIX %1."/>
      <w:lvlJc w:val="left"/>
      <w:pPr>
        <w:tabs>
          <w:tab w:val="num" w:pos="3240" w:leader="none"/>
        </w:tabs>
      </w:pPr>
      <w:rPr>
        <w:rFonts w:cs="Times New Roman" w:hint="default"/>
      </w:rPr>
    </w:lvl>
    <w:lvl w:ilvl="1">
      <w:start w:val="1"/>
      <w:numFmt w:val="decimal"/>
      <w:pStyle w:val="899"/>
      <w:isLgl w:val="false"/>
      <w:suff w:val="tab"/>
      <w:lvlText w:val="%1.%2"/>
      <w:lvlJc w:val="left"/>
      <w:pPr>
        <w:tabs>
          <w:tab w:val="num" w:pos="720" w:leader="none"/>
        </w:tabs>
      </w:pPr>
      <w:rPr>
        <w:rFonts w:cs="Times New Roman" w:hint="default"/>
      </w:rPr>
    </w:lvl>
    <w:lvl w:ilvl="2">
      <w:start w:val="1"/>
      <w:numFmt w:val="decimal"/>
      <w:isLgl w:val="false"/>
      <w:suff w:val="tab"/>
      <w:lvlText w:val="%1.%2.%3"/>
      <w:lvlJc w:val="left"/>
      <w:pPr>
        <w:tabs>
          <w:tab w:val="num" w:pos="1080" w:leader="none"/>
        </w:tabs>
      </w:pPr>
      <w:rPr>
        <w:rFonts w:cs="Times New Roman" w:hint="default"/>
      </w:rPr>
    </w:lvl>
    <w:lvl w:ilvl="3">
      <w:start w:val="1"/>
      <w:numFmt w:val="decimal"/>
      <w:isLgl w:val="false"/>
      <w:suff w:val="tab"/>
      <w:lvlText w:val="%1.%2.%3.%4"/>
      <w:lvlJc w:val="left"/>
      <w:pPr>
        <w:tabs>
          <w:tab w:val="num" w:pos="720" w:leader="none"/>
        </w:tabs>
      </w:pPr>
      <w:rPr>
        <w:rFonts w:cs="Times New Roman" w:hint="default"/>
      </w:rPr>
    </w:lvl>
    <w:lvl w:ilvl="4">
      <w:start w:val="1"/>
      <w:numFmt w:val="decimal"/>
      <w:isLgl w:val="false"/>
      <w:suff w:val="tab"/>
      <w:lvlText w:val="%1.%2.%3.%4.%5"/>
      <w:lvlJc w:val="left"/>
      <w:pPr>
        <w:tabs>
          <w:tab w:val="num" w:pos="0" w:leader="none"/>
        </w:tabs>
      </w:pPr>
      <w:rPr>
        <w:rFonts w:cs="Times New Roman" w:hint="default"/>
      </w:rPr>
    </w:lvl>
    <w:lvl w:ilvl="5">
      <w:start w:val="1"/>
      <w:numFmt w:val="decimal"/>
      <w:isLgl w:val="false"/>
      <w:suff w:val="tab"/>
      <w:lvlText w:val="%1.%2.%3.%4.%5.%6"/>
      <w:lvlJc w:val="left"/>
      <w:pPr>
        <w:tabs>
          <w:tab w:val="num" w:pos="0" w:leader="none"/>
        </w:tabs>
      </w:pPr>
      <w:rPr>
        <w:rFonts w:cs="Times New Roman" w:hint="default"/>
      </w:rPr>
    </w:lvl>
    <w:lvl w:ilvl="6">
      <w:start w:val="1"/>
      <w:numFmt w:val="decimal"/>
      <w:isLgl w:val="false"/>
      <w:suff w:val="tab"/>
      <w:lvlText w:val="%1.%2.%3.%4.%5.%6.%7"/>
      <w:lvlJc w:val="left"/>
      <w:pPr>
        <w:tabs>
          <w:tab w:val="num" w:pos="0" w:leader="none"/>
        </w:tabs>
      </w:pPr>
      <w:rPr>
        <w:rFonts w:cs="Times New Roman" w:hint="default"/>
      </w:rPr>
    </w:lvl>
    <w:lvl w:ilvl="7">
      <w:start w:val="1"/>
      <w:numFmt w:val="decimal"/>
      <w:isLgl w:val="false"/>
      <w:suff w:val="tab"/>
      <w:lvlText w:val="%1.%2.%3.%4.%5.%6.%7.%8"/>
      <w:lvlJc w:val="left"/>
      <w:pPr>
        <w:tabs>
          <w:tab w:val="num" w:pos="0" w:leader="none"/>
        </w:tabs>
      </w:pPr>
      <w:rPr>
        <w:rFonts w:cs="Times New Roman" w:hint="default"/>
      </w:rPr>
    </w:lvl>
    <w:lvl w:ilvl="8">
      <w:start w:val="1"/>
      <w:numFmt w:val="decimal"/>
      <w:isLgl w:val="false"/>
      <w:suff w:val="tab"/>
      <w:lvlText w:val="%1.%2.%3.%4.%5.%6.%7.%8.%9"/>
      <w:lvlJc w:val="left"/>
      <w:pPr>
        <w:tabs>
          <w:tab w:val="num" w:pos="0" w:leader="none"/>
        </w:tabs>
      </w:pPr>
      <w:rPr>
        <w:rFonts w:cs="Times New Roman" w:hint="default"/>
      </w:rPr>
    </w:lvl>
  </w:abstractNum>
  <w:abstractNum w:abstractNumId="14">
    <w:multiLevelType w:val="hybridMultilevel"/>
    <w:lvl w:ilvl="0">
      <w:start w:val="1"/>
      <w:numFmt w:val="lowerLetter"/>
      <w:pStyle w:val="896"/>
      <w:isLgl w:val="false"/>
      <w:suff w:val="tab"/>
      <w:lvlText w:val="%1."/>
      <w:lvlJc w:val="left"/>
      <w:pPr>
        <w:ind w:left="1800" w:hanging="360"/>
        <w:tabs>
          <w:tab w:val="num" w:pos="1800" w:leader="none"/>
        </w:tabs>
      </w:pPr>
      <w:rPr>
        <w:rFonts w:cs="Times New Roman"/>
        <w:caps w:val="0"/>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5">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6">
    <w:multiLevelType w:val="hybridMultilevel"/>
    <w:lvl w:ilvl="0">
      <w:start w:val="1"/>
      <w:numFmt w:val="decimal"/>
      <w:isLgl w:val="false"/>
      <w:suff w:val="tab"/>
      <w:lvlText w:val="%1)"/>
      <w:lvlJc w:val="left"/>
      <w:pPr>
        <w:ind w:left="720" w:hanging="360"/>
        <w:tabs>
          <w:tab w:val="num" w:pos="720" w:leader="none"/>
        </w:tabs>
      </w:pPr>
      <w:rPr>
        <w:rFonts w:cs="Times New Roman" w:hint="default"/>
      </w:rPr>
    </w:lvl>
    <w:lvl w:ilvl="1">
      <w:start w:val="1"/>
      <w:numFmt w:val="lowerLetter"/>
      <w:isLgl w:val="false"/>
      <w:suff w:val="tab"/>
      <w:lvlText w:val="%2."/>
      <w:lvlJc w:val="left"/>
      <w:pPr>
        <w:ind w:left="1440" w:hanging="360"/>
        <w:tabs>
          <w:tab w:val="num" w:pos="1440" w:leader="none"/>
        </w:tabs>
      </w:pPr>
      <w:rPr>
        <w:rFonts w:cs="Times New Roman"/>
      </w:rPr>
    </w:lvl>
    <w:lvl w:ilvl="2">
      <w:start w:val="1"/>
      <w:numFmt w:val="lowerRoman"/>
      <w:isLgl w:val="false"/>
      <w:suff w:val="tab"/>
      <w:lvlText w:val="%3."/>
      <w:lvlJc w:val="right"/>
      <w:pPr>
        <w:ind w:left="2160" w:hanging="180"/>
        <w:tabs>
          <w:tab w:val="num" w:pos="2160" w:leader="none"/>
        </w:tabs>
      </w:pPr>
      <w:rPr>
        <w:rFonts w:cs="Times New Roman"/>
      </w:rPr>
    </w:lvl>
    <w:lvl w:ilvl="3">
      <w:start w:val="1"/>
      <w:numFmt w:val="decimal"/>
      <w:isLgl w:val="false"/>
      <w:suff w:val="tab"/>
      <w:lvlText w:val="%4."/>
      <w:lvlJc w:val="left"/>
      <w:pPr>
        <w:ind w:left="2880" w:hanging="360"/>
        <w:tabs>
          <w:tab w:val="num" w:pos="2880" w:leader="none"/>
        </w:tabs>
      </w:pPr>
      <w:rPr>
        <w:rFonts w:cs="Times New Roman"/>
      </w:rPr>
    </w:lvl>
    <w:lvl w:ilvl="4">
      <w:start w:val="1"/>
      <w:numFmt w:val="lowerLetter"/>
      <w:isLgl w:val="false"/>
      <w:suff w:val="tab"/>
      <w:lvlText w:val="%5."/>
      <w:lvlJc w:val="left"/>
      <w:pPr>
        <w:ind w:left="3600" w:hanging="360"/>
        <w:tabs>
          <w:tab w:val="num" w:pos="3600" w:leader="none"/>
        </w:tabs>
      </w:pPr>
      <w:rPr>
        <w:rFonts w:cs="Times New Roman"/>
      </w:rPr>
    </w:lvl>
    <w:lvl w:ilvl="5">
      <w:start w:val="1"/>
      <w:numFmt w:val="lowerRoman"/>
      <w:isLgl w:val="false"/>
      <w:suff w:val="tab"/>
      <w:lvlText w:val="%6."/>
      <w:lvlJc w:val="right"/>
      <w:pPr>
        <w:ind w:left="4320" w:hanging="180"/>
        <w:tabs>
          <w:tab w:val="num" w:pos="4320" w:leader="none"/>
        </w:tabs>
      </w:pPr>
      <w:rPr>
        <w:rFonts w:cs="Times New Roman"/>
      </w:rPr>
    </w:lvl>
    <w:lvl w:ilvl="6">
      <w:start w:val="1"/>
      <w:numFmt w:val="decimal"/>
      <w:isLgl w:val="false"/>
      <w:suff w:val="tab"/>
      <w:lvlText w:val="%7."/>
      <w:lvlJc w:val="left"/>
      <w:pPr>
        <w:ind w:left="5040" w:hanging="360"/>
        <w:tabs>
          <w:tab w:val="num" w:pos="5040" w:leader="none"/>
        </w:tabs>
      </w:pPr>
      <w:rPr>
        <w:rFonts w:cs="Times New Roman"/>
      </w:rPr>
    </w:lvl>
    <w:lvl w:ilvl="7">
      <w:start w:val="1"/>
      <w:numFmt w:val="lowerLetter"/>
      <w:isLgl w:val="false"/>
      <w:suff w:val="tab"/>
      <w:lvlText w:val="%8."/>
      <w:lvlJc w:val="left"/>
      <w:pPr>
        <w:ind w:left="5760" w:hanging="360"/>
        <w:tabs>
          <w:tab w:val="num" w:pos="5760" w:leader="none"/>
        </w:tabs>
      </w:pPr>
      <w:rPr>
        <w:rFonts w:cs="Times New Roman"/>
      </w:rPr>
    </w:lvl>
    <w:lvl w:ilvl="8">
      <w:start w:val="1"/>
      <w:numFmt w:val="lowerRoman"/>
      <w:isLgl w:val="false"/>
      <w:suff w:val="tab"/>
      <w:lvlText w:val="%9."/>
      <w:lvlJc w:val="right"/>
      <w:pPr>
        <w:ind w:left="6480" w:hanging="180"/>
        <w:tabs>
          <w:tab w:val="num" w:pos="6480" w:leader="none"/>
        </w:tabs>
      </w:pPr>
      <w:rPr>
        <w:rFonts w:cs="Times New Roman"/>
      </w:rPr>
    </w:lvl>
  </w:abstractNum>
  <w:abstractNum w:abstractNumId="17">
    <w:multiLevelType w:val="hybridMultilevel"/>
    <w:lvl w:ilvl="0">
      <w:start w:val="1"/>
      <w:numFmt w:val="decimal"/>
      <w:isLgl w:val="false"/>
      <w:suff w:val="tab"/>
      <w:lvlText w:val="%1)"/>
      <w:lvlJc w:val="left"/>
      <w:pPr>
        <w:ind w:left="720" w:hanging="360"/>
        <w:tabs>
          <w:tab w:val="num" w:pos="720" w:leader="none"/>
        </w:tabs>
      </w:pPr>
      <w:rPr>
        <w:rFonts w:cs="Times New Roman"/>
      </w:rPr>
    </w:lvl>
    <w:lvl w:ilvl="1">
      <w:start w:val="1"/>
      <w:numFmt w:val="lowerLetter"/>
      <w:isLgl w:val="false"/>
      <w:suff w:val="tab"/>
      <w:lvlText w:val="%2."/>
      <w:lvlJc w:val="left"/>
      <w:pPr>
        <w:ind w:left="1440" w:hanging="360"/>
        <w:tabs>
          <w:tab w:val="num" w:pos="1440" w:leader="none"/>
        </w:tabs>
      </w:pPr>
      <w:rPr>
        <w:rFonts w:cs="Times New Roman"/>
      </w:rPr>
    </w:lvl>
    <w:lvl w:ilvl="2">
      <w:start w:val="1"/>
      <w:numFmt w:val="lowerRoman"/>
      <w:isLgl w:val="false"/>
      <w:suff w:val="tab"/>
      <w:lvlText w:val="%3."/>
      <w:lvlJc w:val="right"/>
      <w:pPr>
        <w:ind w:left="2160" w:hanging="180"/>
        <w:tabs>
          <w:tab w:val="num" w:pos="2160" w:leader="none"/>
        </w:tabs>
      </w:pPr>
      <w:rPr>
        <w:rFonts w:cs="Times New Roman"/>
      </w:rPr>
    </w:lvl>
    <w:lvl w:ilvl="3">
      <w:start w:val="1"/>
      <w:numFmt w:val="decimal"/>
      <w:isLgl w:val="false"/>
      <w:suff w:val="tab"/>
      <w:lvlText w:val="%4."/>
      <w:lvlJc w:val="left"/>
      <w:pPr>
        <w:ind w:left="2880" w:hanging="360"/>
        <w:tabs>
          <w:tab w:val="num" w:pos="2880" w:leader="none"/>
        </w:tabs>
      </w:pPr>
      <w:rPr>
        <w:rFonts w:cs="Times New Roman"/>
      </w:rPr>
    </w:lvl>
    <w:lvl w:ilvl="4">
      <w:start w:val="1"/>
      <w:numFmt w:val="lowerLetter"/>
      <w:isLgl w:val="false"/>
      <w:suff w:val="tab"/>
      <w:lvlText w:val="%5."/>
      <w:lvlJc w:val="left"/>
      <w:pPr>
        <w:ind w:left="3600" w:hanging="360"/>
        <w:tabs>
          <w:tab w:val="num" w:pos="3600" w:leader="none"/>
        </w:tabs>
      </w:pPr>
      <w:rPr>
        <w:rFonts w:cs="Times New Roman"/>
      </w:rPr>
    </w:lvl>
    <w:lvl w:ilvl="5">
      <w:start w:val="1"/>
      <w:numFmt w:val="lowerRoman"/>
      <w:isLgl w:val="false"/>
      <w:suff w:val="tab"/>
      <w:lvlText w:val="%6."/>
      <w:lvlJc w:val="right"/>
      <w:pPr>
        <w:ind w:left="4320" w:hanging="180"/>
        <w:tabs>
          <w:tab w:val="num" w:pos="4320" w:leader="none"/>
        </w:tabs>
      </w:pPr>
      <w:rPr>
        <w:rFonts w:cs="Times New Roman"/>
      </w:rPr>
    </w:lvl>
    <w:lvl w:ilvl="6">
      <w:start w:val="1"/>
      <w:numFmt w:val="decimal"/>
      <w:isLgl w:val="false"/>
      <w:suff w:val="tab"/>
      <w:lvlText w:val="%7."/>
      <w:lvlJc w:val="left"/>
      <w:pPr>
        <w:ind w:left="5040" w:hanging="360"/>
        <w:tabs>
          <w:tab w:val="num" w:pos="5040" w:leader="none"/>
        </w:tabs>
      </w:pPr>
      <w:rPr>
        <w:rFonts w:cs="Times New Roman"/>
      </w:rPr>
    </w:lvl>
    <w:lvl w:ilvl="7">
      <w:start w:val="1"/>
      <w:numFmt w:val="lowerLetter"/>
      <w:isLgl w:val="false"/>
      <w:suff w:val="tab"/>
      <w:lvlText w:val="%8."/>
      <w:lvlJc w:val="left"/>
      <w:pPr>
        <w:ind w:left="5760" w:hanging="360"/>
        <w:tabs>
          <w:tab w:val="num" w:pos="5760" w:leader="none"/>
        </w:tabs>
      </w:pPr>
      <w:rPr>
        <w:rFonts w:cs="Times New Roman"/>
      </w:rPr>
    </w:lvl>
    <w:lvl w:ilvl="8">
      <w:start w:val="1"/>
      <w:numFmt w:val="lowerRoman"/>
      <w:isLgl w:val="false"/>
      <w:suff w:val="tab"/>
      <w:lvlText w:val="%9."/>
      <w:lvlJc w:val="right"/>
      <w:pPr>
        <w:ind w:left="6480" w:hanging="180"/>
        <w:tabs>
          <w:tab w:val="num" w:pos="6480" w:leader="none"/>
        </w:tabs>
      </w:pPr>
      <w:rPr>
        <w:rFonts w:cs="Times New Roman"/>
      </w:rPr>
    </w:lvl>
  </w:abstractNum>
  <w:abstractNum w:abstractNumId="18">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9">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0">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1">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2">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3">
    <w:multiLevelType w:val="hybridMultilevel"/>
    <w:lvl w:ilvl="0">
      <w:start w:val="1"/>
      <w:numFmt w:val="decimal"/>
      <w:pStyle w:val="874"/>
      <w:isLgl w:val="false"/>
      <w:suff w:val="tab"/>
      <w:lvlText w:val="%1"/>
      <w:lvlJc w:val="left"/>
      <w:pPr>
        <w:ind w:left="432" w:hanging="432"/>
        <w:tabs>
          <w:tab w:val="num" w:pos="432" w:leader="none"/>
        </w:tabs>
      </w:pPr>
      <w:rPr>
        <w:rFonts w:ascii="Times New Roman" w:hAnsi="Times New Roman" w:cs="Times New Roman" w:hint="default"/>
        <w:b/>
        <w:i w:val="0"/>
        <w:caps/>
        <w:strike w:val="false"/>
        <w:vanish w:val="false"/>
        <w:color w:val="auto"/>
        <w:sz w:val="22"/>
        <w:vertAlign w:val="baseline"/>
        <w14:textOutline w14:w="0" w14:cap="rnd" w14:cmpd="sng" w14:algn="ctr">
          <w14:noFill/>
          <w14:prstDash w14:val="solid"/>
          <w14:bevel/>
        </w14:textOutline>
      </w:rPr>
    </w:lvl>
    <w:lvl w:ilvl="1">
      <w:start w:val="1"/>
      <w:numFmt w:val="decimal"/>
      <w:pStyle w:val="875"/>
      <w:isLgl w:val="false"/>
      <w:suff w:val="tab"/>
      <w:lvlText w:val="%1.%2"/>
      <w:lvlJc w:val="left"/>
      <w:pPr>
        <w:ind w:left="576" w:hanging="576"/>
        <w:tabs>
          <w:tab w:val="num" w:pos="576" w:leader="none"/>
        </w:tabs>
      </w:pPr>
      <w:rPr>
        <w:rFonts w:ascii="Times New Roman" w:hAnsi="Times New Roman" w:cs="Times New Roman" w:hint="default"/>
        <w:b/>
        <w:i w:val="0"/>
        <w:caps/>
        <w:sz w:val="22"/>
      </w:rPr>
    </w:lvl>
    <w:lvl w:ilvl="2">
      <w:start w:val="1"/>
      <w:numFmt w:val="decimal"/>
      <w:pStyle w:val="876"/>
      <w:isLgl w:val="false"/>
      <w:suff w:val="tab"/>
      <w:lvlText w:val="%1.%2.%3"/>
      <w:lvlJc w:val="left"/>
      <w:pPr>
        <w:ind w:left="1080" w:hanging="720"/>
        <w:tabs>
          <w:tab w:val="num" w:pos="1080" w:leader="none"/>
        </w:tabs>
      </w:pPr>
      <w:rPr>
        <w:rFonts w:ascii="Times New Roman" w:hAnsi="Times New Roman" w:cs="Times New Roman" w:hint="default"/>
        <w:b/>
        <w:i w:val="0"/>
        <w:caps/>
        <w:sz w:val="22"/>
      </w:rPr>
    </w:lvl>
    <w:lvl w:ilvl="3">
      <w:start w:val="1"/>
      <w:numFmt w:val="decimal"/>
      <w:pStyle w:val="877"/>
      <w:isLgl w:val="false"/>
      <w:suff w:val="tab"/>
      <w:lvlText w:val="%1.%2.%3.%4"/>
      <w:lvlJc w:val="left"/>
      <w:pPr>
        <w:ind w:left="864" w:hanging="864"/>
        <w:tabs>
          <w:tab w:val="num" w:pos="864" w:leader="none"/>
        </w:tabs>
      </w:pPr>
      <w:rPr>
        <w:rFonts w:ascii="Times New Roman" w:hAnsi="Times New Roman" w:cs="Times New Roman" w:hint="default"/>
        <w:b/>
        <w:i w:val="0"/>
        <w:caps/>
        <w:sz w:val="22"/>
      </w:rPr>
    </w:lvl>
    <w:lvl w:ilvl="4">
      <w:start w:val="1"/>
      <w:numFmt w:val="decimal"/>
      <w:pStyle w:val="878"/>
      <w:isLgl w:val="false"/>
      <w:suff w:val="tab"/>
      <w:lvlText w:val="%1.%2.%3.%4.%5"/>
      <w:lvlJc w:val="left"/>
      <w:pPr>
        <w:ind w:left="1008" w:hanging="1008"/>
        <w:tabs>
          <w:tab w:val="num" w:pos="1008" w:leader="none"/>
        </w:tabs>
      </w:pPr>
      <w:rPr>
        <w:rFonts w:ascii="Times New Roman" w:hAnsi="Times New Roman" w:cs="Times New Roman" w:hint="default"/>
        <w:b/>
        <w:i w:val="0"/>
        <w:caps/>
        <w:sz w:val="22"/>
      </w:rPr>
    </w:lvl>
    <w:lvl w:ilvl="5">
      <w:start w:val="1"/>
      <w:numFmt w:val="decimal"/>
      <w:pStyle w:val="879"/>
      <w:isLgl w:val="false"/>
      <w:suff w:val="tab"/>
      <w:lvlText w:val="%1.%2.%3.%4.%5.%6"/>
      <w:lvlJc w:val="left"/>
      <w:pPr>
        <w:ind w:left="1152" w:hanging="1152"/>
        <w:tabs>
          <w:tab w:val="num" w:pos="1152" w:leader="none"/>
        </w:tabs>
      </w:pPr>
      <w:rPr>
        <w:rFonts w:ascii="Times New Roman" w:hAnsi="Times New Roman" w:cs="Times New Roman" w:hint="default"/>
        <w:b/>
        <w:i w:val="0"/>
        <w:caps/>
        <w:sz w:val="22"/>
      </w:rPr>
    </w:lvl>
    <w:lvl w:ilvl="6">
      <w:start w:val="1"/>
      <w:numFmt w:val="decimal"/>
      <w:pStyle w:val="880"/>
      <w:isLgl w:val="false"/>
      <w:suff w:val="tab"/>
      <w:lvlText w:val="%1.%2.%3.%4.%5.%6.%7"/>
      <w:lvlJc w:val="left"/>
      <w:pPr>
        <w:ind w:left="1296" w:hanging="1296"/>
        <w:tabs>
          <w:tab w:val="num" w:pos="1296" w:leader="none"/>
        </w:tabs>
      </w:pPr>
      <w:rPr>
        <w:rFonts w:ascii="Times New Roman" w:hAnsi="Times New Roman" w:cs="Times New Roman" w:hint="default"/>
        <w:b/>
        <w:i w:val="0"/>
        <w:caps/>
        <w:sz w:val="22"/>
      </w:rPr>
    </w:lvl>
    <w:lvl w:ilvl="7">
      <w:start w:val="1"/>
      <w:numFmt w:val="decimal"/>
      <w:pStyle w:val="881"/>
      <w:isLgl w:val="false"/>
      <w:suff w:val="tab"/>
      <w:lvlText w:val="%1.%2.%3.%4.%5.%6.%7.%8"/>
      <w:lvlJc w:val="left"/>
      <w:pPr>
        <w:ind w:left="1440" w:hanging="1440"/>
        <w:tabs>
          <w:tab w:val="num" w:pos="1440" w:leader="none"/>
        </w:tabs>
      </w:pPr>
      <w:rPr>
        <w:rFonts w:ascii="Times New Roman" w:hAnsi="Times New Roman" w:cs="Times New Roman" w:hint="default"/>
        <w:b/>
        <w:i w:val="0"/>
        <w:caps/>
        <w:sz w:val="22"/>
      </w:rPr>
    </w:lvl>
    <w:lvl w:ilvl="8">
      <w:start w:val="1"/>
      <w:numFmt w:val="decimal"/>
      <w:pStyle w:val="882"/>
      <w:isLgl w:val="false"/>
      <w:suff w:val="tab"/>
      <w:lvlText w:val="%1.%2.%3.%4.%5.%6.%7.%8.%9"/>
      <w:lvlJc w:val="left"/>
      <w:pPr>
        <w:ind w:left="1584" w:hanging="1584"/>
        <w:tabs>
          <w:tab w:val="num" w:pos="1584" w:leader="none"/>
        </w:tabs>
      </w:pPr>
      <w:rPr>
        <w:rFonts w:ascii="Times New Roman" w:hAnsi="Times New Roman" w:cs="Times New Roman" w:hint="default"/>
        <w:b/>
        <w:i w:val="0"/>
        <w:caps/>
        <w:sz w:val="22"/>
      </w:rPr>
    </w:lvl>
  </w:abstractNum>
  <w:abstractNum w:abstractNumId="24">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num w:numId="1">
    <w:abstractNumId w:val="23"/>
  </w:num>
  <w:num w:numId="2">
    <w:abstractNumId w:val="23"/>
  </w:num>
  <w:num w:numId="3">
    <w:abstractNumId w:val="23"/>
  </w:num>
  <w:num w:numId="4">
    <w:abstractNumId w:val="23"/>
  </w:num>
  <w:num w:numId="5">
    <w:abstractNumId w:val="23"/>
  </w:num>
  <w:num w:numId="6">
    <w:abstractNumId w:val="23"/>
  </w:num>
  <w:num w:numId="7">
    <w:abstractNumId w:val="23"/>
  </w:num>
  <w:num w:numId="8">
    <w:abstractNumId w:val="23"/>
  </w:num>
  <w:num w:numId="9">
    <w:abstractNumId w:val="23"/>
  </w:num>
  <w:num w:numId="10">
    <w:abstractNumId w:val="9"/>
  </w:num>
  <w:num w:numId="11">
    <w:abstractNumId w:val="14"/>
  </w:num>
  <w:num w:numId="12">
    <w:abstractNumId w:val="2"/>
  </w:num>
  <w:num w:numId="13">
    <w:abstractNumId w:val="23"/>
  </w:num>
  <w:num w:numId="14">
    <w:abstractNumId w:val="23"/>
  </w:num>
  <w:num w:numId="15">
    <w:abstractNumId w:val="6"/>
  </w:num>
  <w:num w:numId="16">
    <w:abstractNumId w:val="13"/>
  </w:num>
  <w:num w:numId="17">
    <w:abstractNumId w:val="13"/>
  </w:num>
  <w:num w:numId="18">
    <w:abstractNumId w:val="13"/>
  </w:num>
  <w:num w:numId="19">
    <w:abstractNumId w:val="5"/>
  </w:num>
  <w:num w:numId="20">
    <w:abstractNumId w:val="3"/>
  </w:num>
  <w:num w:numId="21">
    <w:abstractNumId w:val="4"/>
  </w:num>
  <w:num w:numId="22">
    <w:abstractNumId w:val="16"/>
  </w:num>
  <w:num w:numId="23">
    <w:abstractNumId w:val="17"/>
  </w:num>
  <w:num w:numId="24">
    <w:abstractNumId w:val="0"/>
  </w:num>
  <w:num w:numId="25">
    <w:abstractNumId w:val="12"/>
  </w:num>
  <w:num w:numId="26">
    <w:abstractNumId w:val="10"/>
  </w:num>
  <w:num w:numId="27">
    <w:abstractNumId w:val="21"/>
  </w:num>
  <w:num w:numId="28">
    <w:abstractNumId w:val="19"/>
  </w:num>
  <w:num w:numId="29">
    <w:abstractNumId w:val="22"/>
  </w:num>
  <w:num w:numId="30">
    <w:abstractNumId w:val="15"/>
  </w:num>
  <w:num w:numId="31">
    <w:abstractNumId w:val="7"/>
  </w:num>
  <w:num w:numId="32">
    <w:abstractNumId w:val="18"/>
  </w:num>
  <w:num w:numId="33">
    <w:abstractNumId w:val="23"/>
  </w:num>
  <w:num w:numId="34">
    <w:abstractNumId w:val="20"/>
  </w:num>
  <w:num w:numId="35">
    <w:abstractNumId w:val="1"/>
  </w:num>
  <w:num w:numId="36">
    <w:abstractNumId w:val="24"/>
  </w:num>
  <w:num w:numId="37">
    <w:abstractNumId w:val="23"/>
  </w:num>
  <w:num w:numId="38">
    <w:abstractNumId w:val="8"/>
  </w:num>
  <w:num w:numId="39">
    <w:abstractNumId w:val="11"/>
  </w:num>
  <w:num w:numId="40">
    <w:abstractNumId w:val="23"/>
  </w:num>
  <w:num w:numId="41">
    <w:abstractNumId w:val="23"/>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883"/>
    <w:link w:val="874"/>
    <w:uiPriority w:val="9"/>
    <w:rPr>
      <w:rFonts w:ascii="Arial" w:hAnsi="Arial" w:cs="Arial" w:eastAsia="Arial"/>
      <w:sz w:val="40"/>
      <w:szCs w:val="40"/>
    </w:rPr>
  </w:style>
  <w:style w:type="character" w:styleId="14">
    <w:name w:val="Heading 2 Char"/>
    <w:basedOn w:val="883"/>
    <w:link w:val="875"/>
    <w:uiPriority w:val="9"/>
    <w:rPr>
      <w:rFonts w:ascii="Arial" w:hAnsi="Arial" w:cs="Arial" w:eastAsia="Arial"/>
      <w:sz w:val="34"/>
    </w:rPr>
  </w:style>
  <w:style w:type="character" w:styleId="16">
    <w:name w:val="Heading 3 Char"/>
    <w:basedOn w:val="883"/>
    <w:link w:val="876"/>
    <w:uiPriority w:val="9"/>
    <w:rPr>
      <w:rFonts w:ascii="Arial" w:hAnsi="Arial" w:cs="Arial" w:eastAsia="Arial"/>
      <w:sz w:val="30"/>
      <w:szCs w:val="30"/>
    </w:rPr>
  </w:style>
  <w:style w:type="character" w:styleId="18">
    <w:name w:val="Heading 4 Char"/>
    <w:basedOn w:val="883"/>
    <w:link w:val="877"/>
    <w:uiPriority w:val="9"/>
    <w:rPr>
      <w:rFonts w:ascii="Arial" w:hAnsi="Arial" w:cs="Arial" w:eastAsia="Arial"/>
      <w:b/>
      <w:bCs/>
      <w:sz w:val="26"/>
      <w:szCs w:val="26"/>
    </w:rPr>
  </w:style>
  <w:style w:type="character" w:styleId="20">
    <w:name w:val="Heading 5 Char"/>
    <w:basedOn w:val="883"/>
    <w:link w:val="878"/>
    <w:uiPriority w:val="9"/>
    <w:rPr>
      <w:rFonts w:ascii="Arial" w:hAnsi="Arial" w:cs="Arial" w:eastAsia="Arial"/>
      <w:b/>
      <w:bCs/>
      <w:sz w:val="24"/>
      <w:szCs w:val="24"/>
    </w:rPr>
  </w:style>
  <w:style w:type="character" w:styleId="22">
    <w:name w:val="Heading 6 Char"/>
    <w:basedOn w:val="883"/>
    <w:link w:val="879"/>
    <w:uiPriority w:val="9"/>
    <w:rPr>
      <w:rFonts w:ascii="Arial" w:hAnsi="Arial" w:cs="Arial" w:eastAsia="Arial"/>
      <w:b/>
      <w:bCs/>
      <w:sz w:val="22"/>
      <w:szCs w:val="22"/>
    </w:rPr>
  </w:style>
  <w:style w:type="character" w:styleId="24">
    <w:name w:val="Heading 7 Char"/>
    <w:basedOn w:val="883"/>
    <w:link w:val="880"/>
    <w:uiPriority w:val="9"/>
    <w:rPr>
      <w:rFonts w:ascii="Arial" w:hAnsi="Arial" w:cs="Arial" w:eastAsia="Arial"/>
      <w:b/>
      <w:bCs/>
      <w:i/>
      <w:iCs/>
      <w:sz w:val="22"/>
      <w:szCs w:val="22"/>
    </w:rPr>
  </w:style>
  <w:style w:type="character" w:styleId="26">
    <w:name w:val="Heading 8 Char"/>
    <w:basedOn w:val="883"/>
    <w:link w:val="881"/>
    <w:uiPriority w:val="9"/>
    <w:rPr>
      <w:rFonts w:ascii="Arial" w:hAnsi="Arial" w:cs="Arial" w:eastAsia="Arial"/>
      <w:i/>
      <w:iCs/>
      <w:sz w:val="22"/>
      <w:szCs w:val="22"/>
    </w:rPr>
  </w:style>
  <w:style w:type="character" w:styleId="28">
    <w:name w:val="Heading 9 Char"/>
    <w:basedOn w:val="883"/>
    <w:link w:val="882"/>
    <w:uiPriority w:val="9"/>
    <w:rPr>
      <w:rFonts w:ascii="Arial" w:hAnsi="Arial" w:cs="Arial" w:eastAsia="Arial"/>
      <w:i/>
      <w:iCs/>
      <w:sz w:val="21"/>
      <w:szCs w:val="21"/>
    </w:rPr>
  </w:style>
  <w:style w:type="paragraph" w:styleId="29">
    <w:name w:val="List Paragraph"/>
    <w:basedOn w:val="873"/>
    <w:uiPriority w:val="34"/>
    <w:qFormat/>
    <w:pPr>
      <w:contextualSpacing/>
      <w:ind w:left="720"/>
    </w:pPr>
  </w:style>
  <w:style w:type="paragraph" w:styleId="31">
    <w:name w:val="No Spacing"/>
    <w:uiPriority w:val="1"/>
    <w:qFormat/>
    <w:pPr>
      <w:spacing w:before="0" w:after="0" w:line="240" w:lineRule="auto"/>
    </w:pPr>
  </w:style>
  <w:style w:type="character" w:styleId="33">
    <w:name w:val="Title Char"/>
    <w:basedOn w:val="883"/>
    <w:link w:val="890"/>
    <w:uiPriority w:val="10"/>
    <w:rPr>
      <w:sz w:val="48"/>
      <w:szCs w:val="48"/>
    </w:rPr>
  </w:style>
  <w:style w:type="paragraph" w:styleId="34">
    <w:name w:val="Subtitle"/>
    <w:basedOn w:val="873"/>
    <w:next w:val="873"/>
    <w:link w:val="35"/>
    <w:uiPriority w:val="11"/>
    <w:qFormat/>
    <w:pPr>
      <w:spacing w:before="200" w:after="200"/>
    </w:pPr>
    <w:rPr>
      <w:sz w:val="24"/>
      <w:szCs w:val="24"/>
    </w:rPr>
  </w:style>
  <w:style w:type="character" w:styleId="35">
    <w:name w:val="Subtitle Char"/>
    <w:basedOn w:val="883"/>
    <w:link w:val="34"/>
    <w:uiPriority w:val="11"/>
    <w:rPr>
      <w:sz w:val="24"/>
      <w:szCs w:val="24"/>
    </w:rPr>
  </w:style>
  <w:style w:type="paragraph" w:styleId="36">
    <w:name w:val="Quote"/>
    <w:basedOn w:val="873"/>
    <w:next w:val="873"/>
    <w:link w:val="37"/>
    <w:uiPriority w:val="29"/>
    <w:qFormat/>
    <w:pPr>
      <w:ind w:left="720" w:right="720"/>
    </w:pPr>
    <w:rPr>
      <w:i/>
    </w:rPr>
  </w:style>
  <w:style w:type="character" w:styleId="37">
    <w:name w:val="Quote Char"/>
    <w:link w:val="36"/>
    <w:uiPriority w:val="29"/>
    <w:rPr>
      <w:i/>
    </w:rPr>
  </w:style>
  <w:style w:type="paragraph" w:styleId="38">
    <w:name w:val="Intense Quote"/>
    <w:basedOn w:val="873"/>
    <w:next w:val="873"/>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character" w:styleId="41">
    <w:name w:val="Header Char"/>
    <w:basedOn w:val="883"/>
    <w:link w:val="887"/>
    <w:uiPriority w:val="99"/>
  </w:style>
  <w:style w:type="character" w:styleId="43">
    <w:name w:val="Footer Char"/>
    <w:basedOn w:val="883"/>
    <w:link w:val="886"/>
    <w:uiPriority w:val="99"/>
  </w:style>
  <w:style w:type="character" w:styleId="45">
    <w:name w:val="Caption Char"/>
    <w:basedOn w:val="903"/>
    <w:link w:val="886"/>
    <w:uiPriority w:val="99"/>
  </w:style>
  <w:style w:type="table" w:styleId="47">
    <w:name w:val="Table Grid Light"/>
    <w:basedOn w:val="88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88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88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88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88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88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88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88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88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88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88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88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88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88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88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88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88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88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88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88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88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88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88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88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88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88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88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88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88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88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88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88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88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88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88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88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88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88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88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88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88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88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88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88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88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88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88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88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88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88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88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88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88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88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88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88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884"/>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884"/>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884"/>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88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884"/>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884"/>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88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88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88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88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88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88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88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88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88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88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88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88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88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88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88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88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88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88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88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88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88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88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88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88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88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88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88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88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88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88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88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88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88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88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88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88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88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88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88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88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88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88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88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88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88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88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88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88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88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88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88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88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88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88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88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88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88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88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88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88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88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88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88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Footnote Text Char"/>
    <w:link w:val="904"/>
    <w:uiPriority w:val="99"/>
    <w:rPr>
      <w:sz w:val="18"/>
    </w:rPr>
  </w:style>
  <w:style w:type="paragraph" w:styleId="176">
    <w:name w:val="endnote text"/>
    <w:basedOn w:val="873"/>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883"/>
    <w:uiPriority w:val="99"/>
    <w:semiHidden/>
    <w:unhideWhenUsed/>
    <w:rPr>
      <w:vertAlign w:val="superscript"/>
    </w:rPr>
  </w:style>
  <w:style w:type="paragraph" w:styleId="179">
    <w:name w:val="toc 1"/>
    <w:basedOn w:val="873"/>
    <w:next w:val="873"/>
    <w:uiPriority w:val="39"/>
    <w:unhideWhenUsed/>
    <w:pPr>
      <w:ind w:left="0" w:right="0" w:firstLine="0"/>
      <w:spacing w:after="57"/>
    </w:pPr>
  </w:style>
  <w:style w:type="paragraph" w:styleId="180">
    <w:name w:val="toc 2"/>
    <w:basedOn w:val="873"/>
    <w:next w:val="873"/>
    <w:uiPriority w:val="39"/>
    <w:unhideWhenUsed/>
    <w:pPr>
      <w:ind w:left="283" w:right="0" w:firstLine="0"/>
      <w:spacing w:after="57"/>
    </w:pPr>
  </w:style>
  <w:style w:type="paragraph" w:styleId="181">
    <w:name w:val="toc 3"/>
    <w:basedOn w:val="873"/>
    <w:next w:val="873"/>
    <w:uiPriority w:val="39"/>
    <w:unhideWhenUsed/>
    <w:pPr>
      <w:ind w:left="567" w:right="0" w:firstLine="0"/>
      <w:spacing w:after="57"/>
    </w:pPr>
  </w:style>
  <w:style w:type="paragraph" w:styleId="182">
    <w:name w:val="toc 4"/>
    <w:basedOn w:val="873"/>
    <w:next w:val="873"/>
    <w:uiPriority w:val="39"/>
    <w:unhideWhenUsed/>
    <w:pPr>
      <w:ind w:left="850" w:right="0" w:firstLine="0"/>
      <w:spacing w:after="57"/>
    </w:pPr>
  </w:style>
  <w:style w:type="paragraph" w:styleId="183">
    <w:name w:val="toc 5"/>
    <w:basedOn w:val="873"/>
    <w:next w:val="873"/>
    <w:uiPriority w:val="39"/>
    <w:unhideWhenUsed/>
    <w:pPr>
      <w:ind w:left="1134" w:right="0" w:firstLine="0"/>
      <w:spacing w:after="57"/>
    </w:pPr>
  </w:style>
  <w:style w:type="paragraph" w:styleId="184">
    <w:name w:val="toc 6"/>
    <w:basedOn w:val="873"/>
    <w:next w:val="873"/>
    <w:uiPriority w:val="39"/>
    <w:unhideWhenUsed/>
    <w:pPr>
      <w:ind w:left="1417" w:right="0" w:firstLine="0"/>
      <w:spacing w:after="57"/>
    </w:pPr>
  </w:style>
  <w:style w:type="paragraph" w:styleId="185">
    <w:name w:val="toc 7"/>
    <w:basedOn w:val="873"/>
    <w:next w:val="873"/>
    <w:uiPriority w:val="39"/>
    <w:unhideWhenUsed/>
    <w:pPr>
      <w:ind w:left="1701" w:right="0" w:firstLine="0"/>
      <w:spacing w:after="57"/>
    </w:pPr>
  </w:style>
  <w:style w:type="paragraph" w:styleId="186">
    <w:name w:val="toc 8"/>
    <w:basedOn w:val="873"/>
    <w:next w:val="873"/>
    <w:uiPriority w:val="39"/>
    <w:unhideWhenUsed/>
    <w:pPr>
      <w:ind w:left="1984" w:right="0" w:firstLine="0"/>
      <w:spacing w:after="57"/>
    </w:pPr>
  </w:style>
  <w:style w:type="paragraph" w:styleId="187">
    <w:name w:val="toc 9"/>
    <w:basedOn w:val="873"/>
    <w:next w:val="873"/>
    <w:uiPriority w:val="39"/>
    <w:unhideWhenUsed/>
    <w:pPr>
      <w:ind w:left="2268" w:right="0" w:firstLine="0"/>
      <w:spacing w:after="57"/>
    </w:pPr>
  </w:style>
  <w:style w:type="paragraph" w:styleId="188">
    <w:name w:val="TOC Heading"/>
    <w:uiPriority w:val="39"/>
    <w:unhideWhenUsed/>
  </w:style>
  <w:style w:type="paragraph" w:styleId="873" w:default="1">
    <w:name w:val="Normal"/>
    <w:qFormat/>
    <w:rPr>
      <w:sz w:val="24"/>
      <w:szCs w:val="24"/>
    </w:rPr>
  </w:style>
  <w:style w:type="paragraph" w:styleId="874">
    <w:name w:val="Heading 1"/>
    <w:basedOn w:val="873"/>
    <w:next w:val="891"/>
    <w:qFormat/>
    <w:pPr>
      <w:numPr>
        <w:numId w:val="14"/>
      </w:numPr>
      <w:keepNext/>
      <w:spacing w:before="240" w:after="240"/>
      <w:tabs>
        <w:tab w:val="left" w:pos="540" w:leader="none"/>
      </w:tabs>
      <w:outlineLvl w:val="0"/>
    </w:pPr>
    <w:rPr>
      <w:b/>
      <w:caps/>
      <w:sz w:val="22"/>
      <w:szCs w:val="20"/>
    </w:rPr>
  </w:style>
  <w:style w:type="paragraph" w:styleId="875">
    <w:name w:val="Heading 2"/>
    <w:basedOn w:val="873"/>
    <w:next w:val="891"/>
    <w:qFormat/>
    <w:pPr>
      <w:numPr>
        <w:ilvl w:val="1"/>
        <w:numId w:val="14"/>
      </w:numPr>
      <w:keepNext/>
      <w:spacing w:before="240" w:after="240"/>
      <w:outlineLvl w:val="1"/>
    </w:pPr>
    <w:rPr>
      <w:b/>
      <w:sz w:val="22"/>
      <w:szCs w:val="20"/>
    </w:rPr>
  </w:style>
  <w:style w:type="paragraph" w:styleId="876">
    <w:name w:val="Heading 3"/>
    <w:basedOn w:val="873"/>
    <w:next w:val="873"/>
    <w:qFormat/>
    <w:pPr>
      <w:numPr>
        <w:ilvl w:val="2"/>
        <w:numId w:val="14"/>
      </w:numPr>
      <w:keepNext/>
      <w:spacing w:before="240" w:after="240"/>
      <w:tabs>
        <w:tab w:val="left" w:pos="1440" w:leader="none"/>
      </w:tabs>
      <w:outlineLvl w:val="2"/>
    </w:pPr>
    <w:rPr>
      <w:b/>
      <w:sz w:val="22"/>
      <w:szCs w:val="20"/>
    </w:rPr>
  </w:style>
  <w:style w:type="paragraph" w:styleId="877">
    <w:name w:val="Heading 4"/>
    <w:basedOn w:val="873"/>
    <w:next w:val="873"/>
    <w:qFormat/>
    <w:pPr>
      <w:numPr>
        <w:ilvl w:val="3"/>
        <w:numId w:val="14"/>
      </w:numPr>
      <w:keepNext/>
      <w:spacing w:before="240" w:after="240"/>
      <w:tabs>
        <w:tab w:val="left" w:pos="1440" w:leader="none"/>
      </w:tabs>
      <w:outlineLvl w:val="3"/>
    </w:pPr>
    <w:rPr>
      <w:b/>
      <w:sz w:val="22"/>
      <w:szCs w:val="20"/>
    </w:rPr>
  </w:style>
  <w:style w:type="paragraph" w:styleId="878">
    <w:name w:val="Heading 5"/>
    <w:basedOn w:val="873"/>
    <w:next w:val="873"/>
    <w:qFormat/>
    <w:pPr>
      <w:numPr>
        <w:ilvl w:val="4"/>
        <w:numId w:val="14"/>
      </w:numPr>
      <w:spacing w:before="240" w:after="240"/>
      <w:tabs>
        <w:tab w:val="left" w:pos="1440" w:leader="none"/>
      </w:tabs>
      <w:outlineLvl w:val="4"/>
    </w:pPr>
    <w:rPr>
      <w:b/>
      <w:sz w:val="22"/>
      <w:szCs w:val="20"/>
    </w:rPr>
  </w:style>
  <w:style w:type="paragraph" w:styleId="879">
    <w:name w:val="Heading 6"/>
    <w:basedOn w:val="873"/>
    <w:next w:val="873"/>
    <w:qFormat/>
    <w:pPr>
      <w:numPr>
        <w:ilvl w:val="5"/>
        <w:numId w:val="14"/>
      </w:numPr>
      <w:spacing w:before="240" w:after="240"/>
      <w:tabs>
        <w:tab w:val="left" w:pos="1440" w:leader="none"/>
      </w:tabs>
      <w:outlineLvl w:val="5"/>
    </w:pPr>
    <w:rPr>
      <w:b/>
      <w:sz w:val="22"/>
      <w:szCs w:val="20"/>
    </w:rPr>
  </w:style>
  <w:style w:type="paragraph" w:styleId="880">
    <w:name w:val="Heading 7"/>
    <w:basedOn w:val="873"/>
    <w:next w:val="873"/>
    <w:qFormat/>
    <w:pPr>
      <w:numPr>
        <w:ilvl w:val="6"/>
        <w:numId w:val="14"/>
      </w:numPr>
      <w:spacing w:before="240" w:after="240"/>
      <w:tabs>
        <w:tab w:val="left" w:pos="1440" w:leader="none"/>
      </w:tabs>
      <w:outlineLvl w:val="6"/>
    </w:pPr>
    <w:rPr>
      <w:b/>
      <w:sz w:val="22"/>
      <w:szCs w:val="20"/>
    </w:rPr>
  </w:style>
  <w:style w:type="paragraph" w:styleId="881">
    <w:name w:val="Heading 8"/>
    <w:basedOn w:val="873"/>
    <w:next w:val="873"/>
    <w:qFormat/>
    <w:pPr>
      <w:numPr>
        <w:ilvl w:val="7"/>
        <w:numId w:val="14"/>
      </w:numPr>
      <w:spacing w:before="240" w:after="240"/>
      <w:outlineLvl w:val="7"/>
    </w:pPr>
    <w:rPr>
      <w:b/>
      <w:sz w:val="22"/>
      <w:szCs w:val="20"/>
    </w:rPr>
  </w:style>
  <w:style w:type="paragraph" w:styleId="882">
    <w:name w:val="Heading 9"/>
    <w:basedOn w:val="873"/>
    <w:next w:val="873"/>
    <w:qFormat/>
    <w:pPr>
      <w:numPr>
        <w:ilvl w:val="8"/>
        <w:numId w:val="14"/>
      </w:numPr>
      <w:spacing w:before="240" w:after="240"/>
      <w:tabs>
        <w:tab w:val="left" w:pos="1440" w:leader="none"/>
      </w:tabs>
      <w:outlineLvl w:val="8"/>
    </w:pPr>
    <w:rPr>
      <w:b/>
      <w:sz w:val="22"/>
      <w:szCs w:val="20"/>
    </w:rPr>
  </w:style>
  <w:style w:type="character" w:styleId="883" w:default="1">
    <w:name w:val="Default Paragraph Font"/>
    <w:uiPriority w:val="1"/>
    <w:semiHidden/>
    <w:unhideWhenUsed/>
  </w:style>
  <w:style w:type="table" w:styleId="884" w:default="1">
    <w:name w:val="Normal Table"/>
    <w:uiPriority w:val="99"/>
    <w:semiHidden/>
    <w:unhideWhenUsed/>
    <w:tblPr>
      <w:tblInd w:w="0" w:type="dxa"/>
      <w:tblCellMar>
        <w:left w:w="108" w:type="dxa"/>
        <w:top w:w="0" w:type="dxa"/>
        <w:right w:w="108" w:type="dxa"/>
        <w:bottom w:w="0" w:type="dxa"/>
      </w:tblCellMar>
    </w:tblPr>
  </w:style>
  <w:style w:type="numbering" w:styleId="885" w:default="1">
    <w:name w:val="No List"/>
    <w:uiPriority w:val="99"/>
    <w:semiHidden/>
    <w:unhideWhenUsed/>
  </w:style>
  <w:style w:type="paragraph" w:styleId="886">
    <w:name w:val="Footer"/>
    <w:basedOn w:val="873"/>
    <w:pPr>
      <w:jc w:val="both"/>
      <w:tabs>
        <w:tab w:val="center" w:pos="4320" w:leader="none"/>
        <w:tab w:val="right" w:pos="8640" w:leader="none"/>
      </w:tabs>
    </w:pPr>
    <w:rPr>
      <w:szCs w:val="20"/>
    </w:rPr>
  </w:style>
  <w:style w:type="paragraph" w:styleId="887">
    <w:name w:val="Header"/>
    <w:basedOn w:val="873"/>
    <w:pPr>
      <w:jc w:val="both"/>
      <w:tabs>
        <w:tab w:val="center" w:pos="4320" w:leader="none"/>
        <w:tab w:val="right" w:pos="8640" w:leader="none"/>
      </w:tabs>
    </w:pPr>
    <w:rPr>
      <w:szCs w:val="20"/>
    </w:rPr>
  </w:style>
  <w:style w:type="character" w:styleId="888">
    <w:name w:val="page number"/>
    <w:basedOn w:val="883"/>
    <w:rPr>
      <w:rFonts w:ascii="Arial" w:hAnsi="Arial" w:cs="Times New Roman"/>
      <w:color w:val="auto"/>
      <w:sz w:val="18"/>
      <w:vertAlign w:val="baseline"/>
    </w:rPr>
  </w:style>
  <w:style w:type="paragraph" w:styleId="889" w:customStyle="1">
    <w:name w:val="AppendixHdg1"/>
    <w:basedOn w:val="874"/>
    <w:next w:val="873"/>
    <w:pPr>
      <w:numPr>
        <w:numId w:val="0"/>
      </w:numPr>
      <w:keepLines/>
      <w:spacing w:before="360"/>
      <w:tabs>
        <w:tab w:val="clear" w:pos="540" w:leader="none"/>
      </w:tabs>
    </w:pPr>
    <w:rPr>
      <w:rFonts w:ascii="Arial" w:hAnsi="Arial"/>
      <w:sz w:val="24"/>
      <w:lang w:val="en-GB"/>
    </w:rPr>
  </w:style>
  <w:style w:type="paragraph" w:styleId="890">
    <w:name w:val="Title"/>
    <w:basedOn w:val="873"/>
    <w:qFormat/>
    <w:pPr>
      <w:jc w:val="center"/>
      <w:spacing w:before="240" w:after="60"/>
      <w:outlineLvl w:val="0"/>
    </w:pPr>
    <w:rPr>
      <w:rFonts w:ascii="Arial" w:hAnsi="Arial" w:cs="Arial"/>
      <w:b/>
      <w:bCs/>
      <w:sz w:val="32"/>
      <w:szCs w:val="32"/>
    </w:rPr>
  </w:style>
  <w:style w:type="paragraph" w:styleId="891">
    <w:name w:val="Body Text Indent"/>
    <w:basedOn w:val="873"/>
    <w:pPr>
      <w:jc w:val="both"/>
      <w:spacing w:before="120" w:after="180"/>
    </w:pPr>
    <w:rPr>
      <w:sz w:val="22"/>
      <w:szCs w:val="20"/>
    </w:rPr>
  </w:style>
  <w:style w:type="paragraph" w:styleId="892" w:customStyle="1">
    <w:name w:val="Figure Title"/>
    <w:basedOn w:val="873"/>
    <w:pPr>
      <w:ind w:left="1440"/>
      <w:jc w:val="center"/>
      <w:spacing w:before="120" w:after="120"/>
      <w:tabs>
        <w:tab w:val="center" w:pos="5400" w:leader="none"/>
      </w:tabs>
    </w:pPr>
    <w:rPr>
      <w:b/>
      <w:sz w:val="22"/>
      <w:szCs w:val="20"/>
    </w:rPr>
  </w:style>
  <w:style w:type="character" w:styleId="893">
    <w:name w:val="footnote reference"/>
    <w:basedOn w:val="883"/>
    <w:semiHidden/>
    <w:rPr>
      <w:rFonts w:cs="Times New Roman"/>
      <w:vertAlign w:val="superscript"/>
    </w:rPr>
  </w:style>
  <w:style w:type="paragraph" w:styleId="894" w:customStyle="1">
    <w:name w:val="List 1."/>
    <w:basedOn w:val="873"/>
    <w:pPr>
      <w:numPr>
        <w:numId w:val="10"/>
      </w:numPr>
      <w:jc w:val="both"/>
      <w:spacing w:before="120" w:after="120"/>
      <w:tabs>
        <w:tab w:val="left" w:pos="1800" w:leader="none"/>
        <w:tab w:val="left" w:pos="2520" w:leader="none"/>
        <w:tab w:val="left" w:pos="2880" w:leader="none"/>
        <w:tab w:val="left" w:pos="3240" w:leader="none"/>
        <w:tab w:val="left" w:pos="3600" w:leader="none"/>
        <w:tab w:val="left" w:pos="3960" w:leader="none"/>
        <w:tab w:val="left" w:pos="4320" w:leader="none"/>
        <w:tab w:val="center" w:pos="5400" w:leader="none"/>
        <w:tab w:val="right" w:pos="9360" w:leader="none"/>
      </w:tabs>
    </w:pPr>
    <w:rPr>
      <w:sz w:val="22"/>
      <w:szCs w:val="20"/>
    </w:rPr>
  </w:style>
  <w:style w:type="paragraph" w:styleId="895" w:customStyle="1">
    <w:name w:val="List 1 Italics"/>
    <w:basedOn w:val="894"/>
    <w:pPr>
      <w:numPr>
        <w:numId w:val="0"/>
      </w:numPr>
      <w:ind w:left="1800" w:hanging="360"/>
      <w:tabs>
        <w:tab w:val="num" w:pos="2160" w:leader="none"/>
      </w:tabs>
    </w:pPr>
    <w:rPr>
      <w:i/>
    </w:rPr>
  </w:style>
  <w:style w:type="paragraph" w:styleId="896" w:customStyle="1">
    <w:name w:val="List a."/>
    <w:basedOn w:val="873"/>
    <w:pPr>
      <w:numPr>
        <w:numId w:val="11"/>
      </w:numPr>
      <w:jc w:val="both"/>
      <w:spacing w:before="120" w:after="120"/>
      <w:tabs>
        <w:tab w:val="left" w:pos="2160" w:leader="none"/>
        <w:tab w:val="left" w:pos="2520" w:leader="none"/>
        <w:tab w:val="left" w:pos="2880" w:leader="none"/>
        <w:tab w:val="left" w:pos="3240" w:leader="none"/>
        <w:tab w:val="left" w:pos="3600" w:leader="none"/>
        <w:tab w:val="left" w:pos="3960" w:leader="none"/>
        <w:tab w:val="left" w:pos="4320" w:leader="none"/>
        <w:tab w:val="center" w:pos="5400" w:leader="none"/>
        <w:tab w:val="right" w:pos="9360" w:leader="none"/>
      </w:tabs>
    </w:pPr>
    <w:rPr>
      <w:sz w:val="22"/>
      <w:szCs w:val="20"/>
    </w:rPr>
  </w:style>
  <w:style w:type="paragraph" w:styleId="897" w:customStyle="1">
    <w:name w:val="List A"/>
    <w:basedOn w:val="896"/>
    <w:pPr>
      <w:numPr>
        <w:numId w:val="12"/>
      </w:numPr>
      <w:tabs>
        <w:tab w:val="clear" w:pos="2160" w:leader="none"/>
      </w:tabs>
    </w:pPr>
  </w:style>
  <w:style w:type="paragraph" w:styleId="898" w:customStyle="1">
    <w:name w:val="Heading 2A"/>
    <w:basedOn w:val="873"/>
    <w:pPr>
      <w:numPr>
        <w:numId w:val="18"/>
      </w:numPr>
      <w:ind w:left="720" w:hanging="360"/>
      <w:tabs>
        <w:tab w:val="num" w:pos="720" w:leader="none"/>
      </w:tabs>
    </w:pPr>
    <w:rPr>
      <w:rFonts w:ascii="Arial" w:hAnsi="Arial"/>
      <w:b/>
      <w:bCs/>
      <w:sz w:val="22"/>
      <w:szCs w:val="20"/>
      <w:lang w:val="en-GB"/>
    </w:rPr>
  </w:style>
  <w:style w:type="paragraph" w:styleId="899" w:customStyle="1">
    <w:name w:val="Heading 3A"/>
    <w:basedOn w:val="873"/>
    <w:pPr>
      <w:numPr>
        <w:ilvl w:val="1"/>
        <w:numId w:val="18"/>
      </w:numPr>
      <w:ind w:left="720" w:hanging="360"/>
    </w:pPr>
    <w:rPr>
      <w:rFonts w:ascii="Arial" w:hAnsi="Arial"/>
      <w:sz w:val="22"/>
      <w:szCs w:val="20"/>
      <w:lang w:val="en-GB"/>
    </w:rPr>
  </w:style>
  <w:style w:type="character" w:styleId="900" w:customStyle="1">
    <w:name w:val="MTEquationSection"/>
    <w:basedOn w:val="883"/>
    <w:rPr>
      <w:rFonts w:cs="Times New Roman"/>
      <w:vanish/>
      <w:color w:val="FF0000"/>
    </w:rPr>
  </w:style>
  <w:style w:type="paragraph" w:styleId="901" w:customStyle="1">
    <w:name w:val="MTDisplayEquation"/>
    <w:basedOn w:val="873"/>
    <w:next w:val="873"/>
    <w:pPr>
      <w:tabs>
        <w:tab w:val="center" w:pos="4320" w:leader="none"/>
        <w:tab w:val="right" w:pos="8640" w:leader="none"/>
      </w:tabs>
    </w:pPr>
    <w:rPr>
      <w:rFonts w:eastAsia="Batang"/>
      <w:lang w:eastAsia="ko-KR"/>
    </w:rPr>
  </w:style>
  <w:style w:type="paragraph" w:styleId="902" w:customStyle="1">
    <w:name w:val="Default"/>
    <w:rPr>
      <w:color w:val="000000"/>
      <w:sz w:val="24"/>
      <w:szCs w:val="24"/>
    </w:rPr>
  </w:style>
  <w:style w:type="paragraph" w:styleId="903">
    <w:name w:val="Caption"/>
    <w:basedOn w:val="873"/>
    <w:next w:val="873"/>
    <w:qFormat/>
    <w:rPr>
      <w:b/>
      <w:bCs/>
      <w:sz w:val="20"/>
      <w:szCs w:val="20"/>
    </w:rPr>
  </w:style>
  <w:style w:type="paragraph" w:styleId="904">
    <w:name w:val="footnote text"/>
    <w:basedOn w:val="873"/>
    <w:semiHidden/>
    <w:rPr>
      <w:sz w:val="20"/>
      <w:szCs w:val="20"/>
    </w:rPr>
  </w:style>
  <w:style w:type="character" w:styleId="905">
    <w:name w:val="Hyperlink"/>
    <w:basedOn w:val="883"/>
    <w:rPr>
      <w:rFonts w:cs="Times New Roman"/>
      <w:color w:val="0000FF"/>
      <w:u w:val="single"/>
    </w:rPr>
  </w:style>
  <w:style w:type="table" w:styleId="906">
    <w:name w:val="Table Grid"/>
    <w:basedOn w:val="884"/>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07" w:customStyle="1">
    <w:name w:val="Body"/>
    <w:pPr>
      <w:jc w:val="both"/>
      <w:spacing w:line="280" w:lineRule="exact"/>
    </w:pPr>
    <w:rPr>
      <w:sz w:val="24"/>
      <w:szCs w:val="24"/>
    </w:rPr>
  </w:style>
  <w:style w:type="paragraph" w:styleId="908">
    <w:name w:val="table of figures"/>
    <w:basedOn w:val="873"/>
    <w:next w:val="873"/>
    <w:semiHidden/>
  </w:style>
  <w:style w:type="paragraph" w:styleId="909">
    <w:name w:val="Balloon Text"/>
    <w:basedOn w:val="873"/>
    <w:link w:val="910"/>
    <w:uiPriority w:val="99"/>
    <w:semiHidden/>
    <w:unhideWhenUsed/>
    <w:rPr>
      <w:rFonts w:ascii="Tahoma" w:hAnsi="Tahoma" w:cs="Tahoma"/>
      <w:sz w:val="16"/>
      <w:szCs w:val="16"/>
    </w:rPr>
  </w:style>
  <w:style w:type="character" w:styleId="910" w:customStyle="1">
    <w:name w:val="Balloon Text Char"/>
    <w:basedOn w:val="883"/>
    <w:link w:val="909"/>
    <w:uiPriority w:val="99"/>
    <w:semiHidden/>
    <w:rPr>
      <w:rFonts w:ascii="Tahoma" w:hAnsi="Tahoma" w:cs="Tahoma"/>
      <w:sz w:val="16"/>
      <w:szCs w:val="16"/>
    </w:rPr>
  </w:style>
  <w:style w:type="character" w:styleId="911" w:customStyle="1">
    <w:name w:val="MTConvertedEquation"/>
    <w:basedOn w:val="883"/>
    <w:rPr>
      <w:rFonts w:ascii="MT Extra" w:hAnsi="MT Extra"/>
      <w:color w:val="FFFFF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4.emf"/><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emf"/><Relationship Id="rId17" Type="http://schemas.openxmlformats.org/officeDocument/2006/relationships/oleObject" Target="embeddings/oleObject4.bin"/><Relationship Id="rId18" Type="http://schemas.openxmlformats.org/officeDocument/2006/relationships/image" Target="media/image10.emf"/><Relationship Id="rId19" Type="http://schemas.openxmlformats.org/officeDocument/2006/relationships/oleObject" Target="embeddings/oleObject5.bin"/><Relationship Id="rId20" Type="http://schemas.openxmlformats.org/officeDocument/2006/relationships/image" Target="media/image11.emf"/><Relationship Id="rId21" Type="http://schemas.openxmlformats.org/officeDocument/2006/relationships/oleObject" Target="embeddings/oleObject6.bin"/><Relationship Id="rId22" Type="http://schemas.openxmlformats.org/officeDocument/2006/relationships/image" Target="media/image12.emf"/><Relationship Id="rId23" Type="http://schemas.openxmlformats.org/officeDocument/2006/relationships/oleObject" Target="embeddings/oleObject7.bin"/><Relationship Id="rId24" Type="http://schemas.openxmlformats.org/officeDocument/2006/relationships/image" Target="media/image13.emf"/><Relationship Id="rId25" Type="http://schemas.openxmlformats.org/officeDocument/2006/relationships/oleObject" Target="embeddings/oleObject8.bin"/><Relationship Id="rId26" Type="http://schemas.openxmlformats.org/officeDocument/2006/relationships/image" Target="media/image14.emf"/><Relationship Id="rId27" Type="http://schemas.openxmlformats.org/officeDocument/2006/relationships/oleObject" Target="embeddings/oleObject9.bin"/><Relationship Id="rId28" Type="http://schemas.openxmlformats.org/officeDocument/2006/relationships/image" Target="media/image15.emf"/><Relationship Id="rId29" Type="http://schemas.openxmlformats.org/officeDocument/2006/relationships/oleObject" Target="embeddings/oleObject10.bin"/><Relationship Id="rId30" Type="http://schemas.openxmlformats.org/officeDocument/2006/relationships/image" Target="media/image16.emf"/><Relationship Id="rId31" Type="http://schemas.openxmlformats.org/officeDocument/2006/relationships/oleObject" Target="embeddings/oleObject11.bin"/><Relationship Id="rId32" Type="http://schemas.openxmlformats.org/officeDocument/2006/relationships/image" Target="media/image17.emf"/><Relationship Id="rId33" Type="http://schemas.openxmlformats.org/officeDocument/2006/relationships/oleObject" Target="embeddings/oleObject12.bin"/><Relationship Id="rId34" Type="http://schemas.openxmlformats.org/officeDocument/2006/relationships/image" Target="media/image18.emf"/><Relationship Id="rId35" Type="http://schemas.openxmlformats.org/officeDocument/2006/relationships/oleObject" Target="embeddings/oleObject13.bin"/><Relationship Id="rId36" Type="http://schemas.openxmlformats.org/officeDocument/2006/relationships/image" Target="media/image19.emf"/><Relationship Id="rId37" Type="http://schemas.openxmlformats.org/officeDocument/2006/relationships/oleObject" Target="embeddings/oleObject14.bin"/><Relationship Id="rId38" Type="http://schemas.openxmlformats.org/officeDocument/2006/relationships/image" Target="media/image20.emf"/><Relationship Id="rId39" Type="http://schemas.openxmlformats.org/officeDocument/2006/relationships/oleObject" Target="embeddings/oleObject15.bin"/><Relationship Id="rId40" Type="http://schemas.openxmlformats.org/officeDocument/2006/relationships/image" Target="media/image21.emf"/><Relationship Id="rId41" Type="http://schemas.openxmlformats.org/officeDocument/2006/relationships/oleObject" Target="embeddings/oleObject16.bin"/><Relationship Id="rId42" Type="http://schemas.openxmlformats.org/officeDocument/2006/relationships/image" Target="media/image22.emf"/><Relationship Id="rId43" Type="http://schemas.openxmlformats.org/officeDocument/2006/relationships/oleObject" Target="embeddings/oleObject17.bin"/><Relationship Id="rId44" Type="http://schemas.openxmlformats.org/officeDocument/2006/relationships/image" Target="media/image23.emf"/><Relationship Id="rId45" Type="http://schemas.openxmlformats.org/officeDocument/2006/relationships/oleObject" Target="embeddings/oleObject18.bin"/><Relationship Id="rId46" Type="http://schemas.openxmlformats.org/officeDocument/2006/relationships/image" Target="media/image24.emf"/><Relationship Id="rId47" Type="http://schemas.openxmlformats.org/officeDocument/2006/relationships/oleObject" Target="embeddings/oleObject19.bin"/><Relationship Id="rId48" Type="http://schemas.openxmlformats.org/officeDocument/2006/relationships/image" Target="media/image25.emf"/><Relationship Id="rId49" Type="http://schemas.openxmlformats.org/officeDocument/2006/relationships/oleObject" Target="embeddings/oleObject20.bin"/><Relationship Id="rId50" Type="http://schemas.openxmlformats.org/officeDocument/2006/relationships/image" Target="media/image26.emf"/><Relationship Id="rId51" Type="http://schemas.openxmlformats.org/officeDocument/2006/relationships/oleObject" Target="embeddings/oleObject21.bin"/></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image" Target="media/image2.emf"/><Relationship Id="rId4" Type="http://schemas.openxmlformats.org/officeDocument/2006/relationships/oleObject" Target="embeddings/oleObject2.bin"/><Relationship Id="rId5" Type="http://schemas.openxmlformats.org/officeDocument/2006/relationships/image" Target="media/image3.emf"/><Relationship Id="rId6" Type="http://schemas.openxmlformats.org/officeDocument/2006/relationships/oleObject" Target="embeddings/oleObject3.bin"/></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Honeywell CST</Company>
  <DocSecurity>0</DocSecurity>
  <HyperlinksChanged>false</HyperlinksChanged>
  <LinksUpToDate>false</LinksUpToDate>
  <ScaleCrop>false</ScaleCrop>
  <SharedDoc>false</SharedDoc>
  <Template>C:\Documents and Settings\E F Charles LaBerge\Application Data\Microsoft\Templates\EFCLEA-Note.dotm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dc:title>
  <dc:subject/>
  <dc:creator>E F Charles LaBerge</dc:creator>
  <cp:keywords/>
  <dc:description/>
  <cp:revision>4</cp:revision>
  <dcterms:created xsi:type="dcterms:W3CDTF">2022-01-31T19:05:00Z</dcterms:created>
  <dcterms:modified xsi:type="dcterms:W3CDTF">2022-02-23T20:23:45Z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MacEqns">
    <vt:bool>true</vt:bool>
  </property>
</Properties>
</file>