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Checklist de Soumission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Actions de formation dans le cadre de campusAtlas Blockchain et Numérique Responsable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CHECKLIST DE SOUMISSION</w:t>
      </w:r>
    </w:p>
    <w:p>
      <w:r>
        <w:rPr>
          <w:rFonts w:ascii="Calibri" w:hAnsi="Calibri"/>
          <w:b/>
          <w:color w:val="1A3C6E"/>
          <w:sz w:val="22"/>
        </w:rPr>
        <w:t>APPEL D'OFFRES</w:t>
      </w:r>
      <w:r>
        <w:rPr>
          <w:rFonts w:ascii="Calibri" w:hAnsi="Calibri"/>
          <w:color w:val="333333"/>
          <w:sz w:val="22"/>
        </w:rPr>
        <w:t xml:space="preserve"> : Actions de formation dans le cadre de campusAtlas Blockchain et Numérique Responsable</w:t>
      </w:r>
    </w:p>
    <w:p>
      <w:r>
        <w:rPr>
          <w:rFonts w:ascii="Calibri" w:hAnsi="Calibri"/>
          <w:b/>
          <w:color w:val="1A3C6E"/>
          <w:sz w:val="22"/>
        </w:rPr>
        <w:t>ACHETEUR</w:t>
      </w:r>
      <w:r>
        <w:rPr>
          <w:rFonts w:ascii="Calibri" w:hAnsi="Calibri"/>
          <w:color w:val="333333"/>
          <w:sz w:val="22"/>
        </w:rPr>
        <w:t xml:space="preserve"> : OPCO-ATLAS</w:t>
      </w:r>
    </w:p>
    <w:p>
      <w:r>
        <w:rPr>
          <w:rFonts w:ascii="Calibri" w:hAnsi="Calibri"/>
          <w:b/>
          <w:color w:val="1A3C6E"/>
          <w:sz w:val="22"/>
        </w:rPr>
        <w:t>DATE LIMITE</w:t>
      </w:r>
      <w:r>
        <w:rPr>
          <w:rFonts w:ascii="Calibri" w:hAnsi="Calibri"/>
          <w:color w:val="333333"/>
          <w:sz w:val="22"/>
        </w:rPr>
        <w:t xml:space="preserve"> : À vérifier impérativement dans le DCE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1. PIECES ADMINISTRATIVES (Enveloppe candidature)</w:t>
      </w:r>
    </w:p>
    <w:p>
      <w:pPr>
        <w:pStyle w:val="Heading3"/>
      </w:pPr>
      <w:r>
        <w:t>Documents de candidature obligatoires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DC1 - Lettre de candidature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Disponible immédiatement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Déjà généré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DC2 - Déclaration du candidat (formulaire standard)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télécharger depuis la plateforme de dépôt ou annexes du DCE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1h pour remplir et signer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 manuellement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Extrait Kbis de moins de 3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Infogreffe.fr ou greffe du tribunal de commerce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 si &lt; 3 mois, sinon 24-48h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vérifier la date et renouveler si nécessaire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fiscale de moins de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Espace professionnel impots.gouv.fr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Téléchargement immédiat en ligne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URSSAF de moins de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Espace employeur URSSAF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Téléchargement immédiat en ligne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d'assurance Responsabilité Civile Professionnelle en cours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Assureur (courtier/compagnie)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24-48h si renouvellement nécessaire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Heading3"/>
      </w:pPr>
      <w:r>
        <w:t>Certifications et qualifications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Certificat Qualiopi - Actions de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Déjà disponible chez AI MENTOR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Certificat RS6776 France Compétences - IA générative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InKrea Certifications / 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Activateur France Num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Documentation 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Membre Hub France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Documentation 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Membre French Tech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Documentation déjà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Déjà disponible</w:t>
      </w:r>
    </w:p>
    <w:p>
      <w:pPr>
        <w:pStyle w:val="Heading3"/>
      </w:pPr>
      <w:r>
        <w:t>Autres documents administratifs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RIB de l'entreprise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Banque ou espace client en ligne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Pouvoir de signature (si délégation)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rédiger si le signataire n'est pas le dirigeant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vérifier si nécessaire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Déclaration de sous-traitance (si applicable)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rédiger si recours à des sous-traitants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vérifier si applicable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2. PIECES TECHNIQUES (Enveloppe offre)</w:t>
      </w:r>
    </w:p>
    <w:p>
      <w:pPr>
        <w:pStyle w:val="Heading3"/>
      </w:pPr>
      <w:r>
        <w:t>Documents techniques principaux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Mémoire technique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Disponible immédiatement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Déjà généré - À relire et finaliser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BPU / DPGF (Bordereau des Prix Unitaires)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Disponible immédiatement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Déjà généré - À vérifier les prix</w:t>
      </w:r>
    </w:p>
    <w:p>
      <w:pPr>
        <w:pStyle w:val="Heading3"/>
      </w:pPr>
      <w:r>
        <w:t>Documents pédagogiques et opérationnels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Programme détaillé des formations Blockchain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développer en interne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4-6h de préparation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Programme détaillé des formations Numérique Responsable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développer en interne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4-6h de préparation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Planning prévisionnel d'exécution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établir en interne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CV détaillés des formateurs/intervenants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Base RH interne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2h de mise en forme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Méthodes pédagogiques et modalités d'évaluation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rédiger en interne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3-4h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Heading3"/>
      </w:pPr>
      <w:r>
        <w:t>Références et recommandations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Attestations de références clients (formations similaires)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Anciens clients / partenaires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48-72h pour obtenir les attestations signées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solliciter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Lettres de recommandation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Partenaires, clients satisfaits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48-72h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solliciter si exigé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3. VERIFICATION FINALE AVANT ENVOI</w:t>
      </w:r>
    </w:p>
    <w:p>
      <w:pPr>
        <w:pStyle w:val="Heading3"/>
      </w:pPr>
      <w:r>
        <w:t>Contrôle documentaire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Tous les documents sont datés et signés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Paraphage de chaque page du mémoire technique (si exigé dans le DCE)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Cohérence des informations</w:t>
      </w:r>
      <w:r>
        <w:rPr>
          <w:rFonts w:ascii="Calibri" w:hAnsi="Calibri"/>
          <w:color w:val="333333"/>
          <w:sz w:val="22"/>
        </w:rPr>
        <w:t xml:space="preserve"> (SIRET, raison sociale, adresse sur tous les docs)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Numérotation des pages</w:t>
      </w:r>
      <w:r>
        <w:rPr>
          <w:rFonts w:ascii="Calibri" w:hAnsi="Calibri"/>
          <w:color w:val="333333"/>
          <w:sz w:val="22"/>
        </w:rPr>
        <w:t xml:space="preserve"> conforme aux exigences</w:t>
      </w:r>
    </w:p>
    <w:p>
      <w:pPr>
        <w:pStyle w:val="Heading3"/>
      </w:pPr>
      <w:r>
        <w:t>Contrôle technique dépôt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Plateforme de dépôt identifiée</w:t>
      </w:r>
      <w:r>
        <w:rPr>
          <w:rFonts w:ascii="Calibri" w:hAnsi="Calibri"/>
          <w:color w:val="333333"/>
          <w:sz w:val="22"/>
        </w:rPr>
        <w:t xml:space="preserve"> (PLACE, AWS, profil acheteur OPCO-ATLAS)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Identifiants de connexion testés</w:t>
      </w:r>
      <w:r>
        <w:rPr>
          <w:rFonts w:ascii="Calibri" w:hAnsi="Calibri"/>
          <w:color w:val="333333"/>
          <w:sz w:val="22"/>
        </w:rPr>
        <w:t xml:space="preserve"> 24h avant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Nommage des fichiers</w:t>
      </w:r>
      <w:r>
        <w:rPr>
          <w:rFonts w:ascii="Calibri" w:hAnsi="Calibri"/>
          <w:color w:val="333333"/>
          <w:sz w:val="22"/>
        </w:rPr>
        <w:t xml:space="preserve"> conforme au DCE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Taille des fichiers</w:t>
      </w:r>
      <w:r>
        <w:rPr>
          <w:rFonts w:ascii="Calibri" w:hAnsi="Calibri"/>
          <w:color w:val="333333"/>
          <w:sz w:val="22"/>
        </w:rPr>
        <w:t xml:space="preserve"> vérifiée (limite upload respectée)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Format des fichiers</w:t>
      </w:r>
      <w:r>
        <w:rPr>
          <w:rFonts w:ascii="Calibri" w:hAnsi="Calibri"/>
          <w:color w:val="333333"/>
          <w:sz w:val="22"/>
        </w:rPr>
        <w:t xml:space="preserve"> conforme (PDF, signature électronique si exigée)</w:t>
      </w:r>
    </w:p>
    <w:p>
      <w:pPr>
        <w:pStyle w:val="Heading3"/>
      </w:pPr>
      <w:r>
        <w:t>Modalités de dépôt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Nombre d'exemplaires respecté</w:t>
      </w:r>
      <w:r>
        <w:rPr>
          <w:rFonts w:ascii="Calibri" w:hAnsi="Calibri"/>
          <w:color w:val="333333"/>
          <w:sz w:val="22"/>
        </w:rPr>
        <w:t xml:space="preserve"> (papier + électronique selon DCE)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Enveloppes séparées</w:t>
      </w:r>
      <w:r>
        <w:rPr>
          <w:rFonts w:ascii="Calibri" w:hAnsi="Calibri"/>
          <w:color w:val="333333"/>
          <w:sz w:val="22"/>
        </w:rPr>
        <w:t xml:space="preserve"> : Candidature + Offre technique + Offre financière (si exigé)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Date et heure limite de dépôt vérifiées dans le DCE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Dépôt programmé 24h minimum avant l'échéance</w:t>
      </w:r>
      <w:r>
        <w:rPr>
          <w:rFonts w:ascii="Calibri" w:hAnsi="Calibri"/>
          <w:color w:val="333333"/>
          <w:sz w:val="22"/>
        </w:rPr>
        <w:t xml:space="preserve"> (marge de sécurité)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4. APRES ENVOI</w:t>
      </w:r>
    </w:p>
    <w:p>
      <w:pPr>
        <w:pStyle w:val="Heading3"/>
      </w:pPr>
      <w:r>
        <w:t>Confirmation et archivage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Accusé de réception / confirmation de dépôt obtenu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Capture d'écran de la confirmation</w:t>
      </w:r>
      <w:r>
        <w:rPr>
          <w:rFonts w:ascii="Calibri" w:hAnsi="Calibri"/>
          <w:color w:val="333333"/>
          <w:sz w:val="22"/>
        </w:rPr>
        <w:t xml:space="preserve"> (horodatage)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Copie complète du dossier envoyé archivée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Date de notification des résultats notée</w:t>
      </w:r>
      <w:r>
        <w:rPr>
          <w:rFonts w:ascii="Calibri" w:hAnsi="Calibri"/>
          <w:color w:val="333333"/>
          <w:sz w:val="22"/>
        </w:rPr>
        <w:t xml:space="preserve"> (selon planning DCE)</w:t>
      </w:r>
    </w:p>
    <w:p>
      <w:pPr>
        <w:pStyle w:val="Heading3"/>
      </w:pPr>
      <w:r>
        <w:t>Suivi commercial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Relance prévue</w:t>
      </w:r>
      <w:r>
        <w:rPr>
          <w:rFonts w:ascii="Calibri" w:hAnsi="Calibri"/>
          <w:color w:val="333333"/>
          <w:sz w:val="22"/>
        </w:rPr>
        <w:t xml:space="preserve"> si pas de nouvelles dans les délais annoncés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Préparation de la soutenance</w:t>
      </w:r>
      <w:r>
        <w:rPr>
          <w:rFonts w:ascii="Calibri" w:hAnsi="Calibri"/>
          <w:color w:val="333333"/>
          <w:sz w:val="22"/>
        </w:rPr>
        <w:t xml:space="preserve"> (si phase prévue)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Analyse post-soumission</w:t>
      </w:r>
      <w:r>
        <w:rPr>
          <w:rFonts w:ascii="Calibri" w:hAnsi="Calibri"/>
          <w:color w:val="333333"/>
          <w:sz w:val="22"/>
        </w:rPr>
        <w:t xml:space="preserve"> programmée (win/loss)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POINTS D'ATTENTION CRITIQUES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VÉRIFIER IMPÉRATIVEMENT LA DATE LIMITE</w:t>
      </w:r>
      <w:r>
        <w:rPr>
          <w:rFonts w:ascii="Calibri" w:hAnsi="Calibri"/>
          <w:color w:val="333333"/>
          <w:sz w:val="22"/>
        </w:rPr>
        <w:t xml:space="preserve"> dans le DCE officiel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S'assurer que toutes les certifications sont à jour</w:t>
      </w:r>
      <w:r>
        <w:rPr>
          <w:rFonts w:ascii="Calibri" w:hAnsi="Calibri"/>
          <w:color w:val="333333"/>
          <w:sz w:val="22"/>
        </w:rPr>
        <w:t xml:space="preserve"> et valides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Demander le DCE complet</w:t>
      </w:r>
      <w:r>
        <w:rPr>
          <w:rFonts w:ascii="Calibri" w:hAnsi="Calibri"/>
          <w:color w:val="333333"/>
          <w:sz w:val="22"/>
        </w:rPr>
        <w:t xml:space="preserve"> pour vérifications des exigences exactes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Prévoir 48-72h pour les attestations tierces</w:t>
      </w:r>
      <w:r>
        <w:rPr>
          <w:rFonts w:ascii="Calibri" w:hAnsi="Calibri"/>
          <w:color w:val="333333"/>
          <w:sz w:val="22"/>
        </w:rPr>
        <w:t xml:space="preserve"> (clients, assurances)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Tester la plateforme de dépôt 48h avant</w:t>
      </w:r>
      <w:r>
        <w:rPr>
          <w:rFonts w:ascii="Calibri" w:hAnsi="Calibri"/>
          <w:color w:val="333333"/>
          <w:sz w:val="22"/>
        </w:rPr>
        <w:t xml:space="preserve"> la date limite</w:t>
      </w:r>
    </w:p>
    <w:p>
      <w:r>
        <w:rPr>
          <w:rFonts w:ascii="Calibri" w:hAnsi="Calibri"/>
          <w:b/>
          <w:color w:val="1A3C6E"/>
          <w:sz w:val="22"/>
        </w:rPr>
        <w:t>RESPONSABLE FINAL</w:t>
      </w:r>
      <w:r>
        <w:rPr>
          <w:rFonts w:ascii="Calibri" w:hAnsi="Calibri"/>
          <w:color w:val="333333"/>
          <w:sz w:val="22"/>
        </w:rPr>
        <w:t xml:space="preserve"> : ________________</w:t>
      </w:r>
    </w:p>
    <w:p>
      <w:r>
        <w:rPr>
          <w:rFonts w:ascii="Calibri" w:hAnsi="Calibri"/>
          <w:b/>
          <w:color w:val="1A3C6E"/>
          <w:sz w:val="22"/>
        </w:rPr>
        <w:t>DATE DE VÉRIFICATION</w:t>
      </w:r>
      <w:r>
        <w:rPr>
          <w:rFonts w:ascii="Calibri" w:hAnsi="Calibri"/>
          <w:color w:val="333333"/>
          <w:sz w:val="22"/>
        </w:rPr>
        <w:t xml:space="preserve"> : ________________</w:t>
      </w:r>
    </w:p>
    <w:p>
      <w:r>
        <w:rPr>
          <w:rFonts w:ascii="Calibri" w:hAnsi="Calibri"/>
          <w:b/>
          <w:color w:val="1A3C6E"/>
          <w:sz w:val="22"/>
        </w:rPr>
        <w:t>SIGNATURE</w:t>
      </w:r>
      <w:r>
        <w:rPr>
          <w:rFonts w:ascii="Calibri" w:hAnsi="Calibri"/>
          <w:color w:val="333333"/>
          <w:sz w:val="22"/>
        </w:rPr>
        <w:t xml:space="preserve"> : ________________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