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Memoire Technique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de prestations de formation d'intégration des cadres de catégories A et B de la Fonction Publique Territoriale pour la Délégation Hauts-de-France du Cnfpt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A3C6E"/>
          <w:sz w:val="36"/>
        </w:rPr>
        <w:t>SOMMAIRE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Calibri" w:hAnsi="Calibri"/>
          <w:color w:val="666666"/>
          <w:sz w:val="20"/>
        </w:rPr>
        <w:t>[Ouvrez dans Word et appuyez F9 pour mettre a jour le sommaire]</w:t>
      </w:r>
      <w:r>
        <w:fldChar w:fldCharType="end"/>
      </w:r>
    </w:p>
    <w:p>
      <w:r>
        <w:br w:type="page"/>
      </w:r>
    </w:p>
    <w:p>
      <w:pPr>
        <w:pStyle w:val="Heading1"/>
      </w:pPr>
      <w:r>
        <w:t>MÉMOIRE TECHNIQUE</w:t>
      </w:r>
    </w:p>
    <w:p>
      <w:pPr>
        <w:pStyle w:val="Heading2"/>
      </w:pPr>
      <w:r>
        <w:t>Réalisation de prestations de formation d'intégration des cadres de catégories A et B de la Fonction Publique Territoriale</w:t>
      </w:r>
    </w:p>
    <w:p>
      <w:r>
        <w:rPr>
          <w:rFonts w:ascii="Calibri" w:hAnsi="Calibri"/>
          <w:b/>
          <w:color w:val="1A3C6E"/>
          <w:sz w:val="22"/>
        </w:rPr>
        <w:t>Candidat :</w:t>
      </w:r>
      <w:r>
        <w:rPr>
          <w:rFonts w:ascii="Calibri" w:hAnsi="Calibri"/>
          <w:color w:val="333333"/>
          <w:sz w:val="22"/>
        </w:rPr>
        <w:t xml:space="preserve"> Almera</w:t>
      </w:r>
    </w:p>
    <w:p>
      <w:r>
        <w:rPr>
          <w:rFonts w:ascii="Calibri" w:hAnsi="Calibri"/>
          <w:b/>
          <w:color w:val="1A3C6E"/>
          <w:sz w:val="22"/>
        </w:rPr>
        <w:t>Acheteur :</w:t>
      </w:r>
      <w:r>
        <w:rPr>
          <w:rFonts w:ascii="Calibri" w:hAnsi="Calibri"/>
          <w:color w:val="333333"/>
          <w:sz w:val="22"/>
        </w:rPr>
        <w:t xml:space="preserve"> Cnfpt - Délégation Hauts-de-France</w:t>
      </w:r>
    </w:p>
    <w:p>
      <w:r>
        <w:rPr>
          <w:rFonts w:ascii="Calibri" w:hAnsi="Calibri"/>
          <w:b/>
          <w:color w:val="1A3C6E"/>
          <w:sz w:val="22"/>
        </w:rPr>
        <w:t>Date :</w:t>
      </w:r>
      <w:r>
        <w:rPr>
          <w:rFonts w:ascii="Calibri" w:hAnsi="Calibri"/>
          <w:color w:val="333333"/>
          <w:sz w:val="22"/>
        </w:rPr>
        <w:t xml:space="preserve"> Avril 2025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1. PRÉSENTATION DE LA SOCIÉTÉ ALMERA</w:t>
      </w:r>
    </w:p>
    <w:p>
      <w:pPr>
        <w:pStyle w:val="Heading3"/>
      </w:pPr>
      <w:r>
        <w:t>Notre expertise en Intelligence Artificielle</w:t>
      </w:r>
    </w:p>
    <w:p>
      <w:r>
        <w:rPr>
          <w:rFonts w:ascii="Calibri" w:hAnsi="Calibri"/>
          <w:color w:val="333333"/>
          <w:sz w:val="22"/>
        </w:rPr>
        <w:t xml:space="preserve">Almera est un organisme de formation certifié spécialisé dans l'accompagnement des collectivités territoriales et organismes publics dans leur transformation par l'Intelligence Artificielle. Fort de </w:t>
      </w:r>
      <w:r>
        <w:rPr>
          <w:rFonts w:ascii="Calibri" w:hAnsi="Calibri"/>
          <w:b/>
          <w:color w:val="1A3C6E"/>
          <w:sz w:val="22"/>
        </w:rPr>
        <w:t>2 000+ personnes formées</w:t>
      </w:r>
      <w:r>
        <w:rPr>
          <w:rFonts w:ascii="Calibri" w:hAnsi="Calibri"/>
          <w:color w:val="333333"/>
          <w:sz w:val="22"/>
        </w:rPr>
        <w:t xml:space="preserve"> et </w:t>
      </w:r>
      <w:r>
        <w:rPr>
          <w:rFonts w:ascii="Calibri" w:hAnsi="Calibri"/>
          <w:b/>
          <w:color w:val="1A3C6E"/>
          <w:sz w:val="22"/>
        </w:rPr>
        <w:t>50+ structures accompagnées</w:t>
      </w:r>
      <w:r>
        <w:rPr>
          <w:rFonts w:ascii="Calibri" w:hAnsi="Calibri"/>
          <w:color w:val="333333"/>
          <w:sz w:val="22"/>
        </w:rPr>
        <w:t>, nous proposons une approche structurée en 4 étapes pour garantir une intégration réussie de l'IA dans les services publics.</w:t>
      </w:r>
    </w:p>
    <w:p>
      <w:r>
        <w:rPr>
          <w:rFonts w:ascii="Calibri" w:hAnsi="Calibri"/>
          <w:color w:val="333333"/>
          <w:sz w:val="22"/>
        </w:rPr>
        <w:t>Notre fondateur, auteur du livre "L'IA et la génération de texte" aux Éditions ENI (best-seller 2025), apporte une expertise reconnue dans le domaine de l'IA générative appliquée aux organisations publiques.</w:t>
      </w:r>
    </w:p>
    <w:p>
      <w:pPr>
        <w:pStyle w:val="Heading3"/>
      </w:pPr>
      <w:r>
        <w:t>Certifications et agréments institutionnels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Certification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Organisme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Portée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Qualiopi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Actions de formation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Gage de qualité pédagogique reconnu par l'État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RS6776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France Compétences (InKrea Certifications)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"Création de contenus rédactionnels et visuels par l'usage responsable de l'IA générative"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Activateur France Num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Initiative gouvernementale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Accompagnement transformation numérique TPE/PME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Membre Hub France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Écosystème national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Veille technologique et réseau d'experts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Membre French Tech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Réseau officiel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Innovation et excellence technologique</w:t>
            </w:r>
          </w:p>
        </w:tc>
      </w:tr>
    </w:tbl>
    <w:p/>
    <w:p>
      <w:pPr>
        <w:pStyle w:val="Heading3"/>
      </w:pPr>
      <w:r>
        <w:t>Indicateurs de performance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Note de satisfaction :</w:t>
      </w:r>
      <w:r>
        <w:rPr>
          <w:rFonts w:ascii="Calibri" w:hAnsi="Calibri"/>
          <w:color w:val="333333"/>
          <w:sz w:val="22"/>
        </w:rPr>
        <w:t xml:space="preserve"> 4,9/5 sur Google (35 avis clients)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Taux de réussite certification RS6776 :</w:t>
      </w:r>
      <w:r>
        <w:rPr>
          <w:rFonts w:ascii="Calibri" w:hAnsi="Calibri"/>
          <w:color w:val="333333"/>
          <w:sz w:val="22"/>
        </w:rPr>
        <w:t xml:space="preserve"> 98%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Couverture nationale :</w:t>
      </w:r>
      <w:r>
        <w:rPr>
          <w:rFonts w:ascii="Calibri" w:hAnsi="Calibri"/>
          <w:color w:val="333333"/>
          <w:sz w:val="22"/>
        </w:rPr>
        <w:t xml:space="preserve"> 10 formateurs experts spécialisés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Suivi post-formation :</w:t>
      </w:r>
      <w:r>
        <w:rPr>
          <w:rFonts w:ascii="Calibri" w:hAnsi="Calibri"/>
          <w:color w:val="333333"/>
          <w:sz w:val="22"/>
        </w:rPr>
        <w:t xml:space="preserve"> Application Almera + newsletter de veille IA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2. COMPRÉHENSION DU BESOIN</w:t>
      </w:r>
    </w:p>
    <w:p>
      <w:pPr>
        <w:pStyle w:val="Heading3"/>
      </w:pPr>
      <w:r>
        <w:t>Analyse du contexte Cnfpt Hauts-de-France</w:t>
      </w:r>
    </w:p>
    <w:p>
      <w:r>
        <w:rPr>
          <w:rFonts w:ascii="Calibri" w:hAnsi="Calibri"/>
          <w:color w:val="333333"/>
          <w:sz w:val="22"/>
        </w:rPr>
        <w:t xml:space="preserve">Le Centre National de la Fonction Publique Territoriale de la délégation Hauts-de-France recherche un prestataire pour réaliser des formations d'intégration destinées aux </w:t>
      </w:r>
      <w:r>
        <w:rPr>
          <w:rFonts w:ascii="Calibri" w:hAnsi="Calibri"/>
          <w:b/>
          <w:color w:val="1A3C6E"/>
          <w:sz w:val="22"/>
        </w:rPr>
        <w:t>cadres de catégories A et B</w:t>
      </w:r>
      <w:r>
        <w:rPr>
          <w:rFonts w:ascii="Calibri" w:hAnsi="Calibri"/>
          <w:color w:val="333333"/>
          <w:sz w:val="22"/>
        </w:rPr>
        <w:t xml:space="preserve"> nouvellement recrutés dans la fonction publique territoriale.</w:t>
      </w:r>
    </w:p>
    <w:p>
      <w:pPr>
        <w:pStyle w:val="Heading3"/>
      </w:pPr>
      <w:r>
        <w:t>Enjeux identifiés pour la fonction publique territoriale</w:t>
      </w:r>
    </w:p>
    <w:p>
      <w:r>
        <w:rPr>
          <w:rFonts w:ascii="Calibri" w:hAnsi="Calibri"/>
          <w:b/>
          <w:color w:val="1A3C6E"/>
          <w:sz w:val="22"/>
        </w:rPr>
        <w:t>Enjeux de modernisation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Nécessité d'accompagner les nouveaux cadres dans la transformation numérique des collectivités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Intégration de l'Intelligence Artificielle comme levier d'efficacité du service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Développement de compétences numériques adaptées aux métiers territoriaux</w:t>
      </w:r>
    </w:p>
    <w:p>
      <w:r>
        <w:rPr>
          <w:rFonts w:ascii="Calibri" w:hAnsi="Calibri"/>
          <w:b/>
          <w:color w:val="1A3C6E"/>
          <w:sz w:val="22"/>
        </w:rPr>
        <w:t>Enjeux d'intégration professionnelle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Compréhension des spécificités du service public territorial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Maîtrise des outils numériques modernes dans un contexte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Développement de l'autonomie numérique des nouveaux cadres</w:t>
      </w:r>
    </w:p>
    <w:p>
      <w:r>
        <w:rPr>
          <w:rFonts w:ascii="Calibri" w:hAnsi="Calibri"/>
          <w:b/>
          <w:color w:val="1A3C6E"/>
          <w:sz w:val="22"/>
        </w:rPr>
        <w:t>Enjeux de service public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Amélioration de la qualité du service rendu aux usagers grâce à l'IA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Respect des principes d'égalité, de continuité et d'adaptabilité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Sobriété numérique et usage responsable de l'IA dans le secteur public</w:t>
      </w:r>
    </w:p>
    <w:p>
      <w:pPr>
        <w:pStyle w:val="Heading3"/>
      </w:pPr>
      <w:r>
        <w:t>Spécificités du public cible</w:t>
      </w:r>
    </w:p>
    <w:p>
      <w:r>
        <w:rPr>
          <w:rFonts w:ascii="Calibri" w:hAnsi="Calibri"/>
          <w:color w:val="333333"/>
          <w:sz w:val="22"/>
        </w:rPr>
        <w:t xml:space="preserve">Les </w:t>
      </w:r>
      <w:r>
        <w:rPr>
          <w:rFonts w:ascii="Calibri" w:hAnsi="Calibri"/>
          <w:b/>
          <w:color w:val="1A3C6E"/>
          <w:sz w:val="22"/>
        </w:rPr>
        <w:t>cadres de catégories A et B</w:t>
      </w:r>
      <w:r>
        <w:rPr>
          <w:rFonts w:ascii="Calibri" w:hAnsi="Calibri"/>
          <w:color w:val="333333"/>
          <w:sz w:val="22"/>
        </w:rPr>
        <w:t xml:space="preserve"> présentent des profils variés nécessitant une approche pédagogique adaptée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Niveau d'études supérieures (Bac+3 à Bac+5+)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Expérience professionnelle hétérogène en matière d'IA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Responsabilités d'encadrement et de pilotage de projets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Besoin d'outils concrets pour optimiser leur efficacité managériale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3. MÉTHODOLOGIE PROPOSÉE : NOTRE APPROCHE EN 4 ÉTAPES</w:t>
      </w:r>
    </w:p>
    <w:p>
      <w:pPr>
        <w:pStyle w:val="Heading3"/>
      </w:pPr>
      <w:r>
        <w:t>Phase 1 : DIAGNOSTIC - Audit des besoins et des compétences</w:t>
      </w:r>
    </w:p>
    <w:p>
      <w:r>
        <w:rPr>
          <w:rFonts w:ascii="Calibri" w:hAnsi="Calibri"/>
          <w:b/>
          <w:color w:val="1A3C6E"/>
          <w:sz w:val="22"/>
        </w:rPr>
        <w:t>Durée :</w:t>
      </w:r>
      <w:r>
        <w:rPr>
          <w:rFonts w:ascii="Calibri" w:hAnsi="Calibri"/>
          <w:color w:val="333333"/>
          <w:sz w:val="22"/>
        </w:rPr>
        <w:t xml:space="preserve"> 2 jours</w:t>
      </w:r>
    </w:p>
    <w:p>
      <w:r>
        <w:rPr>
          <w:rFonts w:ascii="Calibri" w:hAnsi="Calibri"/>
          <w:b/>
          <w:color w:val="1A3C6E"/>
          <w:sz w:val="22"/>
        </w:rPr>
        <w:t>Objectif :</w:t>
      </w:r>
      <w:r>
        <w:rPr>
          <w:rFonts w:ascii="Calibri" w:hAnsi="Calibri"/>
          <w:color w:val="333333"/>
          <w:sz w:val="22"/>
        </w:rPr>
        <w:t xml:space="preserve"> Identifier les besoins spécifiques de chaque promotion de cadres</w:t>
      </w:r>
    </w:p>
    <w:p>
      <w:r>
        <w:rPr>
          <w:rFonts w:ascii="Calibri" w:hAnsi="Calibri"/>
          <w:b/>
          <w:color w:val="1A3C6E"/>
          <w:sz w:val="22"/>
        </w:rPr>
        <w:t>Actions menées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Audit des compétences numériques initiales des stagiaires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Identification des processus métiers susceptibles d'être optimisés par l'IA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Analyse des contraintes réglementaires et déontologiques du service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Cartographie des outils existants dans les collectivités d'origine</w:t>
      </w:r>
    </w:p>
    <w:p>
      <w:r>
        <w:rPr>
          <w:rFonts w:ascii="Calibri" w:hAnsi="Calibri"/>
          <w:b/>
          <w:color w:val="1A3C6E"/>
          <w:sz w:val="22"/>
        </w:rPr>
        <w:t>Livrables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Rapport d'audit personnalisé par promotion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Matrice des compétences à développer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Recommandations d'adaptation pédagogique</w:t>
      </w:r>
    </w:p>
    <w:p>
      <w:pPr>
        <w:pStyle w:val="Heading3"/>
      </w:pPr>
      <w:r>
        <w:t>Phase 2 : FEUILLE DE ROUTE - Définition de la stratégie de formation</w:t>
      </w:r>
    </w:p>
    <w:p>
      <w:r>
        <w:rPr>
          <w:rFonts w:ascii="Calibri" w:hAnsi="Calibri"/>
          <w:b/>
          <w:color w:val="1A3C6E"/>
          <w:sz w:val="22"/>
        </w:rPr>
        <w:t>Durée :</w:t>
      </w:r>
      <w:r>
        <w:rPr>
          <w:rFonts w:ascii="Calibri" w:hAnsi="Calibri"/>
          <w:color w:val="333333"/>
          <w:sz w:val="22"/>
        </w:rPr>
        <w:t xml:space="preserve"> 1 jour</w:t>
      </w:r>
    </w:p>
    <w:p>
      <w:r>
        <w:rPr>
          <w:rFonts w:ascii="Calibri" w:hAnsi="Calibri"/>
          <w:b/>
          <w:color w:val="1A3C6E"/>
          <w:sz w:val="22"/>
        </w:rPr>
        <w:t>Objectif :</w:t>
      </w:r>
      <w:r>
        <w:rPr>
          <w:rFonts w:ascii="Calibri" w:hAnsi="Calibri"/>
          <w:color w:val="333333"/>
          <w:sz w:val="22"/>
        </w:rPr>
        <w:t xml:space="preserve"> Personnaliser le parcours de formation selon les profils identifiés</w:t>
      </w:r>
    </w:p>
    <w:p>
      <w:r>
        <w:rPr>
          <w:rFonts w:ascii="Calibri" w:hAnsi="Calibri"/>
          <w:b/>
          <w:color w:val="1A3C6E"/>
          <w:sz w:val="22"/>
        </w:rPr>
        <w:t>Actions menées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Définition des objectifs pédagogiques spécifiques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Sélection des outils IA les plus pertinents pour les métiers territoriaux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Planification des modules théoriques et pratiques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Intégration des enjeux éthiques et de sécurité dans le secteur public</w:t>
      </w:r>
    </w:p>
    <w:p>
      <w:r>
        <w:rPr>
          <w:rFonts w:ascii="Calibri" w:hAnsi="Calibri"/>
          <w:b/>
          <w:color w:val="1A3C6E"/>
          <w:sz w:val="22"/>
        </w:rPr>
        <w:t>Livrables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Feuille de route pédagogique détaillée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Programme de formation personnalisé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Calendrier d'exécution avec jalons</w:t>
      </w:r>
    </w:p>
    <w:p>
      <w:pPr>
        <w:pStyle w:val="Heading3"/>
      </w:pPr>
      <w:r>
        <w:t>Phase 3 : FORMATION DES CADRES - Montée en compétences opérationnelle</w:t>
      </w:r>
    </w:p>
    <w:p>
      <w:r>
        <w:rPr>
          <w:rFonts w:ascii="Calibri" w:hAnsi="Calibri"/>
          <w:b/>
          <w:color w:val="1A3C6E"/>
          <w:sz w:val="22"/>
        </w:rPr>
        <w:t>Durée :</w:t>
      </w:r>
      <w:r>
        <w:rPr>
          <w:rFonts w:ascii="Calibri" w:hAnsi="Calibri"/>
          <w:color w:val="333333"/>
          <w:sz w:val="22"/>
        </w:rPr>
        <w:t xml:space="preserve"> 3 à 5 jours selon les besoins</w:t>
      </w:r>
    </w:p>
    <w:p>
      <w:r>
        <w:rPr>
          <w:rFonts w:ascii="Calibri" w:hAnsi="Calibri"/>
          <w:b/>
          <w:color w:val="1A3C6E"/>
          <w:sz w:val="22"/>
        </w:rPr>
        <w:t>Objectif :</w:t>
      </w:r>
      <w:r>
        <w:rPr>
          <w:rFonts w:ascii="Calibri" w:hAnsi="Calibri"/>
          <w:color w:val="333333"/>
          <w:sz w:val="22"/>
        </w:rPr>
        <w:t xml:space="preserve"> Développer l'autonomie des cadres dans l'usage de l'IA</w:t>
      </w:r>
    </w:p>
    <w:p>
      <w:r>
        <w:rPr>
          <w:rFonts w:ascii="Calibri" w:hAnsi="Calibri"/>
          <w:b/>
          <w:color w:val="1A3C6E"/>
          <w:sz w:val="22"/>
        </w:rPr>
        <w:t>Modules proposés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Public cible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Objectifs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IA pour Managers Publics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jours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Cadres A et B encadrants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Optimisation managériale et aide à la décision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Microsoft Copilot pour Collectivités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jours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Tous cadres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Productivité sur suite Microsoft 365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IA Générative Responsable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jour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Tous cadres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Usage éthique et sécurisé de l'IA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ChatGPT pour Dirigeants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0,5 jour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Cadres A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Excellence managériale et stratégique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Approche pédagogique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70% pratique / 30% théorique</w:t>
      </w:r>
      <w:r>
        <w:rPr>
          <w:rFonts w:ascii="Calibri" w:hAnsi="Calibri"/>
          <w:color w:val="333333"/>
          <w:sz w:val="22"/>
        </w:rPr>
        <w:t xml:space="preserve"> pour une assimilation optimale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Ateliers hands-on sur cas concrets de collectivités territoriales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Travail en groupes projets sur problématiques réelles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Certification RS6776 optionnelle pour valoriser les acquis</w:t>
      </w:r>
    </w:p>
    <w:p>
      <w:pPr>
        <w:pStyle w:val="Heading3"/>
      </w:pPr>
      <w:r>
        <w:t>Phase 4 : DÉPLOIEMENT ET SUIVI - Accompagnement post-formation</w:t>
      </w:r>
    </w:p>
    <w:p>
      <w:r>
        <w:rPr>
          <w:rFonts w:ascii="Calibri" w:hAnsi="Calibri"/>
          <w:b/>
          <w:color w:val="1A3C6E"/>
          <w:sz w:val="22"/>
        </w:rPr>
        <w:t>Durée :</w:t>
      </w:r>
      <w:r>
        <w:rPr>
          <w:rFonts w:ascii="Calibri" w:hAnsi="Calibri"/>
          <w:color w:val="333333"/>
          <w:sz w:val="22"/>
        </w:rPr>
        <w:t xml:space="preserve"> 6 mois d'accompagnement</w:t>
      </w:r>
    </w:p>
    <w:p>
      <w:r>
        <w:rPr>
          <w:rFonts w:ascii="Calibri" w:hAnsi="Calibri"/>
          <w:b/>
          <w:color w:val="1A3C6E"/>
          <w:sz w:val="22"/>
        </w:rPr>
        <w:t>Objectif :</w:t>
      </w:r>
      <w:r>
        <w:rPr>
          <w:rFonts w:ascii="Calibri" w:hAnsi="Calibri"/>
          <w:color w:val="333333"/>
          <w:sz w:val="22"/>
        </w:rPr>
        <w:t xml:space="preserve"> Garantir la mise en application des compétences acquises</w:t>
      </w:r>
    </w:p>
    <w:p>
      <w:r>
        <w:rPr>
          <w:rFonts w:ascii="Calibri" w:hAnsi="Calibri"/>
          <w:b/>
          <w:color w:val="1A3C6E"/>
          <w:sz w:val="22"/>
        </w:rPr>
        <w:t>Actions menées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Suivi individuel via l'application Almera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Sessions de coaching collectif (1 session/mois)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Newsletter de veille IA adaptée au secteur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 technique sur les outils déployés</w:t>
      </w:r>
    </w:p>
    <w:p>
      <w:r>
        <w:rPr>
          <w:rFonts w:ascii="Calibri" w:hAnsi="Calibri"/>
          <w:b/>
          <w:color w:val="1A3C6E"/>
          <w:sz w:val="22"/>
        </w:rPr>
        <w:t>Indicateurs de suivi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Taux d'utilisation des outils IA enseignés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Nombre de processus optimisés par stagiaire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Satisfaction des usagers des services concernés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Retour sur investissement des formations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4. MOYENS HUMAINS</w:t>
      </w:r>
    </w:p>
    <w:p>
      <w:pPr>
        <w:pStyle w:val="Heading3"/>
      </w:pPr>
      <w:r>
        <w:t>Équipe pédagogique dédiée</w:t>
      </w:r>
    </w:p>
    <w:p>
      <w:r>
        <w:rPr>
          <w:rFonts w:ascii="Calibri" w:hAnsi="Calibri"/>
          <w:b/>
          <w:color w:val="1A3C6E"/>
          <w:sz w:val="22"/>
        </w:rPr>
        <w:t>Formateur principal :</w:t>
      </w:r>
      <w:r>
        <w:rPr>
          <w:rFonts w:ascii="Calibri" w:hAnsi="Calibri"/>
          <w:color w:val="333333"/>
          <w:sz w:val="22"/>
        </w:rPr>
        <w:t xml:space="preserve"> Un formateur expert spécialisé sera dédié à cette mission, sélectionné parmi notre réseau de 10 formateurs qualifiés selon l'expertise requise pour chaque module.</w:t>
      </w:r>
    </w:p>
    <w:p>
      <w:r>
        <w:rPr>
          <w:rFonts w:ascii="Calibri" w:hAnsi="Calibri"/>
          <w:b/>
          <w:color w:val="1A3C6E"/>
          <w:sz w:val="22"/>
        </w:rPr>
        <w:t>Profil type des formateurs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Formation :</w:t>
      </w:r>
      <w:r>
        <w:rPr>
          <w:rFonts w:ascii="Calibri" w:hAnsi="Calibri"/>
          <w:color w:val="333333"/>
          <w:sz w:val="22"/>
        </w:rPr>
        <w:t xml:space="preserve"> Master en Intelligence Artificielle ou équivalent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Expérience :</w:t>
      </w:r>
      <w:r>
        <w:rPr>
          <w:rFonts w:ascii="Calibri" w:hAnsi="Calibri"/>
          <w:color w:val="333333"/>
          <w:sz w:val="22"/>
        </w:rPr>
        <w:t xml:space="preserve"> Minimum 5 ans en formation professionnelle 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Spécialisation :</w:t>
      </w:r>
      <w:r>
        <w:rPr>
          <w:rFonts w:ascii="Calibri" w:hAnsi="Calibri"/>
          <w:color w:val="333333"/>
          <w:sz w:val="22"/>
        </w:rPr>
        <w:t xml:space="preserve"> Secteur public et collectivités territoriales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Certifications :</w:t>
      </w:r>
      <w:r>
        <w:rPr>
          <w:rFonts w:ascii="Calibri" w:hAnsi="Calibri"/>
          <w:color w:val="333333"/>
          <w:sz w:val="22"/>
        </w:rPr>
        <w:t xml:space="preserve"> Formateurs certifiés sur les outils IA enseignés</w:t>
      </w:r>
    </w:p>
    <w:p>
      <w:pPr>
        <w:pStyle w:val="Heading3"/>
      </w:pPr>
      <w:r>
        <w:t>Organisation de l'équipe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Responsabilités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Disponibilité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Formateur principal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Animation des sessions, suivi pédagogique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100% dédié pendant les formations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Coordinateur pédagogique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Pilotage projet, relation client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20% sur la mission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Expert technique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Support technique, veille technologique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Disponible à la demande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Responsable qualité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Évaluation, amélioration continue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10% sur la mission</w:t>
            </w:r>
          </w:p>
        </w:tc>
      </w:tr>
    </w:tbl>
    <w:p/>
    <w:p>
      <w:pPr>
        <w:pStyle w:val="Heading3"/>
      </w:pPr>
      <w:r>
        <w:t>Garanties de compétences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Mise à jour permanente :</w:t>
      </w:r>
      <w:r>
        <w:rPr>
          <w:rFonts w:ascii="Calibri" w:hAnsi="Calibri"/>
          <w:color w:val="333333"/>
          <w:sz w:val="22"/>
        </w:rPr>
        <w:t xml:space="preserve"> Formation continue des formateurs sur les dernières évolutions 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Spécialisation secteur public :</w:t>
      </w:r>
      <w:r>
        <w:rPr>
          <w:rFonts w:ascii="Calibri" w:hAnsi="Calibri"/>
          <w:color w:val="333333"/>
          <w:sz w:val="22"/>
        </w:rPr>
        <w:t xml:space="preserve"> Connaissance approfondie des enjeux territoriaux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Pédagogie adaptée :</w:t>
      </w:r>
      <w:r>
        <w:rPr>
          <w:rFonts w:ascii="Calibri" w:hAnsi="Calibri"/>
          <w:color w:val="333333"/>
          <w:sz w:val="22"/>
        </w:rPr>
        <w:t xml:space="preserve"> Expérience confirmée en formation de cadres dirigeants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Réseau d'expertise :</w:t>
      </w:r>
      <w:r>
        <w:rPr>
          <w:rFonts w:ascii="Calibri" w:hAnsi="Calibri"/>
          <w:color w:val="333333"/>
          <w:sz w:val="22"/>
        </w:rPr>
        <w:t xml:space="preserve"> Accès au Hub France IA pour la veille technologique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5. MOYENS TECHNIQUES ET LOGISTIQUES</w:t>
      </w:r>
    </w:p>
    <w:p>
      <w:pPr>
        <w:pStyle w:val="Heading3"/>
      </w:pPr>
      <w:r>
        <w:t>Outils d'Intelligence Artificielle enseignés</w:t>
      </w:r>
    </w:p>
    <w:p>
      <w:r>
        <w:rPr>
          <w:rFonts w:ascii="Calibri" w:hAnsi="Calibri"/>
          <w:b/>
          <w:color w:val="1A3C6E"/>
          <w:sz w:val="22"/>
        </w:rPr>
        <w:t>Outils prioritaires (versions les plus récentes)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ChatGPT (OpenAI)</w:t>
      </w:r>
      <w:r>
        <w:rPr>
          <w:rFonts w:ascii="Calibri" w:hAnsi="Calibri"/>
          <w:color w:val="333333"/>
          <w:sz w:val="22"/>
        </w:rPr>
        <w:t xml:space="preserve"> : Assistant IA pour rédaction et analyse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Claude (Anthropic)</w:t>
      </w:r>
      <w:r>
        <w:rPr>
          <w:rFonts w:ascii="Calibri" w:hAnsi="Calibri"/>
          <w:color w:val="333333"/>
          <w:sz w:val="22"/>
        </w:rPr>
        <w:t xml:space="preserve"> : IA conversationnelle pour tâches complexes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Microsoft Copilot</w:t>
      </w:r>
      <w:r>
        <w:rPr>
          <w:rFonts w:ascii="Calibri" w:hAnsi="Calibri"/>
          <w:color w:val="333333"/>
          <w:sz w:val="22"/>
        </w:rPr>
        <w:t xml:space="preserve"> : Intégration native dans Microsoft 365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Gemini (Google)</w:t>
      </w:r>
      <w:r>
        <w:rPr>
          <w:rFonts w:ascii="Calibri" w:hAnsi="Calibri"/>
          <w:color w:val="333333"/>
          <w:sz w:val="22"/>
        </w:rPr>
        <w:t xml:space="preserve"> : Suite d'outils IA de Google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Midjourney</w:t>
      </w:r>
      <w:r>
        <w:rPr>
          <w:rFonts w:ascii="Calibri" w:hAnsi="Calibri"/>
          <w:color w:val="333333"/>
          <w:sz w:val="22"/>
        </w:rPr>
        <w:t xml:space="preserve"> : Génération d'images professionnelles</w:t>
      </w:r>
    </w:p>
    <w:p>
      <w:r>
        <w:rPr>
          <w:rFonts w:ascii="Calibri" w:hAnsi="Calibri"/>
          <w:b/>
          <w:color w:val="1A3C6E"/>
          <w:sz w:val="22"/>
        </w:rPr>
        <w:t>Critères de sélection des outils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Compatibilité avec les environnements de travail publics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Respect du RGPD et des exigences de confidentialité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Facilité de prise en main pour les cadres territoriaux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Coût-efficacité pour les collectivités</w:t>
      </w:r>
    </w:p>
    <w:p>
      <w:pPr>
        <w:pStyle w:val="Heading3"/>
      </w:pPr>
      <w:r>
        <w:t>Infrastructure technique</w:t>
      </w:r>
    </w:p>
    <w:p>
      <w:r>
        <w:rPr>
          <w:rFonts w:ascii="Calibri" w:hAnsi="Calibri"/>
          <w:b/>
          <w:color w:val="1A3C6E"/>
          <w:sz w:val="22"/>
        </w:rPr>
        <w:t>Plateforme e-learning Almera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Modules de formation asynchrones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Bibliothèque de ressources IA actualisées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Forum d'échange entre stagiaires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Suivi individualisé des progressions</w:t>
      </w:r>
    </w:p>
    <w:p>
      <w:r>
        <w:rPr>
          <w:rFonts w:ascii="Calibri" w:hAnsi="Calibri"/>
          <w:b/>
          <w:color w:val="1A3C6E"/>
          <w:sz w:val="22"/>
        </w:rPr>
        <w:t>Application mobile Almera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Communication directe avec l'équipe pédagogique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Partage de bonnes pratiques entre alumni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Notifications sur les nouveautés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 technique à distance</w:t>
      </w:r>
    </w:p>
    <w:p>
      <w:pPr>
        <w:pStyle w:val="Heading3"/>
      </w:pPr>
      <w:r>
        <w:t>Supports pédagogiques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 de support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Présentations interactives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Concepts fondamentaux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PowerPoint animés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Fiches pratiques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Procédures pas-à-pas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PDF imprimables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Vidéos tutorielles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Démonstrations outils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MP4 HD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Exercices hands-on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Cas pratiques collectivités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Documents Word/Excel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Recueil de 250 prompts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Templates prêts à l'emploi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 numérique</w:t>
            </w:r>
          </w:p>
        </w:tc>
      </w:tr>
    </w:tbl>
    <w:p/>
    <w:p>
      <w:pPr>
        <w:pStyle w:val="Heading3"/>
      </w:pPr>
      <w:r>
        <w:t>Logistique de formation</w:t>
      </w:r>
    </w:p>
    <w:p>
      <w:r>
        <w:rPr>
          <w:rFonts w:ascii="Calibri" w:hAnsi="Calibri"/>
          <w:b/>
          <w:color w:val="1A3C6E"/>
          <w:sz w:val="22"/>
        </w:rPr>
        <w:t>Modalités proposées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Présentiel :</w:t>
      </w:r>
      <w:r>
        <w:rPr>
          <w:rFonts w:ascii="Calibri" w:hAnsi="Calibri"/>
          <w:color w:val="333333"/>
          <w:sz w:val="22"/>
        </w:rPr>
        <w:t xml:space="preserve"> Salles équipées dans les locaux Cnfpt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Distanciel :</w:t>
      </w:r>
      <w:r>
        <w:rPr>
          <w:rFonts w:ascii="Calibri" w:hAnsi="Calibri"/>
          <w:color w:val="333333"/>
          <w:sz w:val="22"/>
        </w:rPr>
        <w:t xml:space="preserve"> Plateforme Zoom/Teams avec partage d'écran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Hybride :</w:t>
      </w:r>
      <w:r>
        <w:rPr>
          <w:rFonts w:ascii="Calibri" w:hAnsi="Calibri"/>
          <w:color w:val="333333"/>
          <w:sz w:val="22"/>
        </w:rPr>
        <w:t xml:space="preserve"> Combinaison optimale selon les contraintes</w:t>
      </w:r>
    </w:p>
    <w:p>
      <w:r>
        <w:rPr>
          <w:rFonts w:ascii="Calibri" w:hAnsi="Calibri"/>
          <w:b/>
          <w:color w:val="1A3C6E"/>
          <w:sz w:val="22"/>
        </w:rPr>
        <w:t>Équipements fournis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Licences temporaires sur outils IA (période de formation)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Supports numériques remis à chaque stagiaire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Accès plateforme Almera (6 mois post-formation)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6. PLANNING DE RÉALISATION</w:t>
      </w:r>
    </w:p>
    <w:p>
      <w:pPr>
        <w:pStyle w:val="Heading3"/>
      </w:pPr>
      <w:r>
        <w:t>Calendrier type pour une promotion de 15 cadres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Semaine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Actions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Livrables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Préparation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S-2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Audit besoins et personnalisation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jours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Diagnostic + programme adapté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initiale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S1-S2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Modules IA fondamentaux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jours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Compétences de base acquises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Approfondissement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S3-S4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Modules métiers spécialisés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jours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Maîtrise outils spécifiques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Mise en pratique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S5-S8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Projets individuels tutorés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 semaines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Projets IA déployés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 long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S9-S32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Accompagnement à distance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 mois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Autonomie confirmée</w:t>
            </w:r>
          </w:p>
        </w:tc>
      </w:tr>
    </w:tbl>
    <w:p/>
    <w:p>
      <w:pPr>
        <w:pStyle w:val="Heading3"/>
      </w:pPr>
      <w:r>
        <w:t>Jalons de validation</w:t>
      </w:r>
    </w:p>
    <w:p>
      <w:r>
        <w:rPr>
          <w:rFonts w:ascii="Calibri" w:hAnsi="Calibri"/>
          <w:b/>
          <w:color w:val="1A3C6E"/>
          <w:sz w:val="22"/>
        </w:rPr>
        <w:t>Jalons techniques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 Phase 1 : Validation du diagnostic par le Cnfpt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 Phase 2 : Approbation du programme personnalisé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 Phase 3 : Évaluation des compétences acquises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 Phase 4 : Bilan d'impact et recommandations</w:t>
      </w:r>
    </w:p>
    <w:p>
      <w:r>
        <w:rPr>
          <w:rFonts w:ascii="Calibri" w:hAnsi="Calibri"/>
          <w:b/>
          <w:color w:val="1A3C6E"/>
          <w:sz w:val="22"/>
        </w:rPr>
        <w:t>Modalités d'évaluation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Évaluation formative :</w:t>
      </w:r>
      <w:r>
        <w:rPr>
          <w:rFonts w:ascii="Calibri" w:hAnsi="Calibri"/>
          <w:color w:val="333333"/>
          <w:sz w:val="22"/>
        </w:rPr>
        <w:t xml:space="preserve"> Quiz en ligne après chaque module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Évaluation pratique :</w:t>
      </w:r>
      <w:r>
        <w:rPr>
          <w:rFonts w:ascii="Calibri" w:hAnsi="Calibri"/>
          <w:color w:val="333333"/>
          <w:sz w:val="22"/>
        </w:rPr>
        <w:t xml:space="preserve"> Réalisation d'un projet IA concret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Évaluation à chaud :</w:t>
      </w:r>
      <w:r>
        <w:rPr>
          <w:rFonts w:ascii="Calibri" w:hAnsi="Calibri"/>
          <w:color w:val="333333"/>
          <w:sz w:val="22"/>
        </w:rPr>
        <w:t xml:space="preserve"> Questionnaire de satisfaction immédiate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Évaluation à froid :</w:t>
      </w:r>
      <w:r>
        <w:rPr>
          <w:rFonts w:ascii="Calibri" w:hAnsi="Calibri"/>
          <w:color w:val="333333"/>
          <w:sz w:val="22"/>
        </w:rPr>
        <w:t xml:space="preserve"> Mesure d'impact à 3 et 6 mois</w:t>
      </w:r>
    </w:p>
    <w:p>
      <w:pPr>
        <w:pStyle w:val="Heading3"/>
      </w:pPr>
      <w:r>
        <w:t>Adaptabilité du planning</w:t>
      </w:r>
    </w:p>
    <w:p>
      <w:r>
        <w:rPr>
          <w:rFonts w:ascii="Calibri" w:hAnsi="Calibri"/>
          <w:b/>
          <w:color w:val="1A3C6E"/>
          <w:sz w:val="22"/>
        </w:rPr>
        <w:t>Flexibilité proposée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Modularité des formations selon disponibilités des cadres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Sessions de rattrapage pour les absents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Adaptation du rythme selon les promotions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Possibilité de formations individuelles pour besoins spécifiques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7. DÉMARCHE QUALITÉ ET SUIVI</w:t>
      </w:r>
    </w:p>
    <w:p>
      <w:pPr>
        <w:pStyle w:val="Heading3"/>
      </w:pPr>
      <w:r>
        <w:t>Système qualité Qualiopi</w:t>
      </w:r>
    </w:p>
    <w:p>
      <w:r>
        <w:rPr>
          <w:rFonts w:ascii="Calibri" w:hAnsi="Calibri"/>
          <w:color w:val="333333"/>
          <w:sz w:val="22"/>
        </w:rPr>
        <w:t xml:space="preserve">Notre certification </w:t>
      </w:r>
      <w:r>
        <w:rPr>
          <w:rFonts w:ascii="Calibri" w:hAnsi="Calibri"/>
          <w:b/>
          <w:color w:val="1A3C6E"/>
          <w:sz w:val="22"/>
        </w:rPr>
        <w:t>Qualiopi</w:t>
      </w:r>
      <w:r>
        <w:rPr>
          <w:rFonts w:ascii="Calibri" w:hAnsi="Calibri"/>
          <w:color w:val="333333"/>
          <w:sz w:val="22"/>
        </w:rPr>
        <w:t xml:space="preserve"> garantit le respect de critères qualité stricts :</w:t>
      </w:r>
    </w:p>
    <w:p>
      <w:r>
        <w:rPr>
          <w:rFonts w:ascii="Calibri" w:hAnsi="Calibri"/>
          <w:b/>
          <w:color w:val="1A3C6E"/>
          <w:sz w:val="22"/>
        </w:rPr>
        <w:t>Critère 1 - Information du public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Communication transparente sur objectifs et modalités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Supports d'information actualisés et accessibles</w:t>
      </w:r>
    </w:p>
    <w:p>
      <w:r>
        <w:rPr>
          <w:rFonts w:ascii="Calibri" w:hAnsi="Calibri"/>
          <w:b/>
          <w:color w:val="1A3C6E"/>
          <w:sz w:val="22"/>
        </w:rPr>
        <w:t>Critère 2 - Identification des objectifs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Objectifs pédagogiques SMART définis en amont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Adaptation aux besoins spécifiques de chaque promotion</w:t>
      </w:r>
    </w:p>
    <w:p>
      <w:r>
        <w:rPr>
          <w:rFonts w:ascii="Calibri" w:hAnsi="Calibri"/>
          <w:b/>
          <w:color w:val="1A3C6E"/>
          <w:sz w:val="22"/>
        </w:rPr>
        <w:t>Critère 3 - Adaptation aux publics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Positionnement initial des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Personnalisation des parcours selon profils</w:t>
      </w:r>
    </w:p>
    <w:p>
      <w:r>
        <w:rPr>
          <w:rFonts w:ascii="Calibri" w:hAnsi="Calibri"/>
          <w:b/>
          <w:color w:val="1A3C6E"/>
          <w:sz w:val="22"/>
        </w:rPr>
        <w:t>Critère 4 - Adéquation des moyens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Formateurs qualifiés et régulièrement formés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Ressources pédagogiques actualisées</w:t>
      </w:r>
    </w:p>
    <w:p>
      <w:pPr>
        <w:pStyle w:val="Heading3"/>
      </w:pPr>
      <w:r>
        <w:t>Indicateurs de performance et de suivi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Cible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Fréquence de mesure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Méthode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Satisfaction stagiaires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≥ 4,5/5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Fin de formation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Questionnaire numérique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Acquisition compétences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≥ 85% de réussite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Post-formation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Évaluation pratique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Mise en application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≥ 70% d'usage à 3 mois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mois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Enquête de suivi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Impact organisationnel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processus optimisés/stagiaire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 mois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Bilan d'impact</w:t>
            </w:r>
          </w:p>
        </w:tc>
      </w:tr>
    </w:tbl>
    <w:p/>
    <w:p>
      <w:pPr>
        <w:pStyle w:val="Heading3"/>
      </w:pPr>
      <w:r>
        <w:t>Amélioration continue</w:t>
      </w:r>
    </w:p>
    <w:p>
      <w:r>
        <w:rPr>
          <w:rFonts w:ascii="Calibri" w:hAnsi="Calibri"/>
          <w:b/>
          <w:color w:val="1A3C6E"/>
          <w:sz w:val="22"/>
        </w:rPr>
        <w:t>Processus d'amélioration :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Collecte feedback</w:t>
      </w:r>
      <w:r>
        <w:rPr>
          <w:rFonts w:ascii="Calibri" w:hAnsi="Calibri"/>
          <w:color w:val="333333"/>
          <w:sz w:val="22"/>
        </w:rPr>
        <w:t xml:space="preserve"> : Retours stagiaires, commanditaires et formateurs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Analyse des écarts</w:t>
      </w:r>
      <w:r>
        <w:rPr>
          <w:rFonts w:ascii="Calibri" w:hAnsi="Calibri"/>
          <w:color w:val="333333"/>
          <w:sz w:val="22"/>
        </w:rPr>
        <w:t xml:space="preserve"> : Comparaison performance/objectifs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Plan d'actions correctifs</w:t>
      </w:r>
      <w:r>
        <w:rPr>
          <w:rFonts w:ascii="Calibri" w:hAnsi="Calibri"/>
          <w:color w:val="333333"/>
          <w:sz w:val="22"/>
        </w:rPr>
        <w:t xml:space="preserve"> : Mise en place d'améliorations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Suivi efficacité</w:t>
      </w:r>
      <w:r>
        <w:rPr>
          <w:rFonts w:ascii="Calibri" w:hAnsi="Calibri"/>
          <w:color w:val="333333"/>
          <w:sz w:val="22"/>
        </w:rPr>
        <w:t xml:space="preserve"> : Vérification impact des corrections</w:t>
      </w:r>
    </w:p>
    <w:p>
      <w:r>
        <w:rPr>
          <w:rFonts w:ascii="Calibri" w:hAnsi="Calibri"/>
          <w:b/>
          <w:color w:val="1A3C6E"/>
          <w:sz w:val="22"/>
        </w:rPr>
        <w:t>Veille technologique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Mise à jour trimestrielle des contenus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continue des formateurs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Intégration des nouveaux outils IA pertinents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Adaptation aux évolutions réglementaires</w:t>
      </w:r>
    </w:p>
    <w:p>
      <w:pPr>
        <w:pStyle w:val="Heading3"/>
      </w:pPr>
      <w:r>
        <w:t>Traçabilité et reporting</w:t>
      </w:r>
    </w:p>
    <w:p>
      <w:r>
        <w:rPr>
          <w:rFonts w:ascii="Calibri" w:hAnsi="Calibri"/>
          <w:b/>
          <w:color w:val="1A3C6E"/>
          <w:sz w:val="22"/>
        </w:rPr>
        <w:t>Livrables qualité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Feuilles d'émargement électroniques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Comptes-rendus de formation détaillés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Évaluations individuelles des stagiaires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Bilan de compétences certifié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Rapport d'impact à 6 mois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8. VALEUR AJOUTÉE ET INNOVATION</w:t>
      </w:r>
    </w:p>
    <w:p>
      <w:pPr>
        <w:pStyle w:val="Heading3"/>
      </w:pPr>
      <w:r>
        <w:t>Innovation 1 : Formation de référents IA internes</w:t>
      </w:r>
    </w:p>
    <w:p>
      <w:r>
        <w:rPr>
          <w:rFonts w:ascii="Calibri" w:hAnsi="Calibri"/>
          <w:b/>
          <w:color w:val="1A3C6E"/>
          <w:sz w:val="22"/>
        </w:rPr>
        <w:t>Concept :</w:t>
      </w:r>
      <w:r>
        <w:rPr>
          <w:rFonts w:ascii="Calibri" w:hAnsi="Calibri"/>
          <w:color w:val="333333"/>
          <w:sz w:val="22"/>
        </w:rPr>
        <w:t xml:space="preserve"> Former 2-3 cadres par promotion comme </w:t>
      </w:r>
      <w:r>
        <w:rPr>
          <w:rFonts w:ascii="Calibri" w:hAnsi="Calibri"/>
          <w:b/>
          <w:color w:val="1A3C6E"/>
          <w:sz w:val="22"/>
        </w:rPr>
        <w:t>référents IA</w:t>
      </w:r>
      <w:r>
        <w:rPr>
          <w:rFonts w:ascii="Calibri" w:hAnsi="Calibri"/>
          <w:color w:val="333333"/>
          <w:sz w:val="22"/>
        </w:rPr>
        <w:t xml:space="preserve"> de leurs collectivités</w:t>
      </w:r>
    </w:p>
    <w:p>
      <w:r>
        <w:rPr>
          <w:rFonts w:ascii="Calibri" w:hAnsi="Calibri"/>
          <w:b/>
          <w:color w:val="1A3C6E"/>
          <w:sz w:val="22"/>
        </w:rPr>
        <w:t>Bénéfices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Démultiplier l'impact des formations dans les services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Créer un réseau d'expertise IA territorial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Assurer la continuité de la montée en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Réduire les coûts de formation à long terme</w:t>
      </w:r>
    </w:p>
    <w:p>
      <w:r>
        <w:rPr>
          <w:rFonts w:ascii="Calibri" w:hAnsi="Calibri"/>
          <w:b/>
          <w:color w:val="1A3C6E"/>
          <w:sz w:val="22"/>
        </w:rPr>
        <w:t>Mise en œuvre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Module complémentaire de 1 jour pour les référents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aux techniques de transmission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Kit d'animation interne fourni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Suivi renforcé pendant 12 mois</w:t>
      </w:r>
    </w:p>
    <w:p>
      <w:pPr>
        <w:pStyle w:val="Heading3"/>
      </w:pPr>
      <w:r>
        <w:t>Innovation 2 : Module e-learning bonus "IA Éthique et Service Public"</w:t>
      </w:r>
    </w:p>
    <w:p>
      <w:r>
        <w:rPr>
          <w:rFonts w:ascii="Calibri" w:hAnsi="Calibri"/>
          <w:b/>
          <w:color w:val="1A3C6E"/>
          <w:sz w:val="22"/>
        </w:rPr>
        <w:t>Contenu (3 heures en asynchrone)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Principes éthiques de l'IA dans le secteur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Cas pratiques de dilemmes éthiques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Grille d'analyse pour évaluer un outil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Bonnes pratiques de protection des données</w:t>
      </w:r>
    </w:p>
    <w:p>
      <w:r>
        <w:rPr>
          <w:rFonts w:ascii="Calibri" w:hAnsi="Calibri"/>
          <w:b/>
          <w:color w:val="1A3C6E"/>
          <w:sz w:val="22"/>
        </w:rPr>
        <w:t>Accès :</w:t>
      </w:r>
      <w:r>
        <w:rPr>
          <w:rFonts w:ascii="Calibri" w:hAnsi="Calibri"/>
          <w:color w:val="333333"/>
          <w:sz w:val="22"/>
        </w:rPr>
        <w:t xml:space="preserve"> Inclus gratuitement pour tous les stagiaires</w:t>
      </w:r>
    </w:p>
    <w:p>
      <w:r>
        <w:rPr>
          <w:rFonts w:ascii="Calibri" w:hAnsi="Calibri"/>
          <w:b/>
          <w:color w:val="1A3C6E"/>
          <w:sz w:val="22"/>
        </w:rPr>
        <w:t>Certification :</w:t>
      </w:r>
      <w:r>
        <w:rPr>
          <w:rFonts w:ascii="Calibri" w:hAnsi="Calibri"/>
          <w:color w:val="333333"/>
          <w:sz w:val="22"/>
        </w:rPr>
        <w:t xml:space="preserve"> Badge numérique à l'issue du module</w:t>
      </w:r>
    </w:p>
    <w:p>
      <w:pPr>
        <w:pStyle w:val="Heading3"/>
      </w:pPr>
      <w:r>
        <w:t>Innovation 3 : Communauté d'apprenants "IA Territoriale"</w:t>
      </w:r>
    </w:p>
    <w:p>
      <w:r>
        <w:rPr>
          <w:rFonts w:ascii="Calibri" w:hAnsi="Calibri"/>
          <w:b/>
          <w:color w:val="1A3C6E"/>
          <w:sz w:val="22"/>
        </w:rPr>
        <w:t>Principe :</w:t>
      </w:r>
      <w:r>
        <w:rPr>
          <w:rFonts w:ascii="Calibri" w:hAnsi="Calibri"/>
          <w:color w:val="333333"/>
          <w:sz w:val="22"/>
        </w:rPr>
        <w:t xml:space="preserve"> Réseau d'échange entre cadres formés issus de différentes collectivités</w:t>
      </w:r>
    </w:p>
    <w:p>
      <w:r>
        <w:rPr>
          <w:rFonts w:ascii="Calibri" w:hAnsi="Calibri"/>
          <w:b/>
          <w:color w:val="1A3C6E"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Forum d'échange de bonnes pratiques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Webinaires mensuels sur actualités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Partage de retours d'expérience concrets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Mise en relation pour projets collaboratifs</w:t>
      </w:r>
    </w:p>
    <w:p>
      <w:r>
        <w:rPr>
          <w:rFonts w:ascii="Calibri" w:hAnsi="Calibri"/>
          <w:b/>
          <w:color w:val="1A3C6E"/>
          <w:sz w:val="22"/>
        </w:rPr>
        <w:t>Animation :</w:t>
      </w:r>
      <w:r>
        <w:rPr>
          <w:rFonts w:ascii="Calibri" w:hAnsi="Calibri"/>
          <w:color w:val="333333"/>
          <w:sz w:val="22"/>
        </w:rPr>
        <w:t xml:space="preserve"> Modération assurée par l'équipe Almera</w:t>
      </w:r>
    </w:p>
    <w:p>
      <w:pPr>
        <w:pStyle w:val="Heading3"/>
      </w:pPr>
      <w:r>
        <w:t>Innovation 4 : Accompagnement projet post-formation</w:t>
      </w:r>
    </w:p>
    <w:p>
      <w:r>
        <w:rPr>
          <w:rFonts w:ascii="Calibri" w:hAnsi="Calibri"/>
          <w:b/>
          <w:color w:val="1A3C6E"/>
          <w:sz w:val="22"/>
        </w:rPr>
        <w:t>Principe :</w:t>
      </w:r>
      <w:r>
        <w:rPr>
          <w:rFonts w:ascii="Calibri" w:hAnsi="Calibri"/>
          <w:color w:val="333333"/>
          <w:sz w:val="22"/>
        </w:rPr>
        <w:t xml:space="preserve"> Accompagnement individuel de 3 heures pour déployer un projet IA concret</w:t>
      </w:r>
    </w:p>
    <w:p>
      <w:r>
        <w:rPr>
          <w:rFonts w:ascii="Calibri" w:hAnsi="Calibri"/>
          <w:b/>
          <w:color w:val="1A3C6E"/>
          <w:sz w:val="22"/>
        </w:rPr>
        <w:t>Déroulement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Identification d'un cas d'usage prioritaire (1h)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Accompagnement technique au déploiement (1h30)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Bilan et optimisation (30 minutes)</w:t>
      </w:r>
    </w:p>
    <w:p>
      <w:r>
        <w:rPr>
          <w:rFonts w:ascii="Calibri" w:hAnsi="Calibri"/>
          <w:b/>
          <w:color w:val="1A3C6E"/>
          <w:sz w:val="22"/>
        </w:rPr>
        <w:t>Bénéfice :</w:t>
      </w:r>
      <w:r>
        <w:rPr>
          <w:rFonts w:ascii="Calibri" w:hAnsi="Calibri"/>
          <w:color w:val="333333"/>
          <w:sz w:val="22"/>
        </w:rPr>
        <w:t xml:space="preserve"> Garantir la concrétisation des apprentissages</w:t>
      </w:r>
    </w:p>
    <w:p>
      <w:pPr>
        <w:pStyle w:val="Heading3"/>
      </w:pPr>
      <w:r>
        <w:t>Différenciation concurrentielle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Avantage Almera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Bénéfice client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 mesurable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Certification RS6776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Reconnaissance officielle des compétences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Valorisation CV des cadres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Application propriétaire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Support permanent post-formation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Taux de rétention 95%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Fondateur expert reconnu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Crédibilité et expertise de pointe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Livre best-seller 2025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Réseau France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aux dernières innovations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Veille technologique premium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Prix compétitifs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Optimisation budgétaire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Économies 20-30% vs grands cabinets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9. DÉVELOPPEMENT DURABLE ET RSE</w:t>
      </w:r>
    </w:p>
    <w:p>
      <w:pPr>
        <w:pStyle w:val="Heading3"/>
      </w:pPr>
      <w:r>
        <w:t>Engagement environnemental</w:t>
      </w:r>
    </w:p>
    <w:p>
      <w:r>
        <w:rPr>
          <w:rFonts w:ascii="Calibri" w:hAnsi="Calibri"/>
          <w:b/>
          <w:color w:val="1A3C6E"/>
          <w:sz w:val="22"/>
        </w:rPr>
        <w:t>Réduction empreinte carbone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Formation hybride privilégiée</w:t>
      </w:r>
      <w:r>
        <w:rPr>
          <w:rFonts w:ascii="Calibri" w:hAnsi="Calibri"/>
          <w:color w:val="333333"/>
          <w:sz w:val="22"/>
        </w:rPr>
        <w:t xml:space="preserve"> : 50% distanciel pour réduire les déplacements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Supports 100% numériques</w:t>
      </w:r>
      <w:r>
        <w:rPr>
          <w:rFonts w:ascii="Calibri" w:hAnsi="Calibri"/>
          <w:color w:val="333333"/>
          <w:sz w:val="22"/>
        </w:rPr>
        <w:t xml:space="preserve"> : Zéro impression, tout en digital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Optimisation des trajets</w:t>
      </w:r>
      <w:r>
        <w:rPr>
          <w:rFonts w:ascii="Calibri" w:hAnsi="Calibri"/>
          <w:color w:val="333333"/>
          <w:sz w:val="22"/>
        </w:rPr>
        <w:t xml:space="preserve"> : Regroupement des formations sur sites Cnfpt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Outils collaboratifs</w:t>
      </w:r>
      <w:r>
        <w:rPr>
          <w:rFonts w:ascii="Calibri" w:hAnsi="Calibri"/>
          <w:color w:val="333333"/>
          <w:sz w:val="22"/>
        </w:rPr>
        <w:t xml:space="preserve"> : Réduction des besoins de déplacement post-formation</w:t>
      </w:r>
    </w:p>
    <w:p>
      <w:r>
        <w:rPr>
          <w:rFonts w:ascii="Calibri" w:hAnsi="Calibri"/>
          <w:b/>
          <w:color w:val="1A3C6E"/>
          <w:sz w:val="22"/>
        </w:rPr>
        <w:t>Mesures concrètes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Calcul et compensation des émissions CO2 liées aux déplacements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Sensibilisation des stagiaires à l'impact environnemental du numérique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Promotion des bonnes pratiques de sobriété numérique dans l'usage de l'IA</w:t>
      </w:r>
    </w:p>
    <w:p>
      <w:pPr>
        <w:pStyle w:val="Heading3"/>
      </w:pPr>
      <w:r>
        <w:t>IA responsable et éthique</w:t>
      </w:r>
    </w:p>
    <w:p>
      <w:r>
        <w:rPr>
          <w:rFonts w:ascii="Calibri" w:hAnsi="Calibri"/>
          <w:b/>
          <w:color w:val="1A3C6E"/>
          <w:sz w:val="22"/>
        </w:rPr>
        <w:t>Principes enseignés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Transparence</w:t>
      </w:r>
      <w:r>
        <w:rPr>
          <w:rFonts w:ascii="Calibri" w:hAnsi="Calibri"/>
          <w:color w:val="333333"/>
          <w:sz w:val="22"/>
        </w:rPr>
        <w:t xml:space="preserve"> : Comprendre le fonctionnement des outils IA utilisés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Équité</w:t>
      </w:r>
      <w:r>
        <w:rPr>
          <w:rFonts w:ascii="Calibri" w:hAnsi="Calibri"/>
          <w:color w:val="333333"/>
          <w:sz w:val="22"/>
        </w:rPr>
        <w:t xml:space="preserve"> : Prévenir les biais discriminatoires dans l'usage public de l'IA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Respect de la vie privée</w:t>
      </w:r>
      <w:r>
        <w:rPr>
          <w:rFonts w:ascii="Calibri" w:hAnsi="Calibri"/>
          <w:color w:val="333333"/>
          <w:sz w:val="22"/>
        </w:rPr>
        <w:t xml:space="preserve"> : Protection des données personnelles des usagers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Accountability</w:t>
      </w:r>
      <w:r>
        <w:rPr>
          <w:rFonts w:ascii="Calibri" w:hAnsi="Calibri"/>
          <w:color w:val="333333"/>
          <w:sz w:val="22"/>
        </w:rPr>
        <w:t xml:space="preserve"> : Responsabilité humaine maintenue dans les décisions</w:t>
      </w:r>
    </w:p>
    <w:p>
      <w:r>
        <w:rPr>
          <w:rFonts w:ascii="Calibri" w:hAnsi="Calibri"/>
          <w:b/>
          <w:color w:val="1A3C6E"/>
          <w:sz w:val="22"/>
        </w:rPr>
        <w:t>Module dédié "IA Éthique" (inclus)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Cadre réglementaire européen (AI Act)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Charte d'usage de l'IA dans le service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Grille d'évaluation éthique des outils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Cas pratiques de dilemmes éthiques</w:t>
      </w:r>
    </w:p>
    <w:p>
      <w:pPr>
        <w:pStyle w:val="Heading3"/>
      </w:pPr>
      <w:r>
        <w:t>Impact social et territorial</w:t>
      </w:r>
    </w:p>
    <w:p>
      <w:r>
        <w:rPr>
          <w:rFonts w:ascii="Calibri" w:hAnsi="Calibri"/>
          <w:b/>
          <w:color w:val="1A3C6E"/>
          <w:sz w:val="22"/>
        </w:rPr>
        <w:t>Inclusion numérique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accessible aux cadres de tous niveaux techniques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Pédagogie adaptée aux différents profils d'apprentissage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Réduction de la fracture numérique entre agents publics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Transfert de compétences vers les équipes terrain</w:t>
      </w:r>
    </w:p>
    <w:p>
      <w:r>
        <w:rPr>
          <w:rFonts w:ascii="Calibri" w:hAnsi="Calibri"/>
          <w:b/>
          <w:color w:val="1A3C6E"/>
          <w:sz w:val="22"/>
        </w:rPr>
        <w:t>Développement des territoires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Renforcement de l'attractivité des collectivités par l'innovation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Amélioration de la qualité du service public aux citoyens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Création d'un écosystème IA territorial dans les Hauts-de-France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Essaimage des bonnes pratiques entre collectivités</w:t>
      </w:r>
    </w:p>
    <w:p>
      <w:pPr>
        <w:pStyle w:val="Heading3"/>
      </w:pPr>
      <w:r>
        <w:t>Mesures d'impact 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Indicateur RSE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Méthode de mesure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Cible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Réduction déplacements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Kilomètres évités grâce au distanciel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-30% vs 100% présentiel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Satisfaction éthique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Note sur module IA responsable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≥ 4,5/5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Transfert compétences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Nombre d'agents formés par les cadres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 agents/cadre à 6 mois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Innovation territoriale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Projets IA déployés en collectivités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projets/cadre à 12 mois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10. PROPOSITION TARIFAIRE</w:t>
      </w:r>
    </w:p>
    <w:p>
      <w:pPr>
        <w:pStyle w:val="Heading3"/>
      </w:pPr>
      <w:r>
        <w:t>Décomposition détaillée des coûts</w:t>
      </w:r>
    </w:p>
    <w:p>
      <w:pPr>
        <w:pStyle w:val="Heading4"/>
      </w:pPr>
      <w:r>
        <w:t>Formation type "IA pour Managers" (2 jours - 15 stagiaires)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Poste de coût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Détail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Animation 2 jours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1 100 €/jour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jours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2 200 €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Préparation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Audit + personnalisation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800 €/jour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800 €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E-learning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plateforme par stagiaire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150 €/stagiaire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2 250 €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 post-formation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Accompagnement 6 mois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150 €/heure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 heures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3 000 €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Supports pédagogiques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Création + impression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500 €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Déplacements formateur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Lille (estimé)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300 €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9 050 € HT</w:t>
            </w:r>
          </w:p>
        </w:tc>
      </w:tr>
    </w:tbl>
    <w:p/>
    <w:p>
      <w:pPr>
        <w:pStyle w:val="Heading4"/>
      </w:pPr>
      <w:r>
        <w:t>Module certification RS6776 (optionnel - tarif groupe)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Poste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Détail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certifiante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7h présentiel + 9h e-learning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800 €/stagiaire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12 000 €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Frais certification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InKrea Certifications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200 €/stagiaire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3 000 €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 CERTIFICATION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15 000 € HT</w:t>
            </w:r>
          </w:p>
        </w:tc>
      </w:tr>
    </w:tbl>
    <w:p/>
    <w:p>
      <w:pPr>
        <w:pStyle w:val="Heading3"/>
      </w:pPr>
      <w:r>
        <w:t>Grille tarifaire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 de formation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Prix/jour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total (15 stagiaires)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standard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jour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1 100 €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4 500 € HT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standard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jours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1 100 €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9 050 € HT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+ certification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jours + RS6776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24 050 € HT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Accompagnement projet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Coaching individuel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1 200 €/jour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1 200 € HT/cadre</w:t>
            </w:r>
          </w:p>
        </w:tc>
      </w:tr>
    </w:tbl>
    <w:p/>
    <w:p>
      <w:pPr>
        <w:pStyle w:val="Heading3"/>
      </w:pPr>
      <w:r>
        <w:t>Options et services complémentaires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référent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1 500 €/personne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Module complémentaire 1 jour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Audit organisationnel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2 400 €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jours d'audit approfondi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Webinaires de suivi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800 €/session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Animation 2h en distanciel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Support technique étendu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1 800 €/an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Accompagnement 12 mois</w:t>
            </w:r>
          </w:p>
        </w:tc>
      </w:tr>
    </w:tbl>
    <w:p/>
    <w:p>
      <w:pPr>
        <w:pStyle w:val="Heading3"/>
      </w:pPr>
      <w:r>
        <w:t>Conditions tarifaires</w:t>
      </w:r>
    </w:p>
    <w:p>
      <w:r>
        <w:rPr>
          <w:rFonts w:ascii="Calibri" w:hAnsi="Calibri"/>
          <w:b/>
          <w:color w:val="1A3C6E"/>
          <w:sz w:val="22"/>
        </w:rPr>
        <w:t>TVA :</w:t>
      </w:r>
      <w:r>
        <w:rPr>
          <w:rFonts w:ascii="Calibri" w:hAnsi="Calibri"/>
          <w:color w:val="333333"/>
          <w:sz w:val="22"/>
        </w:rPr>
        <w:t xml:space="preserve"> Exonérée (article 261-4-4 du Code Général des Impôts)</w:t>
      </w:r>
    </w:p>
    <w:p>
      <w:r>
        <w:rPr>
          <w:rFonts w:ascii="Calibri" w:hAnsi="Calibri"/>
          <w:b/>
          <w:color w:val="1A3C6E"/>
          <w:sz w:val="22"/>
        </w:rPr>
        <w:t>Prix TTC = Prix HT</w:t>
      </w:r>
    </w:p>
    <w:p>
      <w:r>
        <w:rPr>
          <w:rFonts w:ascii="Calibri" w:hAnsi="Calibri"/>
          <w:b/>
          <w:color w:val="1A3C6E"/>
          <w:sz w:val="22"/>
        </w:rPr>
        <w:t>Modalités de paiement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30% à la commande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50% en fin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20% après validation des livrables</w:t>
      </w:r>
    </w:p>
    <w:p>
      <w:r>
        <w:rPr>
          <w:rFonts w:ascii="Calibri" w:hAnsi="Calibri"/>
          <w:b/>
          <w:color w:val="1A3C6E"/>
          <w:sz w:val="22"/>
        </w:rPr>
        <w:t>Conditions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Prix fermes et définitifs pendant toute la durée du marché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Révision possible uniquement en cas de reconduction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Devis détaillé fourni pour chaque bon de commande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ANNEXES</w:t>
      </w:r>
    </w:p>
    <w:p>
      <w:pPr>
        <w:pStyle w:val="Heading3"/>
      </w:pPr>
      <w:r>
        <w:t>A. Références clients dans le secteur public</w:t>
      </w:r>
    </w:p>
    <w:p>
      <w:r>
        <w:rPr>
          <w:rFonts w:ascii="Calibri" w:hAnsi="Calibri"/>
          <w:b/>
          <w:color w:val="1A3C6E"/>
          <w:sz w:val="22"/>
        </w:rPr>
        <w:t>Institutions publiques accompagnées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Caisse des Dépôts - Formation IA générative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CDC Croissance - Stratégie IA et formation équipes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Action Logement - Transformation numérique par l'IA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CCI (Chambres de Commerce) - Formation dirigeants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Cap Métiers - Formation conseillers emploi IA</w:t>
      </w:r>
    </w:p>
    <w:p>
      <w:pPr>
        <w:pStyle w:val="Heading3"/>
      </w:pPr>
      <w:r>
        <w:t>B. Certifications et agréments</w:t>
      </w:r>
    </w:p>
    <w:p>
      <w:r>
        <w:rPr>
          <w:rFonts w:ascii="Calibri" w:hAnsi="Calibri"/>
          <w:b/>
          <w:color w:val="1A3C6E"/>
          <w:sz w:val="22"/>
        </w:rPr>
        <w:t>Attestation Qualiopi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Numéro : (disponible sur demande)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Actions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Validité : Renouvelée annuellement</w:t>
      </w:r>
    </w:p>
    <w:p>
      <w:r>
        <w:rPr>
          <w:rFonts w:ascii="Calibri" w:hAnsi="Calibri"/>
          <w:b/>
          <w:color w:val="1A3C6E"/>
          <w:sz w:val="22"/>
        </w:rPr>
        <w:t>Certification RS6776 France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Intitulé : "Création de contenus rédactionnels et visuels par l'usage responsable de l'IA générative"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Organisme certificateur : InKrea Certifications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Validité : 3 ans</w:t>
      </w:r>
    </w:p>
    <w:p>
      <w:pPr>
        <w:pStyle w:val="Heading3"/>
      </w:pPr>
      <w:r>
        <w:t>C. Contact et informations pratiques</w:t>
      </w:r>
    </w:p>
    <w:p>
      <w:r>
        <w:rPr>
          <w:rFonts w:ascii="Calibri" w:hAnsi="Calibri"/>
          <w:b/>
          <w:color w:val="1A3C6E"/>
          <w:sz w:val="22"/>
        </w:rPr>
        <w:t>Almera</w:t>
      </w:r>
    </w:p>
    <w:p>
      <w:r>
        <w:rPr>
          <w:rFonts w:ascii="Calibri" w:hAnsi="Calibri"/>
          <w:b/>
          <w:color w:val="1A3C6E"/>
          <w:sz w:val="22"/>
        </w:rPr>
        <w:t>Téléphone :</w:t>
      </w:r>
      <w:r>
        <w:rPr>
          <w:rFonts w:ascii="Calibri" w:hAnsi="Calibri"/>
          <w:color w:val="333333"/>
          <w:sz w:val="22"/>
        </w:rPr>
        <w:t xml:space="preserve"> +33686680611</w:t>
      </w:r>
    </w:p>
    <w:p>
      <w:r>
        <w:rPr>
          <w:rFonts w:ascii="Calibri" w:hAnsi="Calibri"/>
          <w:b/>
          <w:color w:val="1A3C6E"/>
          <w:sz w:val="22"/>
        </w:rPr>
        <w:t>Email :</w:t>
      </w:r>
      <w:r>
        <w:rPr>
          <w:rFonts w:ascii="Calibri" w:hAnsi="Calibri"/>
          <w:color w:val="333333"/>
          <w:sz w:val="22"/>
        </w:rPr>
        <w:t xml:space="preserve"> contact@almera-ia.com</w:t>
      </w:r>
    </w:p>
    <w:p>
      <w:r>
        <w:rPr>
          <w:rFonts w:ascii="Calibri" w:hAnsi="Calibri"/>
          <w:b/>
          <w:color w:val="1A3C6E"/>
          <w:sz w:val="22"/>
        </w:rPr>
        <w:t>Site web :</w:t>
      </w:r>
      <w:r>
        <w:rPr>
          <w:rFonts w:ascii="Calibri" w:hAnsi="Calibri"/>
          <w:color w:val="333333"/>
          <w:sz w:val="22"/>
        </w:rPr>
        <w:t xml:space="preserve"> www.almera-ia.com</w:t>
      </w:r>
    </w:p>
    <w:p>
      <w:r>
        <w:rPr>
          <w:rFonts w:ascii="Calibri" w:hAnsi="Calibri"/>
          <w:b/>
          <w:color w:val="1A3C6E"/>
          <w:sz w:val="22"/>
        </w:rPr>
        <w:t>Interlocuteur dédié :</w:t>
      </w:r>
      <w:r>
        <w:rPr>
          <w:rFonts w:ascii="Calibri" w:hAnsi="Calibri"/>
          <w:color w:val="333333"/>
          <w:sz w:val="22"/>
        </w:rPr>
        <w:t xml:space="preserve"> Un formateur expert spécialisé sera désigné comme interlocuteur privilégié pour cette mission.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r>
        <w:rPr>
          <w:rFonts w:ascii="Calibri" w:hAnsi="Calibri"/>
          <w:i/>
          <w:color w:val="333333"/>
          <w:sz w:val="22"/>
        </w:rPr>
        <w:t>Ce mémoire technique constitue notre engagement qualité pour l'accompagnement des cadres territoriaux dans leur maîtrise de l'Intelligence Artificielle au service du citoyen.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