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906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mer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067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b/>
          <w:color w:val="1A3C6E"/>
          <w:sz w:val="56"/>
        </w:rPr>
        <w:t>Checklist de Soumission</w:t>
      </w:r>
    </w:p>
    <w:p/>
    <w:p>
      <w:pPr>
        <w:jc w:val="center"/>
      </w:pPr>
      <w:r>
        <w:rPr>
          <w:rFonts w:ascii="Calibri" w:hAnsi="Calibri"/>
          <w:color w:val="666666"/>
          <w:sz w:val="28"/>
        </w:rPr>
        <w:t>Réalisation d'une étude portant sur les besoins en compétences, emplois et formations dans le domaine du No code et du Low code en France</w:t>
      </w:r>
    </w:p>
    <w:p/>
    <w:p/>
    <w:p>
      <w:pPr>
        <w:jc w:val="center"/>
      </w:pPr>
      <w:r>
        <w:rPr>
          <w:color w:val="2E75B6"/>
        </w:rPr>
        <w:t>__________________________________________________</w:t>
      </w:r>
    </w:p>
    <w:p/>
    <w:p>
      <w:pPr>
        <w:jc w:val="center"/>
      </w:pPr>
      <w:r>
        <w:rPr>
          <w:rFonts w:ascii="Calibri" w:hAnsi="Calibri"/>
          <w:color w:val="666666"/>
          <w:sz w:val="20"/>
        </w:rPr>
        <w:t>Almera - Organisme de formation certifié Qualiopi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Spécialiste en Intelligence Artificielle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contact@almera.one | almera.one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Date : 03/04/2026</w:t>
      </w:r>
    </w:p>
    <w:p>
      <w:r>
        <w:br w:type="page"/>
      </w:r>
    </w:p>
    <w:p>
      <w:pPr>
        <w:pStyle w:val="Heading1"/>
      </w:pPr>
      <w:r>
        <w:t>CHECKLIST DE SOUMISSION</w:t>
      </w:r>
    </w:p>
    <w:p>
      <w:r>
        <w:rPr>
          <w:rFonts w:ascii="Calibri" w:hAnsi="Calibri"/>
          <w:b/>
          <w:color w:val="1A3C6E"/>
          <w:sz w:val="22"/>
        </w:rPr>
        <w:t>Appel d'offres OPCO ATLAS - Étude No code/Low code</w:t>
      </w:r>
    </w:p>
    <w:p>
      <w:pPr>
        <w:pStyle w:val="Heading2"/>
      </w:pPr>
      <w:r>
        <w:t>1. PIÈCES ADMINISTRATIVES (Enveloppe candidature)</w:t>
      </w:r>
    </w:p>
    <w:p>
      <w:pPr>
        <w:pStyle w:val="Heading3"/>
      </w:pPr>
      <w:r>
        <w:t>Documents obligatoires de candidature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DC1 - Lettre de candidature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Générée par AO Hunter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✅ </w:t>
      </w:r>
      <w:r>
        <w:rPr>
          <w:rFonts w:ascii="Calibri" w:hAnsi="Calibri"/>
          <w:b/>
          <w:color w:val="1A3C6E"/>
          <w:sz w:val="22"/>
        </w:rPr>
        <w:t>GÉNÉRÉ PAR AO HUNTER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DC2 - Déclaration du candidat individuel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Formulaire CERFA à télécharger sur site acheteur/PLACE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30 minutes (remplissage)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⚠️ </w:t>
      </w:r>
      <w:r>
        <w:rPr>
          <w:rFonts w:ascii="Calibri" w:hAnsi="Calibri"/>
          <w:b/>
          <w:color w:val="1A3C6E"/>
          <w:sz w:val="22"/>
        </w:rPr>
        <w:t>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Extrait Kbis &lt; 3 mois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Infogreffe.fr ou Guichet entreprises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 (téléchargement en ligne)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📋 </w:t>
      </w:r>
      <w:r>
        <w:rPr>
          <w:rFonts w:ascii="Calibri" w:hAnsi="Calibri"/>
          <w:b/>
          <w:color w:val="1A3C6E"/>
          <w:sz w:val="22"/>
        </w:rPr>
        <w:t>À VÉRIFIER DATE VALIDITÉ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Attestation fiscale &lt; 6 mois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Espace professionnel impots.gouv.fr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48h maximum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📋 </w:t>
      </w:r>
      <w:r>
        <w:rPr>
          <w:rFonts w:ascii="Calibri" w:hAnsi="Calibri"/>
          <w:b/>
          <w:color w:val="1A3C6E"/>
          <w:sz w:val="22"/>
        </w:rPr>
        <w:t>À VÉRIFIER DATE VALIDITÉ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Attestation URSSAF &lt; 6 mois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Compte URSSAF en ligne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 (téléchargement)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📋 </w:t>
      </w:r>
      <w:r>
        <w:rPr>
          <w:rFonts w:ascii="Calibri" w:hAnsi="Calibri"/>
          <w:b/>
          <w:color w:val="1A3C6E"/>
          <w:sz w:val="22"/>
        </w:rPr>
        <w:t>À VÉRIFIER DATE VALIDITÉ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Attestation assurance RC Professionnelle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Assureur (police d'assurance en cours)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24h (demande par email/téléphone)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⚠️ </w:t>
      </w:r>
      <w:r>
        <w:rPr>
          <w:rFonts w:ascii="Calibri" w:hAnsi="Calibri"/>
          <w:b/>
          <w:color w:val="1A3C6E"/>
          <w:sz w:val="22"/>
        </w:rPr>
        <w:t>À PRODUIRE</w:t>
      </w:r>
    </w:p>
    <w:p>
      <w:pPr>
        <w:pStyle w:val="Heading3"/>
      </w:pPr>
      <w:r>
        <w:t>Certifications et agréments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Certificat Qualiopi - Actions de formation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Déjà disponible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✅ </w:t>
      </w:r>
      <w:r>
        <w:rPr>
          <w:rFonts w:ascii="Calibri" w:hAnsi="Calibri"/>
          <w:b/>
          <w:color w:val="1A3C6E"/>
          <w:sz w:val="22"/>
        </w:rPr>
        <w:t>DÉJÀ DISPONIBLE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Certificat RS6776 France Compétences - IA générative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InKrea Certifications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✅ </w:t>
      </w:r>
      <w:r>
        <w:rPr>
          <w:rFonts w:ascii="Calibri" w:hAnsi="Calibri"/>
          <w:b/>
          <w:color w:val="1A3C6E"/>
          <w:sz w:val="22"/>
        </w:rPr>
        <w:t>DÉJÀ DISPONIBLE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Attestation Activateur France Num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Certificat d'adhésion France Num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✅ </w:t>
      </w:r>
      <w:r>
        <w:rPr>
          <w:rFonts w:ascii="Calibri" w:hAnsi="Calibri"/>
          <w:b/>
          <w:color w:val="1A3C6E"/>
          <w:sz w:val="22"/>
        </w:rPr>
        <w:t>DÉJÀ DISPONIBLE</w:t>
      </w:r>
    </w:p>
    <w:p>
      <w:pPr>
        <w:pStyle w:val="Heading3"/>
      </w:pPr>
      <w:r>
        <w:t>Documents financiers et juridiques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RIB de l'entreprise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Banque ou espace client banque en ligne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📋 </w:t>
      </w:r>
      <w:r>
        <w:rPr>
          <w:rFonts w:ascii="Calibri" w:hAnsi="Calibri"/>
          <w:b/>
          <w:color w:val="1A3C6E"/>
          <w:sz w:val="22"/>
        </w:rPr>
        <w:t>DÉJÀ DISPONIBLE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Pouvoir du signataire</w:t>
      </w:r>
      <w:r>
        <w:rPr>
          <w:rFonts w:ascii="Calibri" w:hAnsi="Calibri"/>
          <w:color w:val="333333"/>
          <w:sz w:val="22"/>
        </w:rPr>
        <w:t xml:space="preserve"> (si délégation de signature)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Procuration notariée ou acte sous seing privé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Variable selon notaire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⚠️ </w:t>
      </w:r>
      <w:r>
        <w:rPr>
          <w:rFonts w:ascii="Calibri" w:hAnsi="Calibri"/>
          <w:b/>
          <w:color w:val="1A3C6E"/>
          <w:sz w:val="22"/>
        </w:rPr>
        <w:t>À VÉRIFIER SI NÉCESSAIRE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Bilan comptable des 3 dernières années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Expert-comptable ou déclarations fiscales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24h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⚠️ </w:t>
      </w:r>
      <w:r>
        <w:rPr>
          <w:rFonts w:ascii="Calibri" w:hAnsi="Calibri"/>
          <w:b/>
          <w:color w:val="1A3C6E"/>
          <w:sz w:val="22"/>
        </w:rPr>
        <w:t>À PRODUIRE</w:t>
      </w:r>
    </w:p>
    <w:p>
      <w:pPr>
        <w:pStyle w:val="Heading2"/>
      </w:pPr>
      <w:r>
        <w:t>2. PIÈCES TECHNIQUES (Enveloppe offre)</w:t>
      </w:r>
    </w:p>
    <w:p>
      <w:pPr>
        <w:pStyle w:val="Heading3"/>
      </w:pPr>
      <w:r>
        <w:t>Documents techniques principaux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Mémoire technique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Généré par AO Hunter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✅ </w:t>
      </w:r>
      <w:r>
        <w:rPr>
          <w:rFonts w:ascii="Calibri" w:hAnsi="Calibri"/>
          <w:b/>
          <w:color w:val="1A3C6E"/>
          <w:sz w:val="22"/>
        </w:rPr>
        <w:t>GÉNÉRÉ PAR AO HUNTER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BPU / DPGF (Décomposition du Prix Global et Forfaitaire)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Généré par AO Hunter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✅ </w:t>
      </w:r>
      <w:r>
        <w:rPr>
          <w:rFonts w:ascii="Calibri" w:hAnsi="Calibri"/>
          <w:b/>
          <w:color w:val="1A3C6E"/>
          <w:sz w:val="22"/>
        </w:rPr>
        <w:t>GÉNÉRÉ PAR AO HUNTER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Planning prévisionnel de l'étude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À créer (diagramme de Gantt détaillé)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2h de préparation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⚠️ </w:t>
      </w:r>
      <w:r>
        <w:rPr>
          <w:rFonts w:ascii="Calibri" w:hAnsi="Calibri"/>
          <w:b/>
          <w:color w:val="1A3C6E"/>
          <w:sz w:val="22"/>
        </w:rPr>
        <w:t>À PRODUIRE</w:t>
      </w:r>
    </w:p>
    <w:p>
      <w:pPr>
        <w:pStyle w:val="Heading3"/>
      </w:pPr>
      <w:r>
        <w:t>Ressources humaines et références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CV détaillé du chef de projet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CV actualisé format consultant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1h de mise à jour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⚠️ </w:t>
      </w:r>
      <w:r>
        <w:rPr>
          <w:rFonts w:ascii="Calibri" w:hAnsi="Calibri"/>
          <w:b/>
          <w:color w:val="1A3C6E"/>
          <w:sz w:val="22"/>
        </w:rPr>
        <w:t>À PRODUIRE/ACTUALISER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CV des experts No code/Low code mobilisés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CV des intervenants externes ou internes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24h (collecte auprès des experts)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⚠️ </w:t>
      </w:r>
      <w:r>
        <w:rPr>
          <w:rFonts w:ascii="Calibri" w:hAnsi="Calibri"/>
          <w:b/>
          <w:color w:val="1A3C6E"/>
          <w:sz w:val="22"/>
        </w:rPr>
        <w:t>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Lettres d'engagement des experts externes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Engagements signés des consultants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48h (négociation et signature)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⚠️ </w:t>
      </w:r>
      <w:r>
        <w:rPr>
          <w:rFonts w:ascii="Calibri" w:hAnsi="Calibri"/>
          <w:b/>
          <w:color w:val="1A3C6E"/>
          <w:sz w:val="22"/>
        </w:rPr>
        <w:t>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Références clients similaires (minimum 3)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Attestations clients ou certificats de bonne exécution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72h (demande aux anciens clients)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⚠️ </w:t>
      </w:r>
      <w:r>
        <w:rPr>
          <w:rFonts w:ascii="Calibri" w:hAnsi="Calibri"/>
          <w:b/>
          <w:color w:val="1A3C6E"/>
          <w:sz w:val="22"/>
        </w:rPr>
        <w:t>À PRODUIRE</w:t>
      </w:r>
    </w:p>
    <w:p>
      <w:pPr>
        <w:pStyle w:val="Heading3"/>
      </w:pPr>
      <w:r>
        <w:t>Documents méthodologiques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Méthodologie d'enquête détaillée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Document méthodologique propre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4h de rédaction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⚠️ </w:t>
      </w:r>
      <w:r>
        <w:rPr>
          <w:rFonts w:ascii="Calibri" w:hAnsi="Calibri"/>
          <w:b/>
          <w:color w:val="1A3C6E"/>
          <w:sz w:val="22"/>
        </w:rPr>
        <w:t>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Questionnaire d'enquête type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Modèle de questionnaire à créer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2h de conception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⚠️ </w:t>
      </w:r>
      <w:r>
        <w:rPr>
          <w:rFonts w:ascii="Calibri" w:hAnsi="Calibri"/>
          <w:b/>
          <w:color w:val="1A3C6E"/>
          <w:sz w:val="22"/>
        </w:rPr>
        <w:t>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Liste des parties prenantes à interroger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Base de données contacts secteur No code/Low code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4h de recherche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Statut : ⚠️ </w:t>
      </w:r>
      <w:r>
        <w:rPr>
          <w:rFonts w:ascii="Calibri" w:hAnsi="Calibri"/>
          <w:b/>
          <w:color w:val="1A3C6E"/>
          <w:sz w:val="22"/>
        </w:rPr>
        <w:t>À PRODUIRE</w:t>
      </w:r>
    </w:p>
    <w:p>
      <w:pPr>
        <w:pStyle w:val="Heading2"/>
      </w:pPr>
      <w:r>
        <w:t>3. VÉRIFICATION FINALE AVANT ENVOI</w:t>
      </w:r>
    </w:p>
    <w:p>
      <w:pPr>
        <w:pStyle w:val="Heading3"/>
      </w:pPr>
      <w:r>
        <w:t>Contrôles documentaires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Tous les documents sont signés et datés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Paraphage de chaque page du mémoire technique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Tampons entreprise apposés sur documents officiels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Numérotation des pages conforme</w:t>
      </w:r>
    </w:p>
    <w:p>
      <w:pPr>
        <w:pStyle w:val="Heading3"/>
      </w:pPr>
      <w:r>
        <w:t>Format et présentation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Nombre d'exemplaires papier</w:t>
      </w:r>
      <w:r>
        <w:rPr>
          <w:rFonts w:ascii="Calibri" w:hAnsi="Calibri"/>
          <w:color w:val="333333"/>
          <w:sz w:val="22"/>
        </w:rPr>
        <w:t xml:space="preserve"> (si demandé) : __ exemplaires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Version électronique</w:t>
      </w:r>
      <w:r>
        <w:rPr>
          <w:rFonts w:ascii="Calibri" w:hAnsi="Calibri"/>
          <w:color w:val="333333"/>
          <w:sz w:val="22"/>
        </w:rPr>
        <w:t xml:space="preserve"> en PDF/A ou format demandé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Reliure</w:t>
      </w:r>
      <w:r>
        <w:rPr>
          <w:rFonts w:ascii="Calibri" w:hAnsi="Calibri"/>
          <w:color w:val="333333"/>
          <w:sz w:val="22"/>
        </w:rPr>
        <w:t xml:space="preserve"> : spirale ou reliure thermique soignée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Intercalaires</w:t>
      </w:r>
      <w:r>
        <w:rPr>
          <w:rFonts w:ascii="Calibri" w:hAnsi="Calibri"/>
          <w:color w:val="333333"/>
          <w:sz w:val="22"/>
        </w:rPr>
        <w:t xml:space="preserve"> entre sections si volumineux</w:t>
      </w:r>
    </w:p>
    <w:p>
      <w:pPr>
        <w:pStyle w:val="Heading3"/>
      </w:pPr>
      <w:r>
        <w:t>Plateforme de dépôt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Identification plateforme de dépôt</w:t>
      </w:r>
      <w:r>
        <w:rPr>
          <w:rFonts w:ascii="Calibri" w:hAnsi="Calibri"/>
          <w:color w:val="333333"/>
          <w:sz w:val="22"/>
        </w:rPr>
        <w:t xml:space="preserve"> : PLACE / AWS / Profil acheteur OPCO ATLAS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Test connexion plateforme</w:t>
      </w:r>
      <w:r>
        <w:rPr>
          <w:rFonts w:ascii="Calibri" w:hAnsi="Calibri"/>
          <w:color w:val="333333"/>
          <w:sz w:val="22"/>
        </w:rPr>
        <w:t xml:space="preserve"> avec identifiants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Vérification limite taille fichiers</w:t>
      </w:r>
      <w:r>
        <w:rPr>
          <w:rFonts w:ascii="Calibri" w:hAnsi="Calibri"/>
          <w:color w:val="333333"/>
          <w:sz w:val="22"/>
        </w:rPr>
        <w:t xml:space="preserve"> : __ Mo maximum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Nommage fichiers conforme</w:t>
      </w:r>
      <w:r>
        <w:rPr>
          <w:rFonts w:ascii="Calibri" w:hAnsi="Calibri"/>
          <w:color w:val="333333"/>
          <w:sz w:val="22"/>
        </w:rPr>
        <w:t xml:space="preserve"> : format imposé respecté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Structure arborescence</w:t>
      </w:r>
      <w:r>
        <w:rPr>
          <w:rFonts w:ascii="Calibri" w:hAnsi="Calibri"/>
          <w:color w:val="333333"/>
          <w:sz w:val="22"/>
        </w:rPr>
        <w:t xml:space="preserve"> : enveloppes séparées si exigé</w:t>
      </w:r>
    </w:p>
    <w:p>
      <w:pPr>
        <w:pStyle w:val="Heading3"/>
      </w:pPr>
      <w:r>
        <w:t>Timing et sécurité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Date limite dépôt</w:t>
      </w:r>
      <w:r>
        <w:rPr>
          <w:rFonts w:ascii="Calibri" w:hAnsi="Calibri"/>
          <w:color w:val="333333"/>
          <w:sz w:val="22"/>
        </w:rPr>
        <w:t xml:space="preserve"> : ⚠️ </w:t>
      </w:r>
      <w:r>
        <w:rPr>
          <w:rFonts w:ascii="Calibri" w:hAnsi="Calibri"/>
          <w:b/>
          <w:color w:val="1A3C6E"/>
          <w:sz w:val="22"/>
        </w:rPr>
        <w:t>NON PRÉCISÉE - À VÉRIFIER IMPÉRATIVEMENT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Heure limite</w:t>
      </w:r>
      <w:r>
        <w:rPr>
          <w:rFonts w:ascii="Calibri" w:hAnsi="Calibri"/>
          <w:color w:val="333333"/>
          <w:sz w:val="22"/>
        </w:rPr>
        <w:t xml:space="preserve"> : __ h __ (généralement 12h00 ou 16h00)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Envoi prévu 24h avant échéance minimum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Plan B prévu</w:t>
      </w:r>
      <w:r>
        <w:rPr>
          <w:rFonts w:ascii="Calibri" w:hAnsi="Calibri"/>
          <w:color w:val="333333"/>
          <w:sz w:val="22"/>
        </w:rPr>
        <w:t xml:space="preserve"> (envoi recommandé si plateforme défaillante)</w:t>
      </w:r>
    </w:p>
    <w:p>
      <w:pPr>
        <w:pStyle w:val="Heading2"/>
      </w:pPr>
      <w:r>
        <w:t>4. APRÈS ENVOI</w:t>
      </w:r>
    </w:p>
    <w:p>
      <w:pPr>
        <w:pStyle w:val="Heading3"/>
      </w:pPr>
      <w:r>
        <w:t>Confirmations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Accusé de réception automatique</w:t>
      </w:r>
      <w:r>
        <w:rPr>
          <w:rFonts w:ascii="Calibri" w:hAnsi="Calibri"/>
          <w:color w:val="333333"/>
          <w:sz w:val="22"/>
        </w:rPr>
        <w:t xml:space="preserve"> sauvegardé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Numéro de dépôt</w:t>
      </w:r>
      <w:r>
        <w:rPr>
          <w:rFonts w:ascii="Calibri" w:hAnsi="Calibri"/>
          <w:color w:val="333333"/>
          <w:sz w:val="22"/>
        </w:rPr>
        <w:t xml:space="preserve"> noté : __________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Capture d'écran confirmation</w:t>
      </w:r>
      <w:r>
        <w:rPr>
          <w:rFonts w:ascii="Calibri" w:hAnsi="Calibri"/>
          <w:color w:val="333333"/>
          <w:sz w:val="22"/>
        </w:rPr>
        <w:t xml:space="preserve"> réalisée</w:t>
      </w:r>
    </w:p>
    <w:p>
      <w:pPr>
        <w:pStyle w:val="Heading3"/>
      </w:pPr>
      <w:r>
        <w:t>Archivage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Copie complète dossier</w:t>
      </w:r>
      <w:r>
        <w:rPr>
          <w:rFonts w:ascii="Calibri" w:hAnsi="Calibri"/>
          <w:color w:val="333333"/>
          <w:sz w:val="22"/>
        </w:rPr>
        <w:t xml:space="preserve"> archivée en interne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Version PDF</w:t>
      </w:r>
      <w:r>
        <w:rPr>
          <w:rFonts w:ascii="Calibri" w:hAnsi="Calibri"/>
          <w:color w:val="333333"/>
          <w:sz w:val="22"/>
        </w:rPr>
        <w:t xml:space="preserve"> de l'ensemble sauvegardée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Traçabilité envoi</w:t>
      </w:r>
      <w:r>
        <w:rPr>
          <w:rFonts w:ascii="Calibri" w:hAnsi="Calibri"/>
          <w:color w:val="333333"/>
          <w:sz w:val="22"/>
        </w:rPr>
        <w:t xml:space="preserve"> documentée</w:t>
      </w:r>
    </w:p>
    <w:p>
      <w:pPr>
        <w:pStyle w:val="Heading3"/>
      </w:pPr>
      <w:r>
        <w:t>Suivi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Date notification résultats prévue</w:t>
      </w:r>
      <w:r>
        <w:rPr>
          <w:rFonts w:ascii="Calibri" w:hAnsi="Calibri"/>
          <w:color w:val="333333"/>
          <w:sz w:val="22"/>
        </w:rPr>
        <w:t xml:space="preserve"> : __________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Rappel agenda</w:t>
      </w:r>
      <w:r>
        <w:rPr>
          <w:rFonts w:ascii="Calibri" w:hAnsi="Calibri"/>
          <w:color w:val="333333"/>
          <w:sz w:val="22"/>
        </w:rPr>
        <w:t xml:space="preserve"> programmé J-1 avant notification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Contact référent OPCO ATLAS</w:t>
      </w:r>
      <w:r>
        <w:rPr>
          <w:rFonts w:ascii="Calibri" w:hAnsi="Calibri"/>
          <w:color w:val="333333"/>
          <w:sz w:val="22"/>
        </w:rPr>
        <w:t xml:space="preserve"> noté pour suivi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POINTS D'ATTENTION CRITIQUES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URGENCE</w:t>
      </w:r>
      <w:r>
        <w:rPr>
          <w:rFonts w:ascii="Calibri" w:hAnsi="Calibri"/>
          <w:color w:val="333333"/>
          <w:sz w:val="22"/>
        </w:rPr>
        <w:t xml:space="preserve"> : Obtenir la date limite de dépôt exacte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OPCO</w:t>
      </w:r>
      <w:r>
        <w:rPr>
          <w:rFonts w:ascii="Calibri" w:hAnsi="Calibri"/>
          <w:color w:val="333333"/>
          <w:sz w:val="22"/>
        </w:rPr>
        <w:t xml:space="preserve"> : Vérifier les spécificités documentaires des OPCO (possibles exigences particulières)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Certifications</w:t>
      </w:r>
      <w:r>
        <w:rPr>
          <w:rFonts w:ascii="Calibri" w:hAnsi="Calibri"/>
          <w:color w:val="333333"/>
          <w:sz w:val="22"/>
        </w:rPr>
        <w:t xml:space="preserve"> : Mettre en avant Qualiopi + financement OPCO (cohérence avec l'acheteur)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No code/Low code</w:t>
      </w:r>
      <w:r>
        <w:rPr>
          <w:rFonts w:ascii="Calibri" w:hAnsi="Calibri"/>
          <w:color w:val="333333"/>
          <w:sz w:val="22"/>
        </w:rPr>
        <w:t xml:space="preserve"> : Secteur émergent, prouver l'expertise par des références tangibles</w:t>
      </w:r>
    </w:p>
    <w:p>
      <w:r>
        <w:rPr>
          <w:rFonts w:ascii="Calibri" w:hAnsi="Calibri"/>
          <w:b/>
          <w:color w:val="1A3C6E"/>
          <w:sz w:val="22"/>
        </w:rPr>
        <w:t>🎯 DÉLAI RECOMMANDÉ TOTAL DE PRÉPARATION : 7-10 jours ouvrés</w:t>
      </w:r>
    </w:p>
    <w:sectPr w:rsidR="00FC693F" w:rsidRPr="0006063C" w:rsidSect="00034616"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Almera - Document confidentiel  | 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