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lang w:val="fr-FR" w:eastAsia="en-US"/>
        </w:rPr>
        <w:id w:val="-2830446"/>
        <w:docPartObj>
          <w:docPartGallery w:val="Cover Pages"/>
          <w:docPartUnique/>
        </w:docPartObj>
      </w:sdtPr>
      <w:sdtEndPr>
        <w:rPr>
          <w:sz w:val="24"/>
        </w:rPr>
      </w:sdtEndPr>
      <w:sdtContent>
        <w:p w14:paraId="6F90ADDF" w14:textId="486C6B77" w:rsidR="00483EDC" w:rsidRDefault="00483EDC">
          <w:pPr>
            <w:pStyle w:val="Sansinterligne"/>
            <w:rPr>
              <w:sz w:val="2"/>
            </w:rPr>
          </w:pPr>
        </w:p>
        <w:p w14:paraId="1C6B2FB0" w14:textId="02638036" w:rsidR="00483EDC" w:rsidRDefault="00D87715">
          <w:r>
            <w:rPr>
              <w:noProof/>
            </w:rPr>
            <mc:AlternateContent>
              <mc:Choice Requires="wps">
                <w:drawing>
                  <wp:anchor distT="0" distB="0" distL="114300" distR="114300" simplePos="0" relativeHeight="251661312" behindDoc="0" locked="0" layoutInCell="1" allowOverlap="1" wp14:anchorId="57112729" wp14:editId="774B159A">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A9A8B"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3B0896" w14:textId="1300D312" w:rsidR="00483EDC" w:rsidRPr="00483EDC" w:rsidRDefault="00483EDC">
                                    <w:pPr>
                                      <w:pStyle w:val="Sansinterligne"/>
                                      <w:rPr>
                                        <w:rFonts w:asciiTheme="majorHAnsi" w:eastAsiaTheme="majorEastAsia" w:hAnsiTheme="majorHAnsi" w:cstheme="majorBidi"/>
                                        <w:caps/>
                                        <w:color w:val="9A9A8B" w:themeColor="text2" w:themeTint="99"/>
                                        <w:sz w:val="68"/>
                                        <w:szCs w:val="68"/>
                                        <w:lang w:val="fr-FR"/>
                                      </w:rPr>
                                    </w:pPr>
                                    <w:r>
                                      <w:rPr>
                                        <w:rFonts w:asciiTheme="majorHAnsi" w:eastAsiaTheme="majorEastAsia" w:hAnsiTheme="majorHAnsi" w:cstheme="majorBidi"/>
                                        <w:caps/>
                                        <w:color w:val="9A9A8B" w:themeColor="text2" w:themeTint="99"/>
                                        <w:sz w:val="64"/>
                                        <w:szCs w:val="64"/>
                                      </w:rPr>
                                      <w:t>Spécifications techniques</w:t>
                                    </w:r>
                                  </w:p>
                                </w:sdtContent>
                              </w:sdt>
                              <w:p w14:paraId="48C53536" w14:textId="424A723B" w:rsidR="00483EDC" w:rsidRPr="00483EDC" w:rsidRDefault="00000000">
                                <w:pPr>
                                  <w:pStyle w:val="Sansinterligne"/>
                                  <w:spacing w:before="120"/>
                                  <w:rPr>
                                    <w:color w:val="E84C22" w:themeColor="accent1"/>
                                    <w:sz w:val="36"/>
                                    <w:szCs w:val="36"/>
                                    <w:lang w:val="fr-FR"/>
                                  </w:rPr>
                                </w:pPr>
                                <w:sdt>
                                  <w:sdtPr>
                                    <w:rPr>
                                      <w:color w:val="E84C22"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83EDC">
                                      <w:rPr>
                                        <w:color w:val="E84C22" w:themeColor="accent1"/>
                                        <w:sz w:val="36"/>
                                        <w:szCs w:val="36"/>
                                      </w:rPr>
                                      <w:t>OC Pizza</w:t>
                                    </w:r>
                                  </w:sdtContent>
                                </w:sdt>
                                <w:r w:rsidR="00483EDC" w:rsidRPr="00483EDC">
                                  <w:rPr>
                                    <w:lang w:val="fr-FR"/>
                                  </w:rPr>
                                  <w:t xml:space="preserve"> </w:t>
                                </w:r>
                              </w:p>
                              <w:p w14:paraId="509746D6" w14:textId="77777777" w:rsidR="00483EDC" w:rsidRDefault="00483E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7112729"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9A9A8B"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3B0896" w14:textId="1300D312" w:rsidR="00483EDC" w:rsidRPr="00483EDC" w:rsidRDefault="00483EDC">
                              <w:pPr>
                                <w:pStyle w:val="Sansinterligne"/>
                                <w:rPr>
                                  <w:rFonts w:asciiTheme="majorHAnsi" w:eastAsiaTheme="majorEastAsia" w:hAnsiTheme="majorHAnsi" w:cstheme="majorBidi"/>
                                  <w:caps/>
                                  <w:color w:val="9A9A8B" w:themeColor="text2" w:themeTint="99"/>
                                  <w:sz w:val="68"/>
                                  <w:szCs w:val="68"/>
                                  <w:lang w:val="fr-FR"/>
                                </w:rPr>
                              </w:pPr>
                              <w:r>
                                <w:rPr>
                                  <w:rFonts w:asciiTheme="majorHAnsi" w:eastAsiaTheme="majorEastAsia" w:hAnsiTheme="majorHAnsi" w:cstheme="majorBidi"/>
                                  <w:caps/>
                                  <w:color w:val="9A9A8B" w:themeColor="text2" w:themeTint="99"/>
                                  <w:sz w:val="64"/>
                                  <w:szCs w:val="64"/>
                                </w:rPr>
                                <w:t>Spécifications techniques</w:t>
                              </w:r>
                            </w:p>
                          </w:sdtContent>
                        </w:sdt>
                        <w:p w14:paraId="48C53536" w14:textId="424A723B" w:rsidR="00483EDC" w:rsidRPr="00483EDC" w:rsidRDefault="00000000">
                          <w:pPr>
                            <w:pStyle w:val="Sansinterligne"/>
                            <w:spacing w:before="120"/>
                            <w:rPr>
                              <w:color w:val="E84C22" w:themeColor="accent1"/>
                              <w:sz w:val="36"/>
                              <w:szCs w:val="36"/>
                              <w:lang w:val="fr-FR"/>
                            </w:rPr>
                          </w:pPr>
                          <w:sdt>
                            <w:sdtPr>
                              <w:rPr>
                                <w:color w:val="E84C22"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83EDC">
                                <w:rPr>
                                  <w:color w:val="E84C22" w:themeColor="accent1"/>
                                  <w:sz w:val="36"/>
                                  <w:szCs w:val="36"/>
                                </w:rPr>
                                <w:t>OC Pizza</w:t>
                              </w:r>
                            </w:sdtContent>
                          </w:sdt>
                          <w:r w:rsidR="00483EDC" w:rsidRPr="00483EDC">
                            <w:rPr>
                              <w:lang w:val="fr-FR"/>
                            </w:rPr>
                            <w:t xml:space="preserve"> </w:t>
                          </w:r>
                        </w:p>
                        <w:p w14:paraId="509746D6" w14:textId="77777777" w:rsidR="00483EDC" w:rsidRDefault="00483EDC"/>
                      </w:txbxContent>
                    </v:textbox>
                    <w10:wrap anchorx="page" anchory="margin"/>
                  </v:shape>
                </w:pict>
              </mc:Fallback>
            </mc:AlternateContent>
          </w:r>
          <w:r w:rsidR="00483EDC">
            <w:rPr>
              <w:noProof/>
              <w:color w:val="E84C22" w:themeColor="accent1"/>
              <w:sz w:val="36"/>
              <w:szCs w:val="36"/>
            </w:rPr>
            <mc:AlternateContent>
              <mc:Choice Requires="wpg">
                <w:drawing>
                  <wp:anchor distT="0" distB="0" distL="114300" distR="114300" simplePos="0" relativeHeight="251660288" behindDoc="1" locked="0" layoutInCell="1" allowOverlap="1" wp14:anchorId="657E1B01" wp14:editId="5C57F1C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2B7C44F"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83EDC">
            <w:rPr>
              <w:noProof/>
            </w:rPr>
            <mc:AlternateContent>
              <mc:Choice Requires="wps">
                <w:drawing>
                  <wp:anchor distT="0" distB="0" distL="114300" distR="114300" simplePos="0" relativeHeight="251659264" behindDoc="0" locked="0" layoutInCell="1" allowOverlap="1" wp14:anchorId="5051BAED" wp14:editId="6A7CFA33">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70DFF" w14:textId="0CE1309C" w:rsidR="00483EDC" w:rsidRDefault="00000000">
                                <w:pPr>
                                  <w:pStyle w:val="Sansinterligne"/>
                                  <w:jc w:val="right"/>
                                  <w:rPr>
                                    <w:color w:val="E84C22" w:themeColor="accent1"/>
                                    <w:sz w:val="36"/>
                                    <w:szCs w:val="36"/>
                                  </w:rPr>
                                </w:pPr>
                                <w:sdt>
                                  <w:sdtPr>
                                    <w:rPr>
                                      <w:color w:val="E84C22"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76977">
                                      <w:rPr>
                                        <w:color w:val="E84C22" w:themeColor="accent1"/>
                                        <w:sz w:val="36"/>
                                        <w:szCs w:val="36"/>
                                      </w:rPr>
                                      <w:t>Open Classrooms</w:t>
                                    </w:r>
                                  </w:sdtContent>
                                </w:sdt>
                              </w:p>
                              <w:sdt>
                                <w:sdtPr>
                                  <w:rPr>
                                    <w:color w:val="E84C22"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C10D70A" w14:textId="7FECCA18" w:rsidR="00483EDC" w:rsidRDefault="00E76977">
                                    <w:pPr>
                                      <w:pStyle w:val="Sansinterligne"/>
                                      <w:jc w:val="right"/>
                                      <w:rPr>
                                        <w:color w:val="E84C22" w:themeColor="accent1"/>
                                        <w:sz w:val="36"/>
                                        <w:szCs w:val="36"/>
                                      </w:rPr>
                                    </w:pPr>
                                    <w:proofErr w:type="gramStart"/>
                                    <w:r>
                                      <w:rPr>
                                        <w:color w:val="E84C22" w:themeColor="accent1"/>
                                        <w:sz w:val="36"/>
                                        <w:szCs w:val="36"/>
                                      </w:rPr>
                                      <w:t>Auteur :</w:t>
                                    </w:r>
                                    <w:proofErr w:type="gramEnd"/>
                                    <w:r>
                                      <w:rPr>
                                        <w:color w:val="E84C22" w:themeColor="accent1"/>
                                        <w:sz w:val="36"/>
                                        <w:szCs w:val="36"/>
                                      </w:rPr>
                                      <w:t xml:space="preserve"> </w:t>
                                    </w:r>
                                    <w:proofErr w:type="spellStart"/>
                                    <w:r>
                                      <w:rPr>
                                        <w:color w:val="E84C22" w:themeColor="accent1"/>
                                        <w:sz w:val="36"/>
                                        <w:szCs w:val="36"/>
                                      </w:rPr>
                                      <w:t>Mickaël</w:t>
                                    </w:r>
                                    <w:proofErr w:type="spellEnd"/>
                                    <w:r>
                                      <w:rPr>
                                        <w:color w:val="E84C22" w:themeColor="accent1"/>
                                        <w:sz w:val="36"/>
                                        <w:szCs w:val="36"/>
                                      </w:rPr>
                                      <w:t xml:space="preserve"> HORN – </w:t>
                                    </w:r>
                                    <w:proofErr w:type="spellStart"/>
                                    <w:r>
                                      <w:rPr>
                                        <w:color w:val="E84C22" w:themeColor="accent1"/>
                                        <w:sz w:val="36"/>
                                        <w:szCs w:val="36"/>
                                      </w:rPr>
                                      <w:t>Développeur</w:t>
                                    </w:r>
                                    <w:proofErr w:type="spellEnd"/>
                                    <w:r>
                                      <w:rPr>
                                        <w:color w:val="E84C22" w:themeColor="accent1"/>
                                        <w:sz w:val="36"/>
                                        <w:szCs w:val="36"/>
                                      </w:rPr>
                                      <w:t xml:space="preserve"> Junior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51BAED"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55E70DFF" w14:textId="0CE1309C" w:rsidR="00483EDC" w:rsidRDefault="00000000">
                          <w:pPr>
                            <w:pStyle w:val="Sansinterligne"/>
                            <w:jc w:val="right"/>
                            <w:rPr>
                              <w:color w:val="E84C22" w:themeColor="accent1"/>
                              <w:sz w:val="36"/>
                              <w:szCs w:val="36"/>
                            </w:rPr>
                          </w:pPr>
                          <w:sdt>
                            <w:sdtPr>
                              <w:rPr>
                                <w:color w:val="E84C22"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76977">
                                <w:rPr>
                                  <w:color w:val="E84C22" w:themeColor="accent1"/>
                                  <w:sz w:val="36"/>
                                  <w:szCs w:val="36"/>
                                </w:rPr>
                                <w:t>Open Classrooms</w:t>
                              </w:r>
                            </w:sdtContent>
                          </w:sdt>
                        </w:p>
                        <w:sdt>
                          <w:sdtPr>
                            <w:rPr>
                              <w:color w:val="E84C22"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C10D70A" w14:textId="7FECCA18" w:rsidR="00483EDC" w:rsidRDefault="00E76977">
                              <w:pPr>
                                <w:pStyle w:val="Sansinterligne"/>
                                <w:jc w:val="right"/>
                                <w:rPr>
                                  <w:color w:val="E84C22" w:themeColor="accent1"/>
                                  <w:sz w:val="36"/>
                                  <w:szCs w:val="36"/>
                                </w:rPr>
                              </w:pPr>
                              <w:proofErr w:type="gramStart"/>
                              <w:r>
                                <w:rPr>
                                  <w:color w:val="E84C22" w:themeColor="accent1"/>
                                  <w:sz w:val="36"/>
                                  <w:szCs w:val="36"/>
                                </w:rPr>
                                <w:t>Auteur :</w:t>
                              </w:r>
                              <w:proofErr w:type="gramEnd"/>
                              <w:r>
                                <w:rPr>
                                  <w:color w:val="E84C22" w:themeColor="accent1"/>
                                  <w:sz w:val="36"/>
                                  <w:szCs w:val="36"/>
                                </w:rPr>
                                <w:t xml:space="preserve"> </w:t>
                              </w:r>
                              <w:proofErr w:type="spellStart"/>
                              <w:r>
                                <w:rPr>
                                  <w:color w:val="E84C22" w:themeColor="accent1"/>
                                  <w:sz w:val="36"/>
                                  <w:szCs w:val="36"/>
                                </w:rPr>
                                <w:t>Mickaël</w:t>
                              </w:r>
                              <w:proofErr w:type="spellEnd"/>
                              <w:r>
                                <w:rPr>
                                  <w:color w:val="E84C22" w:themeColor="accent1"/>
                                  <w:sz w:val="36"/>
                                  <w:szCs w:val="36"/>
                                </w:rPr>
                                <w:t xml:space="preserve"> HORN – </w:t>
                              </w:r>
                              <w:proofErr w:type="spellStart"/>
                              <w:r>
                                <w:rPr>
                                  <w:color w:val="E84C22" w:themeColor="accent1"/>
                                  <w:sz w:val="36"/>
                                  <w:szCs w:val="36"/>
                                </w:rPr>
                                <w:t>Développeur</w:t>
                              </w:r>
                              <w:proofErr w:type="spellEnd"/>
                              <w:r>
                                <w:rPr>
                                  <w:color w:val="E84C22" w:themeColor="accent1"/>
                                  <w:sz w:val="36"/>
                                  <w:szCs w:val="36"/>
                                </w:rPr>
                                <w:t xml:space="preserve"> Junior</w:t>
                              </w:r>
                            </w:p>
                          </w:sdtContent>
                        </w:sdt>
                      </w:txbxContent>
                    </v:textbox>
                    <w10:wrap anchorx="page" anchory="margin"/>
                  </v:shape>
                </w:pict>
              </mc:Fallback>
            </mc:AlternateContent>
          </w:r>
        </w:p>
        <w:p w14:paraId="3CCD2D7F" w14:textId="5DD08446" w:rsidR="00483EDC" w:rsidRDefault="000460B5">
          <w:r>
            <w:rPr>
              <w:noProof/>
            </w:rPr>
            <w:drawing>
              <wp:anchor distT="0" distB="0" distL="114300" distR="114300" simplePos="0" relativeHeight="251662336" behindDoc="0" locked="0" layoutInCell="1" allowOverlap="1" wp14:anchorId="236F5F5A" wp14:editId="3315EB14">
                <wp:simplePos x="0" y="0"/>
                <wp:positionH relativeFrom="margin">
                  <wp:posOffset>421229</wp:posOffset>
                </wp:positionH>
                <wp:positionV relativeFrom="margin">
                  <wp:posOffset>1466060</wp:posOffset>
                </wp:positionV>
                <wp:extent cx="3611245" cy="3611245"/>
                <wp:effectExtent l="406400" t="317500" r="541655" b="313055"/>
                <wp:wrapSquare wrapText="bothSides"/>
                <wp:docPr id="1" name="Image 1" descr="Deluxe Pizza @ Boston Pizza | Another take-out nice for us! …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eluxe Pizza @ Boston Pizza | Another take-out nice for us! … | Flickr"/>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611245" cy="361124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483EDC">
            <w:br w:type="page"/>
          </w:r>
        </w:p>
      </w:sdtContent>
    </w:sdt>
    <w:sdt>
      <w:sdtPr>
        <w:rPr>
          <w:rFonts w:asciiTheme="minorHAnsi" w:eastAsiaTheme="minorHAnsi" w:hAnsiTheme="minorHAnsi" w:cstheme="minorBidi"/>
          <w:b w:val="0"/>
          <w:bCs w:val="0"/>
          <w:color w:val="auto"/>
          <w:sz w:val="24"/>
          <w:szCs w:val="24"/>
          <w:lang w:eastAsia="en-US"/>
        </w:rPr>
        <w:id w:val="-1470433863"/>
        <w:docPartObj>
          <w:docPartGallery w:val="Table of Contents"/>
          <w:docPartUnique/>
        </w:docPartObj>
      </w:sdtPr>
      <w:sdtEndPr>
        <w:rPr>
          <w:noProof/>
        </w:rPr>
      </w:sdtEndPr>
      <w:sdtContent>
        <w:p w14:paraId="0D414CF5" w14:textId="5526FFBC" w:rsidR="00E76977" w:rsidRDefault="00E76977">
          <w:pPr>
            <w:pStyle w:val="En-ttedetabledesmatires"/>
          </w:pPr>
          <w:r>
            <w:t>Table des matières</w:t>
          </w:r>
        </w:p>
        <w:p w14:paraId="1D3202A9" w14:textId="1CFDF183" w:rsidR="00E76977" w:rsidRDefault="00E76977">
          <w:r>
            <w:fldChar w:fldCharType="begin"/>
          </w:r>
          <w:r>
            <w:instrText>TOC \o "1-3" \h \z \u</w:instrText>
          </w:r>
          <w:r>
            <w:fldChar w:fldCharType="separate"/>
          </w:r>
          <w:r>
            <w:rPr>
              <w:b/>
              <w:bCs/>
              <w:noProof/>
            </w:rPr>
            <w:t>Aucune entrée de table des matières n'a été trouvée.</w:t>
          </w:r>
          <w:r>
            <w:rPr>
              <w:b/>
              <w:bCs/>
              <w:noProof/>
            </w:rPr>
            <w:fldChar w:fldCharType="end"/>
          </w:r>
        </w:p>
      </w:sdtContent>
    </w:sdt>
    <w:p w14:paraId="574D68BC" w14:textId="1A9BFE3B" w:rsidR="00623652" w:rsidRDefault="00623652"/>
    <w:p w14:paraId="6D74DBB2" w14:textId="371D39B2" w:rsidR="00E76977" w:rsidRDefault="00E76977"/>
    <w:p w14:paraId="773B2938" w14:textId="33A93517" w:rsidR="00E76977" w:rsidRDefault="00E76977"/>
    <w:p w14:paraId="7D6694FC" w14:textId="636E7B62" w:rsidR="00E76977" w:rsidRDefault="00E76977"/>
    <w:p w14:paraId="208057EA" w14:textId="76B96267" w:rsidR="00E76977" w:rsidRDefault="00E76977"/>
    <w:p w14:paraId="410104AD" w14:textId="5F1D330B" w:rsidR="00E76977" w:rsidRDefault="00E76977"/>
    <w:p w14:paraId="7E3C10CC" w14:textId="615D6036" w:rsidR="00E76977" w:rsidRDefault="00E76977"/>
    <w:p w14:paraId="5640EC6E" w14:textId="13BB189F" w:rsidR="00E76977" w:rsidRDefault="00E76977"/>
    <w:p w14:paraId="0BAC4B61" w14:textId="6BD483E1" w:rsidR="00E76977" w:rsidRDefault="00E76977"/>
    <w:p w14:paraId="52D43F0E" w14:textId="3383E0B7" w:rsidR="00E76977" w:rsidRDefault="00E76977"/>
    <w:p w14:paraId="6550A425" w14:textId="61B60D36" w:rsidR="00E76977" w:rsidRDefault="00E76977"/>
    <w:p w14:paraId="2025AE6E" w14:textId="60A17552" w:rsidR="00E76977" w:rsidRDefault="00E76977"/>
    <w:p w14:paraId="2D1EAFF2" w14:textId="0D5092A3" w:rsidR="00E76977" w:rsidRDefault="00E76977"/>
    <w:p w14:paraId="671621C6" w14:textId="571A895C" w:rsidR="00E76977" w:rsidRDefault="00E76977"/>
    <w:p w14:paraId="301485DC" w14:textId="1E6010EE" w:rsidR="00E76977" w:rsidRDefault="00E76977"/>
    <w:p w14:paraId="6676434A" w14:textId="62005D00" w:rsidR="00E76977" w:rsidRDefault="00E76977"/>
    <w:p w14:paraId="42FCB127" w14:textId="7324EB13" w:rsidR="00E76977" w:rsidRDefault="00E76977"/>
    <w:p w14:paraId="6A5B23CC" w14:textId="45793887" w:rsidR="00E76977" w:rsidRDefault="00E76977"/>
    <w:p w14:paraId="567A70B4" w14:textId="3242852E" w:rsidR="00E76977" w:rsidRDefault="00E76977"/>
    <w:p w14:paraId="3CFBFCBE" w14:textId="2A1BE65B" w:rsidR="00E76977" w:rsidRDefault="00E76977"/>
    <w:p w14:paraId="0B610907" w14:textId="24A40E76" w:rsidR="00E76977" w:rsidRDefault="00E76977"/>
    <w:p w14:paraId="44CB9231" w14:textId="50B44D06" w:rsidR="00E76977" w:rsidRDefault="00E76977"/>
    <w:p w14:paraId="2FFBB63F" w14:textId="668B6B45" w:rsidR="00E76977" w:rsidRDefault="00E76977"/>
    <w:p w14:paraId="0D9F34D9" w14:textId="2FBB2932" w:rsidR="00E76977" w:rsidRDefault="00E76977"/>
    <w:p w14:paraId="3A283E21" w14:textId="34E43F19" w:rsidR="00E76977" w:rsidRDefault="00E76977"/>
    <w:p w14:paraId="33556405" w14:textId="6DEAE7A9" w:rsidR="00E76977" w:rsidRDefault="00E76977"/>
    <w:p w14:paraId="67C6220C" w14:textId="371516AE" w:rsidR="00E76977" w:rsidRDefault="00E76977"/>
    <w:p w14:paraId="3F13CF67" w14:textId="7608731D" w:rsidR="00E76977" w:rsidRDefault="00E76977"/>
    <w:p w14:paraId="3D35116D" w14:textId="37EA6009" w:rsidR="00E76977" w:rsidRDefault="00E76977"/>
    <w:p w14:paraId="35730027" w14:textId="17D9AB91" w:rsidR="00E76977" w:rsidRDefault="00E76977"/>
    <w:p w14:paraId="14979386" w14:textId="160337DA" w:rsidR="00E76977" w:rsidRDefault="00E76977"/>
    <w:p w14:paraId="14825434" w14:textId="66E51698" w:rsidR="00E76977" w:rsidRDefault="00E76977"/>
    <w:p w14:paraId="7DA0BEE6" w14:textId="1AC87D29" w:rsidR="00E76977" w:rsidRDefault="00E76977"/>
    <w:p w14:paraId="18764E43" w14:textId="0DA514F1" w:rsidR="00E76977" w:rsidRDefault="00E76977"/>
    <w:p w14:paraId="112128A9" w14:textId="40219D55" w:rsidR="00E76977" w:rsidRDefault="00E76977"/>
    <w:p w14:paraId="649D99B9" w14:textId="0D1F31DD" w:rsidR="00E76977" w:rsidRDefault="00E76977"/>
    <w:p w14:paraId="00C8B518" w14:textId="2ED809F9" w:rsidR="00E76977" w:rsidRDefault="00E76977"/>
    <w:p w14:paraId="31036E66" w14:textId="6BAF1555" w:rsidR="00E76977" w:rsidRDefault="00E76977"/>
    <w:p w14:paraId="36D25102" w14:textId="3D7A83FB" w:rsidR="00E76977" w:rsidRDefault="00E76977"/>
    <w:p w14:paraId="20260E40" w14:textId="6EFD6D76" w:rsidR="00E76977" w:rsidRDefault="00E76977"/>
    <w:p w14:paraId="0B5D3B43" w14:textId="12B72254" w:rsidR="00E76977" w:rsidRDefault="00E76977"/>
    <w:p w14:paraId="16ACB1B5" w14:textId="7A2A2147" w:rsidR="00E76977" w:rsidRDefault="00E76977"/>
    <w:p w14:paraId="3D4B874C" w14:textId="159234AC" w:rsidR="00E76977" w:rsidRDefault="00E76977"/>
    <w:p w14:paraId="24FB5798" w14:textId="595C2308" w:rsidR="00E76977" w:rsidRDefault="00E76977"/>
    <w:p w14:paraId="08DAECC3" w14:textId="51B9A89D" w:rsidR="00EE7EA0" w:rsidRDefault="00EE7EA0" w:rsidP="00EE7EA0"/>
    <w:p w14:paraId="3726BC1F" w14:textId="26921D92" w:rsidR="00C81454" w:rsidRDefault="00C81454" w:rsidP="00C81454">
      <w:pPr>
        <w:pStyle w:val="Titre1"/>
      </w:pPr>
      <w:r>
        <w:lastRenderedPageBreak/>
        <w:t>Contexte du projet</w:t>
      </w:r>
    </w:p>
    <w:p w14:paraId="6286009D" w14:textId="77777777" w:rsidR="00C81454" w:rsidRDefault="00C81454"/>
    <w:p w14:paraId="7DC75248" w14:textId="1E35BD74" w:rsidR="00AE6190" w:rsidRDefault="00C81454">
      <w:r>
        <w:t>OC</w:t>
      </w:r>
      <w:r w:rsidR="00AE6190">
        <w:t xml:space="preserve"> </w:t>
      </w:r>
      <w:r>
        <w:t>Pizza est un groupe récent de pizzeria qui connaît un franc succès</w:t>
      </w:r>
      <w:r w:rsidR="00AE6190">
        <w:t xml:space="preserve"> et se développe rapidement.</w:t>
      </w:r>
    </w:p>
    <w:p w14:paraId="0ED62100" w14:textId="77777777" w:rsidR="00AE6190" w:rsidRDefault="00AE6190"/>
    <w:p w14:paraId="32C5300A" w14:textId="17E262B4" w:rsidR="00AE6190" w:rsidRDefault="00AE6190">
      <w:r>
        <w:t>Fondé par Franck et Lola, OC Pizza est spécialisé dans les livraisons et dans les pizzas à emporter.</w:t>
      </w:r>
    </w:p>
    <w:p w14:paraId="51E217B9" w14:textId="77777777" w:rsidR="00AE6190" w:rsidRDefault="00AE6190"/>
    <w:p w14:paraId="006A0D38" w14:textId="77777777" w:rsidR="00AE6190" w:rsidRDefault="00AE6190">
      <w:r>
        <w:t>Aujourd’hui, le groupe compte 5 points de ventes et a pour projet d’en ouvrir 3 de plus d’ici 6 mois.</w:t>
      </w:r>
    </w:p>
    <w:p w14:paraId="64A9DF22" w14:textId="77777777" w:rsidR="00AE6190" w:rsidRDefault="00AE6190"/>
    <w:p w14:paraId="63E20E84" w14:textId="77777777" w:rsidR="00AE6190" w:rsidRDefault="00AE6190" w:rsidP="00AE6190">
      <w:r>
        <w:t>OC Pizza cherche à changer de système informatique car il ne correspond plus aux besoins du groupe.</w:t>
      </w:r>
      <w:r>
        <w:br/>
        <w:t>En effet, le système actuel ne permet pas de gérer de manière centralisée et individuelle les différentes pizzerias.</w:t>
      </w:r>
    </w:p>
    <w:p w14:paraId="7253BEC2" w14:textId="62F15A32" w:rsidR="00AE6190" w:rsidRDefault="00AE6190" w:rsidP="00AE6190">
      <w:r>
        <w:t>Les responsables ne peuvent pas suivre correctement ce qui se passe dans les points de ventes et les livreurs n’ont pas la possibilité d’indiquer en temps réel que la livraison a bien été effectuée.</w:t>
      </w:r>
    </w:p>
    <w:p w14:paraId="601E22F4" w14:textId="77777777" w:rsidR="00AE6190" w:rsidRPr="00AD148F" w:rsidRDefault="00AE6190" w:rsidP="00AE6190"/>
    <w:p w14:paraId="11CA0C65" w14:textId="7F2FCEF7" w:rsidR="00AE6190" w:rsidRDefault="00AE6190" w:rsidP="00AE6190">
      <w:pPr>
        <w:tabs>
          <w:tab w:val="left" w:pos="7213"/>
        </w:tabs>
        <w:rPr>
          <w:u w:val="single"/>
        </w:rPr>
      </w:pPr>
      <w:r w:rsidRPr="00AD148F">
        <w:rPr>
          <w:u w:val="single"/>
        </w:rPr>
        <w:t>Voici une liste exhaustive des besoins du groupe :</w:t>
      </w:r>
    </w:p>
    <w:p w14:paraId="6823E23F" w14:textId="77777777" w:rsidR="00AE6190" w:rsidRDefault="00AE6190" w:rsidP="00AE6190">
      <w:pPr>
        <w:tabs>
          <w:tab w:val="left" w:pos="7213"/>
        </w:tabs>
        <w:rPr>
          <w:u w:val="single"/>
        </w:rPr>
      </w:pPr>
    </w:p>
    <w:p w14:paraId="0F4A322C" w14:textId="43AB894A" w:rsidR="00AE6190" w:rsidRDefault="00AE6190" w:rsidP="00AE6190">
      <w:pPr>
        <w:pStyle w:val="Paragraphedeliste"/>
        <w:numPr>
          <w:ilvl w:val="0"/>
          <w:numId w:val="8"/>
        </w:numPr>
        <w:tabs>
          <w:tab w:val="left" w:pos="7213"/>
        </w:tabs>
        <w:spacing w:after="200" w:line="288" w:lineRule="auto"/>
      </w:pPr>
      <w:r>
        <w:t>Améliorer la gestion des commandes en passant par le cycle de vie complet, c’est-à-dire la réception, la préparation et pour finir, la livraison</w:t>
      </w:r>
    </w:p>
    <w:p w14:paraId="26BEC622" w14:textId="77777777" w:rsidR="00AE6190" w:rsidRDefault="00AE6190" w:rsidP="00AE6190">
      <w:pPr>
        <w:pStyle w:val="Paragraphedeliste"/>
        <w:tabs>
          <w:tab w:val="left" w:pos="7213"/>
        </w:tabs>
        <w:spacing w:after="200" w:line="288" w:lineRule="auto"/>
      </w:pPr>
    </w:p>
    <w:p w14:paraId="2C736D4B" w14:textId="7FC3CF8E" w:rsidR="00AE6190" w:rsidRDefault="00AE6190" w:rsidP="00AE6190">
      <w:pPr>
        <w:pStyle w:val="Paragraphedeliste"/>
        <w:numPr>
          <w:ilvl w:val="0"/>
          <w:numId w:val="8"/>
        </w:numPr>
        <w:tabs>
          <w:tab w:val="left" w:pos="7213"/>
        </w:tabs>
        <w:spacing w:after="200" w:line="288" w:lineRule="auto"/>
      </w:pPr>
      <w:r>
        <w:t>Avoir un suivi en temps réel des commandes en préparation et en livraison</w:t>
      </w:r>
    </w:p>
    <w:p w14:paraId="15FE6630" w14:textId="77777777" w:rsidR="00AE6190" w:rsidRDefault="00AE6190" w:rsidP="00AE6190">
      <w:pPr>
        <w:pStyle w:val="Paragraphedeliste"/>
        <w:tabs>
          <w:tab w:val="left" w:pos="7213"/>
        </w:tabs>
        <w:spacing w:after="200" w:line="288" w:lineRule="auto"/>
      </w:pPr>
    </w:p>
    <w:p w14:paraId="6334AFA2" w14:textId="4326B62B" w:rsidR="00AE6190" w:rsidRDefault="00AE6190" w:rsidP="00AE6190">
      <w:pPr>
        <w:pStyle w:val="Paragraphedeliste"/>
        <w:numPr>
          <w:ilvl w:val="0"/>
          <w:numId w:val="8"/>
        </w:numPr>
        <w:tabs>
          <w:tab w:val="left" w:pos="7213"/>
        </w:tabs>
        <w:spacing w:after="200" w:line="288" w:lineRule="auto"/>
      </w:pPr>
      <w:r>
        <w:t>Disposer du stock en direct pour savoir quelles pizzas peuvent être réalisées ou non</w:t>
      </w:r>
    </w:p>
    <w:p w14:paraId="3F276869" w14:textId="77777777" w:rsidR="00AE6190" w:rsidRDefault="00AE6190" w:rsidP="00AE6190">
      <w:pPr>
        <w:pStyle w:val="Paragraphedeliste"/>
        <w:tabs>
          <w:tab w:val="left" w:pos="7213"/>
        </w:tabs>
        <w:spacing w:after="200" w:line="288" w:lineRule="auto"/>
      </w:pPr>
    </w:p>
    <w:p w14:paraId="7742CE70" w14:textId="77777777" w:rsidR="00AE6190" w:rsidRDefault="00AE6190" w:rsidP="00AE6190">
      <w:pPr>
        <w:pStyle w:val="Paragraphedeliste"/>
        <w:numPr>
          <w:ilvl w:val="0"/>
          <w:numId w:val="8"/>
        </w:numPr>
        <w:tabs>
          <w:tab w:val="left" w:pos="7213"/>
        </w:tabs>
        <w:spacing w:after="200" w:line="288" w:lineRule="auto"/>
      </w:pPr>
      <w:r>
        <w:t>Mise en place d’un site Internet</w:t>
      </w:r>
    </w:p>
    <w:p w14:paraId="58F690CD" w14:textId="77777777" w:rsidR="00AE6190" w:rsidRDefault="00AE6190" w:rsidP="00AE6190">
      <w:pPr>
        <w:pStyle w:val="Paragraphedeliste"/>
        <w:numPr>
          <w:ilvl w:val="1"/>
          <w:numId w:val="8"/>
        </w:numPr>
        <w:tabs>
          <w:tab w:val="left" w:pos="7213"/>
        </w:tabs>
        <w:spacing w:after="200" w:line="288" w:lineRule="auto"/>
      </w:pPr>
      <w:r>
        <w:t>Passer des commandes</w:t>
      </w:r>
    </w:p>
    <w:p w14:paraId="061DFAE4" w14:textId="77777777" w:rsidR="00AE6190" w:rsidRDefault="00AE6190" w:rsidP="00AE6190">
      <w:pPr>
        <w:pStyle w:val="Paragraphedeliste"/>
        <w:numPr>
          <w:ilvl w:val="1"/>
          <w:numId w:val="8"/>
        </w:numPr>
        <w:tabs>
          <w:tab w:val="left" w:pos="7213"/>
        </w:tabs>
        <w:spacing w:after="200" w:line="288" w:lineRule="auto"/>
      </w:pPr>
      <w:r>
        <w:t>Payer en ligne</w:t>
      </w:r>
    </w:p>
    <w:p w14:paraId="472EBE51" w14:textId="57599292" w:rsidR="00AE6190" w:rsidRDefault="00AE6190" w:rsidP="00AE6190">
      <w:pPr>
        <w:pStyle w:val="Paragraphedeliste"/>
        <w:numPr>
          <w:ilvl w:val="1"/>
          <w:numId w:val="8"/>
        </w:numPr>
        <w:tabs>
          <w:tab w:val="left" w:pos="7213"/>
        </w:tabs>
        <w:spacing w:after="200" w:line="288" w:lineRule="auto"/>
      </w:pPr>
      <w:r>
        <w:t>Modifier ou annuler la commande si elle n’a pas encore été préparée</w:t>
      </w:r>
    </w:p>
    <w:p w14:paraId="2258C914" w14:textId="77777777" w:rsidR="00AE6190" w:rsidRDefault="00AE6190" w:rsidP="00AE6190">
      <w:pPr>
        <w:pStyle w:val="Paragraphedeliste"/>
        <w:tabs>
          <w:tab w:val="left" w:pos="7213"/>
        </w:tabs>
        <w:spacing w:after="200" w:line="288" w:lineRule="auto"/>
        <w:ind w:left="1440"/>
      </w:pPr>
    </w:p>
    <w:p w14:paraId="7E8CCC04" w14:textId="0ED06F1D" w:rsidR="00AE6190" w:rsidRDefault="00AE6190" w:rsidP="00AE6190">
      <w:pPr>
        <w:pStyle w:val="Paragraphedeliste"/>
        <w:numPr>
          <w:ilvl w:val="0"/>
          <w:numId w:val="8"/>
        </w:numPr>
        <w:tabs>
          <w:tab w:val="left" w:pos="7213"/>
        </w:tabs>
        <w:spacing w:after="200" w:line="288" w:lineRule="auto"/>
      </w:pPr>
      <w:r>
        <w:t>Aider les pizzaiolos en leur proposant un aide-mémoire qui contiendra la recette de chaque pizza</w:t>
      </w:r>
    </w:p>
    <w:p w14:paraId="6D436F31" w14:textId="77777777" w:rsidR="00AE6190" w:rsidRDefault="00AE6190" w:rsidP="00AE6190">
      <w:pPr>
        <w:pStyle w:val="Paragraphedeliste"/>
        <w:tabs>
          <w:tab w:val="left" w:pos="7213"/>
        </w:tabs>
        <w:spacing w:after="200" w:line="288" w:lineRule="auto"/>
      </w:pPr>
    </w:p>
    <w:p w14:paraId="3F8303C9" w14:textId="77777777" w:rsidR="008372F9" w:rsidRPr="008372F9" w:rsidRDefault="00AE6190" w:rsidP="008372F9">
      <w:pPr>
        <w:pStyle w:val="Paragraphedeliste"/>
        <w:numPr>
          <w:ilvl w:val="0"/>
          <w:numId w:val="8"/>
        </w:numPr>
        <w:rPr>
          <w:rFonts w:ascii="Calibri" w:eastAsia="Times New Roman" w:hAnsi="Calibri" w:cs="Calibri"/>
          <w:lang w:eastAsia="fr-FR"/>
        </w:rPr>
      </w:pPr>
      <w:r w:rsidRPr="00AE6190">
        <w:rPr>
          <w:rFonts w:ascii="Calibri" w:eastAsia="Times New Roman" w:hAnsi="Calibri" w:cs="Calibri"/>
          <w:shd w:val="clear" w:color="auto" w:fill="FFFFFF"/>
          <w:lang w:eastAsia="fr-FR"/>
        </w:rPr>
        <w:t>R</w:t>
      </w:r>
      <w:r w:rsidRPr="00AE6190">
        <w:rPr>
          <w:rFonts w:ascii="Calibri" w:eastAsia="Times New Roman" w:hAnsi="Calibri" w:cs="Calibri"/>
          <w:shd w:val="clear" w:color="auto" w:fill="FFFFFF"/>
          <w:lang w:eastAsia="fr-FR"/>
        </w:rPr>
        <w:t>ecevoir les notifications quand la commande est prête à être livrée ou réceptionnée.</w:t>
      </w:r>
    </w:p>
    <w:p w14:paraId="20350C57" w14:textId="77777777" w:rsidR="008372F9" w:rsidRDefault="008372F9" w:rsidP="008372F9">
      <w:pPr>
        <w:pStyle w:val="Paragraphedeliste"/>
      </w:pPr>
    </w:p>
    <w:p w14:paraId="4E0AA1B6" w14:textId="77777777" w:rsidR="008372F9" w:rsidRDefault="008372F9" w:rsidP="008372F9">
      <w:pPr>
        <w:sectPr w:rsidR="008372F9" w:rsidSect="00483EDC">
          <w:pgSz w:w="11906" w:h="16838"/>
          <w:pgMar w:top="1417" w:right="1417" w:bottom="1417" w:left="1417" w:header="708" w:footer="708" w:gutter="0"/>
          <w:pgNumType w:start="0"/>
          <w:cols w:space="708"/>
          <w:titlePg/>
          <w:docGrid w:linePitch="360"/>
        </w:sectPr>
      </w:pPr>
    </w:p>
    <w:p w14:paraId="291B5097" w14:textId="5C7D291E" w:rsidR="00C81454" w:rsidRDefault="006C02AD" w:rsidP="006C02AD">
      <w:pPr>
        <w:pStyle w:val="Titre1"/>
      </w:pPr>
      <w:r>
        <w:rPr>
          <w:noProof/>
        </w:rPr>
        <w:lastRenderedPageBreak/>
        <w:drawing>
          <wp:anchor distT="0" distB="0" distL="114300" distR="114300" simplePos="0" relativeHeight="251663360" behindDoc="0" locked="0" layoutInCell="1" allowOverlap="1" wp14:anchorId="47E82DC9" wp14:editId="2F686C15">
            <wp:simplePos x="0" y="0"/>
            <wp:positionH relativeFrom="column">
              <wp:posOffset>-790762</wp:posOffset>
            </wp:positionH>
            <wp:positionV relativeFrom="paragraph">
              <wp:posOffset>548005</wp:posOffset>
            </wp:positionV>
            <wp:extent cx="10419550" cy="5209775"/>
            <wp:effectExtent l="0" t="0" r="0" b="0"/>
            <wp:wrapThrough wrapText="bothSides">
              <wp:wrapPolygon edited="0">
                <wp:start x="0" y="0"/>
                <wp:lineTo x="0" y="21537"/>
                <wp:lineTo x="21563" y="21537"/>
                <wp:lineTo x="21563" y="0"/>
                <wp:lineTo x="0" y="0"/>
              </wp:wrapPolygon>
            </wp:wrapThrough>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0419550" cy="5209775"/>
                    </a:xfrm>
                    <a:prstGeom prst="rect">
                      <a:avLst/>
                    </a:prstGeom>
                  </pic:spPr>
                </pic:pic>
              </a:graphicData>
            </a:graphic>
            <wp14:sizeRelH relativeFrom="margin">
              <wp14:pctWidth>0</wp14:pctWidth>
            </wp14:sizeRelH>
            <wp14:sizeRelV relativeFrom="margin">
              <wp14:pctHeight>0</wp14:pctHeight>
            </wp14:sizeRelV>
          </wp:anchor>
        </w:drawing>
      </w:r>
      <w:r w:rsidR="00C81454">
        <w:t>Comparatif des méthodes</w:t>
      </w:r>
    </w:p>
    <w:p w14:paraId="2C94092B" w14:textId="308AEB99" w:rsidR="006C02AD" w:rsidRDefault="006C02AD">
      <w:pPr>
        <w:sectPr w:rsidR="006C02AD" w:rsidSect="008372F9">
          <w:pgSz w:w="16838" w:h="11906" w:orient="landscape"/>
          <w:pgMar w:top="1417" w:right="1417" w:bottom="1417" w:left="1417" w:header="708" w:footer="708" w:gutter="0"/>
          <w:pgNumType w:start="0"/>
          <w:cols w:space="708"/>
          <w:titlePg/>
          <w:docGrid w:linePitch="360"/>
        </w:sectPr>
      </w:pPr>
    </w:p>
    <w:p w14:paraId="0A763769" w14:textId="02203D00" w:rsidR="00C81454" w:rsidRDefault="00C81454" w:rsidP="006C02AD">
      <w:pPr>
        <w:pStyle w:val="Titre1"/>
      </w:pPr>
      <w:r>
        <w:lastRenderedPageBreak/>
        <w:t>Choix de la méthode</w:t>
      </w:r>
    </w:p>
    <w:p w14:paraId="444CC617" w14:textId="77777777" w:rsidR="006C02AD" w:rsidRDefault="006C02AD"/>
    <w:p w14:paraId="601EB1F1" w14:textId="77DF7069" w:rsidR="006C02AD" w:rsidRDefault="006C02AD">
      <w:r>
        <w:t xml:space="preserve">Après avoir pris en compte les différences </w:t>
      </w:r>
      <w:r w:rsidR="00280BDA">
        <w:t>parmi</w:t>
      </w:r>
      <w:r>
        <w:t xml:space="preserve"> les méthodologies de projet citées plus haut, nous devon</w:t>
      </w:r>
      <w:r w:rsidR="00280BDA">
        <w:t>s</w:t>
      </w:r>
      <w:r>
        <w:t xml:space="preserve"> prendre une décision sur quelle méthode appliquer.</w:t>
      </w:r>
    </w:p>
    <w:p w14:paraId="74D06E65" w14:textId="77777777" w:rsidR="006C02AD" w:rsidRDefault="006C02AD"/>
    <w:p w14:paraId="6495E090" w14:textId="70EFDE19" w:rsidR="00206293" w:rsidRDefault="00206293">
      <w:r>
        <w:t>Le cycle en V semble adapté à notre cas, et je vais détailler pourquoi.</w:t>
      </w:r>
    </w:p>
    <w:p w14:paraId="5400D3D0" w14:textId="77777777" w:rsidR="00206293" w:rsidRDefault="00206293"/>
    <w:p w14:paraId="507313AB" w14:textId="2A4CC593" w:rsidR="00206293" w:rsidRDefault="00206293">
      <w:r>
        <w:t>Le client a clairement exprimé ses besoins, sous forme de liste, que nous avons préalablement étayé</w:t>
      </w:r>
      <w:r w:rsidR="0050033D">
        <w:t>s</w:t>
      </w:r>
      <w:r>
        <w:t xml:space="preserve"> dans les spécifications fonctionnelles, ce qui est déjà très rassurant pour la réalisation de ce proje</w:t>
      </w:r>
      <w:r w:rsidR="00055E1E">
        <w:t>t.</w:t>
      </w:r>
    </w:p>
    <w:p w14:paraId="31DCB27A" w14:textId="77777777" w:rsidR="00206293" w:rsidRDefault="00206293"/>
    <w:p w14:paraId="3C0469B7" w14:textId="3D0319AC" w:rsidR="00206293" w:rsidRDefault="00206293">
      <w:r>
        <w:t>Il semble savoir où il va et on peut donc en déduire qu’il ne devrait pas y avoir de modifications importantes qui pourraient compromettre notre méthodologie séquentielle et linéaire.</w:t>
      </w:r>
    </w:p>
    <w:p w14:paraId="3AFCBFE4" w14:textId="0D5A5098" w:rsidR="0050033D" w:rsidRDefault="0050033D"/>
    <w:p w14:paraId="5CD284A0" w14:textId="6638113D" w:rsidR="0050033D" w:rsidRDefault="0050033D">
      <w:r>
        <w:t>Nous pouvons nous passer de la méthodologie agile, car nous n’avons pas besoin d’avancer « à petit pas » étant donné qu’on a affaire à un projet bien cadré.</w:t>
      </w:r>
    </w:p>
    <w:p w14:paraId="0FFA3B1D" w14:textId="0DBA8BE0" w:rsidR="006202E9" w:rsidRDefault="006202E9"/>
    <w:p w14:paraId="4894B6AA" w14:textId="2FC898AA" w:rsidR="006202E9" w:rsidRDefault="006202E9">
      <w:r>
        <w:t>La méthodologie en cascade est plus simple, mais le cycle en V, du fait de ses tests complets, nous assureras une livraison de qualité.</w:t>
      </w:r>
    </w:p>
    <w:p w14:paraId="1D3D5ADB" w14:textId="55D33430" w:rsidR="004F05DB" w:rsidRDefault="004F05DB"/>
    <w:p w14:paraId="2285EADC" w14:textId="17F65C0D" w:rsidR="004F05DB" w:rsidRDefault="004F05DB">
      <w:r>
        <w:t xml:space="preserve">Pour terminer, je m’appuie sur un élément </w:t>
      </w:r>
      <w:r w:rsidR="0080760B">
        <w:t>concret</w:t>
      </w:r>
      <w:r>
        <w:t xml:space="preserve"> qui est survenu lors de la construction des spécifications fonctionnelles qui est la date de livraison.</w:t>
      </w:r>
    </w:p>
    <w:p w14:paraId="58BC7EBC" w14:textId="6E833B75" w:rsidR="004F05DB" w:rsidRDefault="0080760B">
      <w:r>
        <w:t>En effet, le client souhaite que le projet soit livré pour l’ouverture des 3 nouvelles pizzérias, c’est-à-dire dans 6 mois.</w:t>
      </w:r>
    </w:p>
    <w:p w14:paraId="4464FCE4" w14:textId="4B3C7104" w:rsidR="00055E1E" w:rsidRDefault="00055E1E">
      <w:r>
        <w:t>Le client a déjà son idée sur la date de livraison et nous devons lui fournir une vraie date.</w:t>
      </w:r>
    </w:p>
    <w:p w14:paraId="68C87F2B" w14:textId="5EB870AA" w:rsidR="00055E1E" w:rsidRDefault="00055E1E">
      <w:r>
        <w:t>C’est un des plus gros défauts de la méthodologie agile, ce manque de visibilité sur le temps, on n’a pas d’idée précise du temps et du coût final.</w:t>
      </w:r>
    </w:p>
    <w:p w14:paraId="2AC0DE79" w14:textId="77777777" w:rsidR="00206293" w:rsidRDefault="00206293"/>
    <w:p w14:paraId="29D0D536" w14:textId="10586900" w:rsidR="006C02AD" w:rsidRDefault="00206293">
      <w:r>
        <w:t xml:space="preserve"> </w:t>
      </w:r>
      <w:r w:rsidR="006C02AD">
        <w:br w:type="page"/>
      </w:r>
    </w:p>
    <w:p w14:paraId="5FB95597" w14:textId="59268252" w:rsidR="004F2002" w:rsidRDefault="004F2002" w:rsidP="004F2002">
      <w:pPr>
        <w:pStyle w:val="Titre1"/>
      </w:pPr>
      <w:r>
        <w:lastRenderedPageBreak/>
        <w:t>Macroplanning</w:t>
      </w:r>
    </w:p>
    <w:p w14:paraId="35626186" w14:textId="77777777" w:rsidR="004F2002" w:rsidRDefault="004F2002">
      <w:r>
        <w:br w:type="page"/>
      </w:r>
    </w:p>
    <w:p w14:paraId="6A7069C6" w14:textId="756A7061" w:rsidR="00C81454" w:rsidRDefault="00C81454">
      <w:r>
        <w:lastRenderedPageBreak/>
        <w:t>RACI (Responsibility Assignment matrix)</w:t>
      </w:r>
    </w:p>
    <w:p w14:paraId="58BE000C" w14:textId="0C14AD3F" w:rsidR="00C81454" w:rsidRDefault="00C81454"/>
    <w:p w14:paraId="42762F70" w14:textId="4B06C0EA" w:rsidR="00C81454" w:rsidRDefault="00C81454"/>
    <w:p w14:paraId="5D23BA0E" w14:textId="77777777" w:rsidR="00C81454" w:rsidRDefault="00C81454"/>
    <w:p w14:paraId="65828EAE" w14:textId="573D74D0" w:rsidR="006926B7" w:rsidRDefault="006926B7" w:rsidP="006B7133">
      <w:pPr>
        <w:pStyle w:val="Titre1"/>
      </w:pPr>
      <w:r>
        <w:t>Comparatif des différentes méthodologies</w:t>
      </w:r>
    </w:p>
    <w:p w14:paraId="26BF1A58" w14:textId="0C627717" w:rsidR="006926B7" w:rsidRDefault="006926B7" w:rsidP="006926B7"/>
    <w:tbl>
      <w:tblPr>
        <w:tblStyle w:val="Grilledutableau"/>
        <w:tblW w:w="9298" w:type="dxa"/>
        <w:tblLook w:val="04A0" w:firstRow="1" w:lastRow="0" w:firstColumn="1" w:lastColumn="0" w:noHBand="0" w:noVBand="1"/>
      </w:tblPr>
      <w:tblGrid>
        <w:gridCol w:w="2265"/>
        <w:gridCol w:w="2265"/>
        <w:gridCol w:w="2502"/>
        <w:gridCol w:w="2266"/>
      </w:tblGrid>
      <w:tr w:rsidR="006926B7" w14:paraId="72FF1E58" w14:textId="77777777" w:rsidTr="00621452">
        <w:tc>
          <w:tcPr>
            <w:tcW w:w="2265" w:type="dxa"/>
          </w:tcPr>
          <w:p w14:paraId="7C88E74F" w14:textId="77777777" w:rsidR="006926B7" w:rsidRDefault="006926B7" w:rsidP="006926B7"/>
        </w:tc>
        <w:tc>
          <w:tcPr>
            <w:tcW w:w="2265" w:type="dxa"/>
          </w:tcPr>
          <w:p w14:paraId="2B1EC846" w14:textId="4AF0D610" w:rsidR="006926B7" w:rsidRDefault="006926B7" w:rsidP="006926B7">
            <w:r>
              <w:t>Agile</w:t>
            </w:r>
          </w:p>
        </w:tc>
        <w:tc>
          <w:tcPr>
            <w:tcW w:w="2502" w:type="dxa"/>
          </w:tcPr>
          <w:p w14:paraId="56F5E199" w14:textId="3E578E3C" w:rsidR="006926B7" w:rsidRDefault="006926B7" w:rsidP="006926B7">
            <w:r>
              <w:t>Cascade</w:t>
            </w:r>
          </w:p>
        </w:tc>
        <w:tc>
          <w:tcPr>
            <w:tcW w:w="2266" w:type="dxa"/>
          </w:tcPr>
          <w:p w14:paraId="31DC7EF4" w14:textId="259481BC" w:rsidR="006926B7" w:rsidRDefault="006926B7" w:rsidP="006926B7">
            <w:r>
              <w:t>V</w:t>
            </w:r>
          </w:p>
        </w:tc>
      </w:tr>
      <w:tr w:rsidR="006926B7" w14:paraId="7924EB84" w14:textId="77777777" w:rsidTr="00621452">
        <w:tc>
          <w:tcPr>
            <w:tcW w:w="2265" w:type="dxa"/>
          </w:tcPr>
          <w:p w14:paraId="403C0FA7" w14:textId="3384AC70" w:rsidR="006926B7" w:rsidRDefault="006926B7" w:rsidP="006926B7">
            <w:r>
              <w:t>Principes clés</w:t>
            </w:r>
          </w:p>
        </w:tc>
        <w:tc>
          <w:tcPr>
            <w:tcW w:w="2265" w:type="dxa"/>
          </w:tcPr>
          <w:p w14:paraId="15DA0BA2" w14:textId="0C42BB54" w:rsidR="003B5BDF" w:rsidRPr="00295DDC" w:rsidRDefault="003B5BDF" w:rsidP="00295DDC">
            <w:pPr>
              <w:rPr>
                <w:rFonts w:ascii="Calibri" w:hAnsi="Calibri" w:cs="Calibri"/>
              </w:rPr>
            </w:pPr>
            <w:r w:rsidRPr="00295DDC">
              <w:rPr>
                <w:rFonts w:ascii="Calibri" w:hAnsi="Calibri" w:cs="Calibri"/>
                <w:color w:val="000000"/>
              </w:rPr>
              <w:t>L'équipe, soit des individus et des interactions, plutôt que des processus et des outils</w:t>
            </w:r>
          </w:p>
          <w:p w14:paraId="7719438E" w14:textId="77777777" w:rsidR="003B5BDF" w:rsidRPr="003B5BDF" w:rsidRDefault="003B5BDF" w:rsidP="003B5BDF">
            <w:pPr>
              <w:pStyle w:val="Paragraphedeliste"/>
              <w:rPr>
                <w:rFonts w:ascii="Calibri" w:hAnsi="Calibri" w:cs="Calibri"/>
              </w:rPr>
            </w:pPr>
          </w:p>
          <w:p w14:paraId="021478FE" w14:textId="1F4187B6" w:rsidR="003B5BDF" w:rsidRPr="00295DDC" w:rsidRDefault="003B5BDF" w:rsidP="00295DDC">
            <w:pPr>
              <w:rPr>
                <w:rFonts w:ascii="Calibri" w:hAnsi="Calibri" w:cs="Calibri"/>
              </w:rPr>
            </w:pPr>
            <w:r w:rsidRPr="00295DDC">
              <w:rPr>
                <w:rFonts w:ascii="Calibri" w:hAnsi="Calibri" w:cs="Calibri"/>
                <w:color w:val="000000"/>
              </w:rPr>
              <w:t>L’application, c'est-à-dire des fonctionnalités opérationnelles plutôt que de la documentation exhaustive</w:t>
            </w:r>
          </w:p>
          <w:p w14:paraId="300024F7" w14:textId="77777777" w:rsidR="003B5BDF" w:rsidRPr="003B5BDF" w:rsidRDefault="003B5BDF" w:rsidP="003B5BDF">
            <w:pPr>
              <w:rPr>
                <w:rFonts w:ascii="Calibri" w:hAnsi="Calibri" w:cs="Calibri"/>
              </w:rPr>
            </w:pPr>
          </w:p>
          <w:p w14:paraId="152A210D" w14:textId="17E32D93" w:rsidR="003B5BDF" w:rsidRPr="00295DDC" w:rsidRDefault="003B5BDF" w:rsidP="00295DDC">
            <w:pPr>
              <w:rPr>
                <w:rFonts w:ascii="Calibri" w:hAnsi="Calibri" w:cs="Calibri"/>
              </w:rPr>
            </w:pPr>
            <w:r w:rsidRPr="00295DDC">
              <w:rPr>
                <w:rFonts w:ascii="Calibri" w:hAnsi="Calibri" w:cs="Calibri"/>
                <w:color w:val="000000"/>
              </w:rPr>
              <w:t>La collaboration avec le client, plutôt que la contractualisation des relations</w:t>
            </w:r>
          </w:p>
          <w:p w14:paraId="01582E2F" w14:textId="77777777" w:rsidR="003B5BDF" w:rsidRPr="003B5BDF" w:rsidRDefault="003B5BDF" w:rsidP="003B5BDF">
            <w:pPr>
              <w:rPr>
                <w:rFonts w:ascii="Calibri" w:hAnsi="Calibri" w:cs="Calibri"/>
              </w:rPr>
            </w:pPr>
          </w:p>
          <w:p w14:paraId="6165F3C5" w14:textId="1CAF8911" w:rsidR="003B5BDF" w:rsidRPr="00295DDC" w:rsidRDefault="003B5BDF" w:rsidP="00295DDC">
            <w:pPr>
              <w:rPr>
                <w:rFonts w:ascii="Calibri" w:hAnsi="Calibri" w:cs="Calibri"/>
              </w:rPr>
            </w:pPr>
            <w:r w:rsidRPr="00295DDC">
              <w:rPr>
                <w:rFonts w:ascii="Calibri" w:hAnsi="Calibri" w:cs="Calibri"/>
                <w:color w:val="000000"/>
              </w:rPr>
              <w:t>L’acceptation du changement, plutôt que le suivi d'un plan</w:t>
            </w:r>
          </w:p>
          <w:p w14:paraId="5B3152E8" w14:textId="5B07133B" w:rsidR="003B5BDF" w:rsidRPr="003B5BDF" w:rsidRDefault="003B5BDF" w:rsidP="003B5BDF">
            <w:pPr>
              <w:rPr>
                <w:rFonts w:ascii="Calibri" w:hAnsi="Calibri" w:cs="Calibri"/>
              </w:rPr>
            </w:pPr>
          </w:p>
        </w:tc>
        <w:tc>
          <w:tcPr>
            <w:tcW w:w="2502" w:type="dxa"/>
          </w:tcPr>
          <w:p w14:paraId="2D2DCA0F" w14:textId="77777777" w:rsidR="006926B7" w:rsidRDefault="00B9250A" w:rsidP="006926B7">
            <w:r>
              <w:t>La production des livrables définis au tout début du projet</w:t>
            </w:r>
          </w:p>
          <w:p w14:paraId="274EDADD" w14:textId="77777777" w:rsidR="00B9250A" w:rsidRDefault="00B9250A" w:rsidP="006926B7"/>
          <w:p w14:paraId="7676A954" w14:textId="77777777" w:rsidR="00B9250A" w:rsidRDefault="00B9250A" w:rsidP="006926B7">
            <w:r>
              <w:t>La livraison de ces livrables à une date précise et définie lors du cadrage du projet</w:t>
            </w:r>
          </w:p>
          <w:p w14:paraId="73A7BF2C" w14:textId="77777777" w:rsidR="00B9250A" w:rsidRDefault="00B9250A" w:rsidP="006926B7"/>
          <w:p w14:paraId="0691E3CE" w14:textId="77777777" w:rsidR="00B9250A" w:rsidRDefault="00B9250A" w:rsidP="006926B7">
            <w:r>
              <w:t>La phase ne se termine que lorsque cette dernière</w:t>
            </w:r>
            <w:r w:rsidR="004D01E6">
              <w:t xml:space="preserve"> a été vérifiée puis validée</w:t>
            </w:r>
          </w:p>
          <w:p w14:paraId="2AB85F60" w14:textId="77777777" w:rsidR="004D01E6" w:rsidRDefault="004D01E6" w:rsidP="006926B7"/>
          <w:p w14:paraId="0E4674F0" w14:textId="1A88FC3E" w:rsidR="004D01E6" w:rsidRDefault="004D01E6" w:rsidP="006926B7">
            <w:r>
              <w:t>Si un client n’est pas satisfait d’un livrable, l’équipe devra le retravailler jusqu’à ce qu’il soit parfait</w:t>
            </w:r>
          </w:p>
        </w:tc>
        <w:tc>
          <w:tcPr>
            <w:tcW w:w="2266" w:type="dxa"/>
          </w:tcPr>
          <w:p w14:paraId="414E66A2" w14:textId="77777777" w:rsidR="006926B7" w:rsidRDefault="00C21171" w:rsidP="006926B7">
            <w:r>
              <w:t>La conception (analyse des besoins, spécifications, conception générale et détaillée)</w:t>
            </w:r>
          </w:p>
          <w:p w14:paraId="3B0F5BAF" w14:textId="77777777" w:rsidR="00C21171" w:rsidRDefault="00C21171" w:rsidP="006926B7"/>
          <w:p w14:paraId="4000C8D2" w14:textId="77C426BF" w:rsidR="00C21171" w:rsidRDefault="00C21171" w:rsidP="006926B7"/>
        </w:tc>
      </w:tr>
      <w:tr w:rsidR="006926B7" w14:paraId="6D1D1B00" w14:textId="77777777" w:rsidTr="00621452">
        <w:tc>
          <w:tcPr>
            <w:tcW w:w="2265" w:type="dxa"/>
          </w:tcPr>
          <w:p w14:paraId="186C0EE2" w14:textId="490FD734" w:rsidR="006926B7" w:rsidRDefault="006926B7" w:rsidP="006926B7">
            <w:r>
              <w:t>Avantages</w:t>
            </w:r>
          </w:p>
        </w:tc>
        <w:tc>
          <w:tcPr>
            <w:tcW w:w="2265" w:type="dxa"/>
          </w:tcPr>
          <w:p w14:paraId="04508788" w14:textId="77777777" w:rsidR="00295DDC" w:rsidRDefault="006B7133" w:rsidP="006926B7">
            <w:r>
              <w:t>Flexibilité</w:t>
            </w:r>
          </w:p>
          <w:p w14:paraId="712C5A75" w14:textId="77777777" w:rsidR="00295DDC" w:rsidRDefault="00295DDC" w:rsidP="006926B7"/>
          <w:p w14:paraId="6A43BA14" w14:textId="14CF4D73" w:rsidR="006926B7" w:rsidRDefault="00295DDC" w:rsidP="006926B7">
            <w:r>
              <w:t>C</w:t>
            </w:r>
            <w:r w:rsidR="006B7133">
              <w:t>ollaboration et communication fréquente avec le client</w:t>
            </w:r>
          </w:p>
          <w:p w14:paraId="6FDAFD88" w14:textId="77777777" w:rsidR="00295DDC" w:rsidRDefault="00295DDC" w:rsidP="006926B7"/>
          <w:p w14:paraId="2AFE0CD1" w14:textId="3F3D328F" w:rsidR="006B7133" w:rsidRDefault="006B7133" w:rsidP="006926B7">
            <w:r>
              <w:t>Meilleure visibilité du client sur le projet</w:t>
            </w:r>
          </w:p>
          <w:p w14:paraId="29C95E02" w14:textId="77777777" w:rsidR="00295DDC" w:rsidRDefault="00295DDC" w:rsidP="006926B7"/>
          <w:p w14:paraId="03828A71" w14:textId="3A2CB8CA" w:rsidR="006B7133" w:rsidRDefault="006B7133" w:rsidP="006926B7">
            <w:r>
              <w:t xml:space="preserve">Le client peut changer de direction </w:t>
            </w:r>
            <w:r w:rsidR="00732FE2">
              <w:t>s’il</w:t>
            </w:r>
            <w:r>
              <w:t xml:space="preserve"> </w:t>
            </w:r>
            <w:r w:rsidR="00017A3D">
              <w:t>le souhaite</w:t>
            </w:r>
          </w:p>
          <w:p w14:paraId="7D19D356" w14:textId="77777777" w:rsidR="00295DDC" w:rsidRDefault="00295DDC" w:rsidP="006926B7"/>
          <w:p w14:paraId="0483A52F" w14:textId="6554F24C" w:rsidR="006B7133" w:rsidRDefault="006B7133" w:rsidP="006926B7">
            <w:r>
              <w:t>Maîtrise des coûts</w:t>
            </w:r>
          </w:p>
        </w:tc>
        <w:tc>
          <w:tcPr>
            <w:tcW w:w="2502" w:type="dxa"/>
          </w:tcPr>
          <w:p w14:paraId="57FF5BAA" w14:textId="1A80C6F7" w:rsidR="006926B7" w:rsidRDefault="00295DDC" w:rsidP="006926B7">
            <w:r>
              <w:lastRenderedPageBreak/>
              <w:t>Permet de tenir les délais</w:t>
            </w:r>
            <w:r w:rsidR="00B9250A">
              <w:t xml:space="preserve"> et les coûts, ce qui n’étire pas le budget du client</w:t>
            </w:r>
          </w:p>
          <w:p w14:paraId="2A1DE41E" w14:textId="77777777" w:rsidR="00295DDC" w:rsidRDefault="00295DDC" w:rsidP="006926B7"/>
          <w:p w14:paraId="21A7CE53" w14:textId="77777777" w:rsidR="00295DDC" w:rsidRDefault="00295DDC" w:rsidP="006926B7">
            <w:r>
              <w:t>Bonne visibilité du projet, car chaque phase est l’une à la suite de l’autre</w:t>
            </w:r>
          </w:p>
          <w:p w14:paraId="35402E42" w14:textId="77777777" w:rsidR="00B9250A" w:rsidRDefault="00B9250A" w:rsidP="006926B7"/>
          <w:p w14:paraId="362EDAF8" w14:textId="77777777" w:rsidR="00B9250A" w:rsidRDefault="00B9250A" w:rsidP="006926B7">
            <w:r>
              <w:t>Méthode appréciée grâce à sa grande simplicité</w:t>
            </w:r>
          </w:p>
          <w:p w14:paraId="30B4018F" w14:textId="77777777" w:rsidR="000E042A" w:rsidRDefault="000E042A" w:rsidP="006926B7"/>
          <w:p w14:paraId="4964AE93" w14:textId="44D64B5E" w:rsidR="000E042A" w:rsidRDefault="000E042A" w:rsidP="006926B7">
            <w:r>
              <w:lastRenderedPageBreak/>
              <w:t>Bonne documentation</w:t>
            </w:r>
          </w:p>
        </w:tc>
        <w:tc>
          <w:tcPr>
            <w:tcW w:w="2266" w:type="dxa"/>
          </w:tcPr>
          <w:p w14:paraId="75A18D69" w14:textId="62EC0E65" w:rsidR="006926B7" w:rsidRDefault="00E55BA9" w:rsidP="006926B7">
            <w:r>
              <w:lastRenderedPageBreak/>
              <w:t>Planification</w:t>
            </w:r>
            <w:r w:rsidR="00E546E4">
              <w:t xml:space="preserve"> et conception des tests avant le codage</w:t>
            </w:r>
            <w:r w:rsidR="00C21171">
              <w:t xml:space="preserve"> (pas certains)</w:t>
            </w:r>
          </w:p>
          <w:p w14:paraId="0B213791" w14:textId="77777777" w:rsidR="00E546E4" w:rsidRDefault="00E546E4" w:rsidP="006926B7"/>
          <w:p w14:paraId="762ED967" w14:textId="77777777" w:rsidR="00E546E4" w:rsidRDefault="00E546E4" w:rsidP="006926B7">
            <w:r>
              <w:t>Suivi proactif des défauts (ils sont détectés à un stade précoce)</w:t>
            </w:r>
          </w:p>
          <w:p w14:paraId="74BC9BD5" w14:textId="77777777" w:rsidR="00621452" w:rsidRDefault="00621452" w:rsidP="006926B7"/>
          <w:p w14:paraId="368A2794" w14:textId="7B4F6823" w:rsidR="00621452" w:rsidRDefault="00621452" w:rsidP="006926B7">
            <w:r>
              <w:t>Risques minimisés et meilleure qualité du produit grâce aux tests</w:t>
            </w:r>
          </w:p>
        </w:tc>
      </w:tr>
      <w:tr w:rsidR="006926B7" w14:paraId="005F9F2E" w14:textId="77777777" w:rsidTr="00621452">
        <w:tc>
          <w:tcPr>
            <w:tcW w:w="2265" w:type="dxa"/>
          </w:tcPr>
          <w:p w14:paraId="10A1BEB9" w14:textId="43C00D47" w:rsidR="006926B7" w:rsidRDefault="006926B7" w:rsidP="006926B7">
            <w:r>
              <w:lastRenderedPageBreak/>
              <w:t>Inconvénients</w:t>
            </w:r>
          </w:p>
        </w:tc>
        <w:tc>
          <w:tcPr>
            <w:tcW w:w="2265" w:type="dxa"/>
          </w:tcPr>
          <w:p w14:paraId="3771424B" w14:textId="62CD8F03" w:rsidR="006926B7" w:rsidRDefault="006B7133" w:rsidP="006926B7">
            <w:r>
              <w:t>Documentation maigre car le dialogue est privilégié</w:t>
            </w:r>
          </w:p>
          <w:p w14:paraId="02F46133" w14:textId="77777777" w:rsidR="00295DDC" w:rsidRDefault="00295DDC" w:rsidP="006926B7"/>
          <w:p w14:paraId="27DF243B" w14:textId="7441A5B6" w:rsidR="006B7133" w:rsidRDefault="006B7133" w:rsidP="006926B7">
            <w:r>
              <w:t>Les clients doivent rester disponibles</w:t>
            </w:r>
          </w:p>
          <w:p w14:paraId="157F1C33" w14:textId="77777777" w:rsidR="00295DDC" w:rsidRDefault="00295DDC" w:rsidP="006926B7"/>
          <w:p w14:paraId="51589D48" w14:textId="48699C48" w:rsidR="006B7133" w:rsidRDefault="006B7133" w:rsidP="006926B7">
            <w:r>
              <w:t xml:space="preserve">Pas adapté pour les entreprises aux structures hiérarchiques très fortes, </w:t>
            </w:r>
            <w:r w:rsidR="00E038F6">
              <w:t>à cause du fonctionnement collaboratif</w:t>
            </w:r>
          </w:p>
          <w:p w14:paraId="169D4223" w14:textId="77777777" w:rsidR="00295DDC" w:rsidRDefault="00295DDC" w:rsidP="006926B7"/>
          <w:p w14:paraId="281E6C17" w14:textId="4F656A7D" w:rsidR="00E038F6" w:rsidRDefault="00E038F6" w:rsidP="006926B7">
            <w:r>
              <w:t>Malgré un bon contrôle des coûts, la vision du budget pour la totalité du projet est difficile</w:t>
            </w:r>
          </w:p>
        </w:tc>
        <w:tc>
          <w:tcPr>
            <w:tcW w:w="2502" w:type="dxa"/>
          </w:tcPr>
          <w:p w14:paraId="0BF1E6EA" w14:textId="77777777" w:rsidR="006926B7" w:rsidRDefault="00052A64" w:rsidP="006926B7">
            <w:r>
              <w:t>Impossible de revenir sur une phase déjà terminée et validée par le client</w:t>
            </w:r>
          </w:p>
          <w:p w14:paraId="26B1752D" w14:textId="77777777" w:rsidR="00052A64" w:rsidRDefault="00052A64" w:rsidP="006926B7"/>
          <w:p w14:paraId="6AB44554" w14:textId="77777777" w:rsidR="00052A64" w:rsidRDefault="00052A64" w:rsidP="006926B7">
            <w:r>
              <w:t>Processus de planification très long</w:t>
            </w:r>
            <w:r w:rsidR="000E042A">
              <w:t xml:space="preserve"> (codage retardé)</w:t>
            </w:r>
          </w:p>
          <w:p w14:paraId="14732639" w14:textId="77777777" w:rsidR="00E60311" w:rsidRDefault="00E60311" w:rsidP="006926B7"/>
          <w:p w14:paraId="295943E2" w14:textId="77777777" w:rsidR="00E60311" w:rsidRDefault="00E55BA9" w:rsidP="006926B7">
            <w:r>
              <w:t>Si les exigences de départs sont défectueuses, le projet peut échouer</w:t>
            </w:r>
          </w:p>
          <w:p w14:paraId="42732128" w14:textId="77777777" w:rsidR="00E55BA9" w:rsidRDefault="00E55BA9" w:rsidP="006926B7"/>
          <w:p w14:paraId="1CD71870" w14:textId="77777777" w:rsidR="00E55BA9" w:rsidRDefault="00E55BA9" w:rsidP="006926B7">
            <w:r>
              <w:t>Intervention tardive de l’assurance qualité</w:t>
            </w:r>
          </w:p>
          <w:p w14:paraId="2F497B3E" w14:textId="77777777" w:rsidR="00ED59AF" w:rsidRDefault="00ED59AF" w:rsidP="006926B7"/>
          <w:p w14:paraId="322580A1" w14:textId="22680848" w:rsidR="00ED59AF" w:rsidRDefault="002569A8" w:rsidP="006926B7">
            <w:r w:rsidRPr="002569A8">
              <w:t>Péremption du produit (projets assez longs, dont les besoins du client peuvent avoir évolués)</w:t>
            </w:r>
          </w:p>
        </w:tc>
        <w:tc>
          <w:tcPr>
            <w:tcW w:w="2266" w:type="dxa"/>
          </w:tcPr>
          <w:p w14:paraId="572C149E" w14:textId="77777777" w:rsidR="006926B7" w:rsidRDefault="00621452" w:rsidP="006926B7">
            <w:r>
              <w:t>Comme le modèle en cascade, méthode cloisonnée (si une phase comporte des erreurs ou des oublis, la suivante s’en retrouve affectée)</w:t>
            </w:r>
          </w:p>
          <w:p w14:paraId="5022E286" w14:textId="77777777" w:rsidR="00621452" w:rsidRDefault="00621452" w:rsidP="006926B7"/>
          <w:p w14:paraId="43984F71" w14:textId="67122BAA" w:rsidR="00621452" w:rsidRDefault="009A6095" w:rsidP="006926B7">
            <w:r>
              <w:t>Manque de communication (les acteurs ne jouent pas au même moment et communiquent surtout via les documents)</w:t>
            </w:r>
          </w:p>
          <w:p w14:paraId="3F21FAB1" w14:textId="159B1B4A" w:rsidR="009A6095" w:rsidRDefault="009A6095" w:rsidP="006926B7"/>
          <w:p w14:paraId="7A72A831" w14:textId="33ECF6D2" w:rsidR="009A6095" w:rsidRDefault="009A6095" w:rsidP="006926B7">
            <w:r>
              <w:t>Péremption du produit (</w:t>
            </w:r>
            <w:r w:rsidR="00C21171">
              <w:t>projets assez longs</w:t>
            </w:r>
            <w:r>
              <w:t>, dont les besoins du client peuvent avoir évolués)</w:t>
            </w:r>
          </w:p>
          <w:p w14:paraId="63C464E5" w14:textId="26486D5D" w:rsidR="00621452" w:rsidRDefault="00621452" w:rsidP="006926B7"/>
        </w:tc>
      </w:tr>
      <w:tr w:rsidR="00621452" w14:paraId="3EABF948" w14:textId="77777777" w:rsidTr="00535C4C">
        <w:tc>
          <w:tcPr>
            <w:tcW w:w="2265" w:type="dxa"/>
          </w:tcPr>
          <w:p w14:paraId="6F6A5018" w14:textId="37D60CE9" w:rsidR="00621452" w:rsidRDefault="00621452" w:rsidP="006926B7">
            <w:r>
              <w:t>Projets à proscrire</w:t>
            </w:r>
          </w:p>
        </w:tc>
        <w:tc>
          <w:tcPr>
            <w:tcW w:w="2265" w:type="dxa"/>
          </w:tcPr>
          <w:p w14:paraId="5C8FA540" w14:textId="6C4318D7" w:rsidR="00621452" w:rsidRDefault="00621452" w:rsidP="006926B7">
            <w:r>
              <w:t>Les projets parfaitement bien cadrés dont l’échéance est bien définie, qui ne nécessite pas de personnalisations</w:t>
            </w:r>
          </w:p>
        </w:tc>
        <w:tc>
          <w:tcPr>
            <w:tcW w:w="4768" w:type="dxa"/>
            <w:gridSpan w:val="2"/>
          </w:tcPr>
          <w:p w14:paraId="1D180CB3" w14:textId="31936907" w:rsidR="00621452" w:rsidRDefault="00621452" w:rsidP="006926B7">
            <w:r>
              <w:t>Les projets dont les clients apportent des modifications régulières</w:t>
            </w:r>
          </w:p>
        </w:tc>
      </w:tr>
    </w:tbl>
    <w:p w14:paraId="387F6E05" w14:textId="10B8F653" w:rsidR="006926B7" w:rsidRDefault="006926B7" w:rsidP="006926B7"/>
    <w:p w14:paraId="22CE8FB7" w14:textId="696C36D8" w:rsidR="00C81454" w:rsidRDefault="00C81454">
      <w:r>
        <w:br w:type="page"/>
      </w:r>
    </w:p>
    <w:p w14:paraId="293971DE" w14:textId="77777777" w:rsidR="00C81454" w:rsidRDefault="00C81454" w:rsidP="00C81454">
      <w:pPr>
        <w:rPr>
          <w:sz w:val="40"/>
          <w:szCs w:val="40"/>
        </w:rPr>
      </w:pPr>
      <w:r>
        <w:rPr>
          <w:sz w:val="40"/>
          <w:szCs w:val="40"/>
        </w:rPr>
        <w:lastRenderedPageBreak/>
        <w:t>Nouveau projet</w:t>
      </w:r>
    </w:p>
    <w:p w14:paraId="1BD21383" w14:textId="77777777" w:rsidR="00C81454" w:rsidRDefault="00C81454" w:rsidP="00C81454">
      <w:pPr>
        <w:rPr>
          <w:sz w:val="40"/>
          <w:szCs w:val="40"/>
        </w:rPr>
      </w:pPr>
    </w:p>
    <w:p w14:paraId="65435577" w14:textId="77777777" w:rsidR="00C81454" w:rsidRDefault="00C81454" w:rsidP="00C81454">
      <w:pPr>
        <w:pStyle w:val="Paragraphedeliste"/>
        <w:numPr>
          <w:ilvl w:val="0"/>
          <w:numId w:val="4"/>
        </w:numPr>
      </w:pPr>
      <w:r>
        <w:t>Modéliser les objets du domaine fonctionnel (Diagramme de classe UML MCD, avec multiplicité et types de relations) en PDF ou JPEG</w:t>
      </w:r>
    </w:p>
    <w:p w14:paraId="63329E01" w14:textId="77777777" w:rsidR="00C81454" w:rsidRDefault="00C81454" w:rsidP="00C81454">
      <w:pPr>
        <w:pStyle w:val="Paragraphedeliste"/>
      </w:pPr>
    </w:p>
    <w:p w14:paraId="27E47C28" w14:textId="77777777" w:rsidR="00C81454" w:rsidRDefault="00C81454" w:rsidP="00C81454">
      <w:pPr>
        <w:pStyle w:val="Paragraphedeliste"/>
        <w:numPr>
          <w:ilvl w:val="0"/>
          <w:numId w:val="4"/>
        </w:numPr>
      </w:pPr>
      <w:r>
        <w:t>Initier la structure du domaine fonctionnel dans un SGBD (création de la BDD + modèle physique MPD + les scripts SQL pour créer la BDD vierge + jeu de données de test)</w:t>
      </w:r>
    </w:p>
    <w:p w14:paraId="037BE4AD" w14:textId="77777777" w:rsidR="00C81454" w:rsidRDefault="00C81454" w:rsidP="00C81454"/>
    <w:p w14:paraId="430061AB" w14:textId="77777777" w:rsidR="00C81454" w:rsidRDefault="00C81454" w:rsidP="00C81454">
      <w:pPr>
        <w:pStyle w:val="Paragraphedeliste"/>
        <w:numPr>
          <w:ilvl w:val="0"/>
          <w:numId w:val="4"/>
        </w:numPr>
      </w:pPr>
      <w:r>
        <w:t>Élaborer le schéma de la ou des bases de données que vous comptez créer (MLD)</w:t>
      </w:r>
    </w:p>
    <w:p w14:paraId="00AFA608" w14:textId="77777777" w:rsidR="00C81454" w:rsidRDefault="00C81454" w:rsidP="00C81454"/>
    <w:p w14:paraId="6D812A44" w14:textId="77777777" w:rsidR="00C81454" w:rsidRDefault="00C81454" w:rsidP="00C81454"/>
    <w:p w14:paraId="0F3F56BD" w14:textId="77777777" w:rsidR="00C81454" w:rsidRDefault="00C81454" w:rsidP="00C81454">
      <w:pPr>
        <w:rPr>
          <w:u w:val="single"/>
        </w:rPr>
      </w:pPr>
      <w:r>
        <w:rPr>
          <w:u w:val="single"/>
        </w:rPr>
        <w:t>Pour la présentation</w:t>
      </w:r>
    </w:p>
    <w:p w14:paraId="0BEF3C32" w14:textId="77777777" w:rsidR="00C81454" w:rsidRPr="005167F1" w:rsidRDefault="00C81454" w:rsidP="00C81454">
      <w:pPr>
        <w:rPr>
          <w:u w:val="single"/>
        </w:rPr>
      </w:pPr>
    </w:p>
    <w:p w14:paraId="73E51218" w14:textId="77777777" w:rsidR="00C81454" w:rsidRDefault="00C81454" w:rsidP="00C81454">
      <w:pPr>
        <w:pStyle w:val="Paragraphedeliste"/>
        <w:numPr>
          <w:ilvl w:val="0"/>
          <w:numId w:val="5"/>
        </w:numPr>
      </w:pPr>
      <w:r>
        <w:t>Choisir une méthodologie de projet adaptée au contexte (fait un tableau comparatif entre la méthodologie choisie et les autres méthodologies non choisies)</w:t>
      </w:r>
    </w:p>
    <w:p w14:paraId="35F40AF2" w14:textId="77777777" w:rsidR="00C81454" w:rsidRDefault="00C81454" w:rsidP="00C81454">
      <w:pPr>
        <w:pStyle w:val="Paragraphedeliste"/>
      </w:pPr>
    </w:p>
    <w:p w14:paraId="6E54B2DD" w14:textId="77777777" w:rsidR="00C81454" w:rsidRDefault="00C81454" w:rsidP="00C81454">
      <w:pPr>
        <w:pStyle w:val="Paragraphedeliste"/>
        <w:numPr>
          <w:ilvl w:val="0"/>
          <w:numId w:val="5"/>
        </w:numPr>
      </w:pPr>
      <w:r>
        <w:t>RACI (Responsibility Assignment matrix), avec identification des différents acteurs, qui gère quoi dans le projet</w:t>
      </w:r>
    </w:p>
    <w:p w14:paraId="425EB708" w14:textId="77777777" w:rsidR="00C81454" w:rsidRDefault="00C81454" w:rsidP="00C81454"/>
    <w:p w14:paraId="46A0735D" w14:textId="77777777" w:rsidR="00C81454" w:rsidRDefault="00C81454" w:rsidP="00C81454">
      <w:pPr>
        <w:pStyle w:val="Paragraphedeliste"/>
        <w:numPr>
          <w:ilvl w:val="0"/>
          <w:numId w:val="5"/>
        </w:numPr>
      </w:pPr>
      <w:proofErr w:type="spellStart"/>
      <w:r>
        <w:t>Macroplaning</w:t>
      </w:r>
      <w:proofErr w:type="spellEnd"/>
      <w:r>
        <w:t xml:space="preserve"> définissant les jalons du projet + estimations de livraison de ces derniers</w:t>
      </w:r>
    </w:p>
    <w:p w14:paraId="14769F3D" w14:textId="77777777" w:rsidR="00C81454" w:rsidRDefault="00C81454" w:rsidP="00C81454"/>
    <w:p w14:paraId="25C7A295" w14:textId="77777777" w:rsidR="00C81454" w:rsidRDefault="00C81454" w:rsidP="00C81454"/>
    <w:p w14:paraId="76B4E32D" w14:textId="77777777" w:rsidR="00C81454" w:rsidRPr="005167F1" w:rsidRDefault="00C81454" w:rsidP="00C81454">
      <w:pPr>
        <w:rPr>
          <w:u w:val="single"/>
        </w:rPr>
      </w:pPr>
      <w:r w:rsidRPr="005167F1">
        <w:rPr>
          <w:u w:val="single"/>
        </w:rPr>
        <w:t>Questions :</w:t>
      </w:r>
    </w:p>
    <w:p w14:paraId="147C2645" w14:textId="77777777" w:rsidR="00C81454" w:rsidRDefault="00C81454" w:rsidP="00C81454"/>
    <w:p w14:paraId="79D4CE59" w14:textId="77777777" w:rsidR="00C81454" w:rsidRDefault="00C81454" w:rsidP="00C81454">
      <w:pPr>
        <w:pStyle w:val="Paragraphedeliste"/>
        <w:numPr>
          <w:ilvl w:val="0"/>
          <w:numId w:val="3"/>
        </w:numPr>
      </w:pPr>
      <w:r>
        <w:t>Au niveau du livrable 2, on demande soit un MPD ou un MLD en format PDF + une BDD au format SQL (livrable 3). Cependant, ce dernier point pour moi représente le MPD et le MLD est également demandé dans le mail plus haut par la schématisation de la BDD.</w:t>
      </w:r>
    </w:p>
    <w:p w14:paraId="73FD2FC1" w14:textId="77777777" w:rsidR="00C81454" w:rsidRDefault="00C81454" w:rsidP="00C81454">
      <w:pPr>
        <w:pStyle w:val="Paragraphedeliste"/>
        <w:numPr>
          <w:ilvl w:val="1"/>
          <w:numId w:val="3"/>
        </w:numPr>
      </w:pPr>
      <w:r>
        <w:t xml:space="preserve">Réponse : </w:t>
      </w:r>
      <w:proofErr w:type="spellStart"/>
      <w:r>
        <w:t>Tkt</w:t>
      </w:r>
      <w:proofErr w:type="spellEnd"/>
      <w:r>
        <w:t xml:space="preserve"> faut faire les 3 représentations : MCD / MLD / MPD</w:t>
      </w:r>
    </w:p>
    <w:p w14:paraId="531DF008" w14:textId="77777777" w:rsidR="00C81454" w:rsidRDefault="00C81454" w:rsidP="00C81454">
      <w:pPr>
        <w:pStyle w:val="Paragraphedeliste"/>
      </w:pPr>
    </w:p>
    <w:p w14:paraId="3E8E328E" w14:textId="77777777" w:rsidR="00C81454" w:rsidRDefault="00C81454" w:rsidP="00C81454">
      <w:pPr>
        <w:pStyle w:val="Paragraphedeliste"/>
        <w:numPr>
          <w:ilvl w:val="0"/>
          <w:numId w:val="3"/>
        </w:numPr>
      </w:pPr>
      <w:r>
        <w:t>On constitue un document de spécification techniques ? Car dans les livrables, on doit tous les séparer.</w:t>
      </w:r>
    </w:p>
    <w:p w14:paraId="70364EA5" w14:textId="77777777" w:rsidR="00C81454" w:rsidRDefault="00C81454" w:rsidP="00C81454">
      <w:pPr>
        <w:pStyle w:val="Paragraphedeliste"/>
        <w:numPr>
          <w:ilvl w:val="1"/>
          <w:numId w:val="3"/>
        </w:numPr>
      </w:pPr>
      <w:r>
        <w:t xml:space="preserve">Réponse : Oui ! Tu fais le document de spécifications techniques qui regroupe </w:t>
      </w:r>
      <w:proofErr w:type="spellStart"/>
      <w:r>
        <w:t>tout</w:t>
      </w:r>
      <w:proofErr w:type="spellEnd"/>
      <w:r>
        <w:t xml:space="preserve"> et également les livrables en séparé</w:t>
      </w:r>
    </w:p>
    <w:p w14:paraId="6E7400B5" w14:textId="77777777" w:rsidR="00C81454" w:rsidRDefault="00C81454" w:rsidP="00C81454"/>
    <w:p w14:paraId="734C07D4" w14:textId="77777777" w:rsidR="00C81454" w:rsidRDefault="00C81454" w:rsidP="00C81454">
      <w:pPr>
        <w:pStyle w:val="Paragraphedeliste"/>
        <w:numPr>
          <w:ilvl w:val="0"/>
          <w:numId w:val="3"/>
        </w:numPr>
      </w:pPr>
      <w:r>
        <w:t>Support de présentation au format PDF ? On ne peut pas utiliser de PP ?</w:t>
      </w:r>
    </w:p>
    <w:p w14:paraId="46D53565" w14:textId="77777777" w:rsidR="00C81454" w:rsidRDefault="00C81454" w:rsidP="00C81454">
      <w:pPr>
        <w:pStyle w:val="Paragraphedeliste"/>
        <w:numPr>
          <w:ilvl w:val="1"/>
          <w:numId w:val="3"/>
        </w:numPr>
      </w:pPr>
      <w:r>
        <w:t xml:space="preserve">Réponse : Fait le PP que tu présenteras le jour de la soutenance, traduit </w:t>
      </w:r>
      <w:proofErr w:type="gramStart"/>
      <w:r>
        <w:t>le en</w:t>
      </w:r>
      <w:proofErr w:type="gramEnd"/>
      <w:r>
        <w:t xml:space="preserve"> PDF, il le faut</w:t>
      </w:r>
    </w:p>
    <w:p w14:paraId="7C6E3463" w14:textId="77777777" w:rsidR="00C81454" w:rsidRDefault="00C81454" w:rsidP="00C81454"/>
    <w:p w14:paraId="2ADCABDC" w14:textId="77777777" w:rsidR="00C81454" w:rsidRDefault="00C81454" w:rsidP="00C81454">
      <w:pPr>
        <w:pStyle w:val="Paragraphedeliste"/>
        <w:numPr>
          <w:ilvl w:val="0"/>
          <w:numId w:val="3"/>
        </w:numPr>
      </w:pPr>
      <w:r>
        <w:t>Plus besoin des anciens diagrammes de l’ancien projet (organisation physique des composants + les différents composants du système avec leurs interactions)</w:t>
      </w:r>
    </w:p>
    <w:p w14:paraId="6EB9CDFE" w14:textId="77777777" w:rsidR="00C81454" w:rsidRDefault="00C81454" w:rsidP="00C81454">
      <w:pPr>
        <w:pStyle w:val="Paragraphedeliste"/>
        <w:numPr>
          <w:ilvl w:val="1"/>
          <w:numId w:val="3"/>
        </w:numPr>
      </w:pPr>
      <w:r>
        <w:t>Réponse : Non plus besoin ! C’est peut-être d’ailleurs une des raisons pour laquelle le projet a été remodulé</w:t>
      </w:r>
    </w:p>
    <w:p w14:paraId="7780F4BA" w14:textId="77777777" w:rsidR="00C81454" w:rsidRDefault="00C81454" w:rsidP="006926B7"/>
    <w:p w14:paraId="137DB01B" w14:textId="57D9C5C3" w:rsidR="00C81454" w:rsidRDefault="00C81454" w:rsidP="006926B7"/>
    <w:p w14:paraId="5884AE64" w14:textId="77777777" w:rsidR="00C81454" w:rsidRPr="006926B7" w:rsidRDefault="00C81454" w:rsidP="006926B7"/>
    <w:sectPr w:rsidR="00C81454" w:rsidRPr="006926B7" w:rsidSect="00483EDC">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D6BEF" w14:textId="77777777" w:rsidR="00EE5ECF" w:rsidRDefault="00EE5ECF" w:rsidP="003B5BDF">
      <w:r>
        <w:separator/>
      </w:r>
    </w:p>
  </w:endnote>
  <w:endnote w:type="continuationSeparator" w:id="0">
    <w:p w14:paraId="23E28CC1" w14:textId="77777777" w:rsidR="00EE5ECF" w:rsidRDefault="00EE5ECF" w:rsidP="003B5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D7A39" w14:textId="77777777" w:rsidR="00EE5ECF" w:rsidRDefault="00EE5ECF" w:rsidP="003B5BDF">
      <w:r>
        <w:separator/>
      </w:r>
    </w:p>
  </w:footnote>
  <w:footnote w:type="continuationSeparator" w:id="0">
    <w:p w14:paraId="57E5E487" w14:textId="77777777" w:rsidR="00EE5ECF" w:rsidRDefault="00EE5ECF" w:rsidP="003B5B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0032"/>
    <w:multiLevelType w:val="hybridMultilevel"/>
    <w:tmpl w:val="5590E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501C78"/>
    <w:multiLevelType w:val="hybridMultilevel"/>
    <w:tmpl w:val="AECC6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AD44DC"/>
    <w:multiLevelType w:val="hybridMultilevel"/>
    <w:tmpl w:val="B7B2DBE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AD2AE9"/>
    <w:multiLevelType w:val="hybridMultilevel"/>
    <w:tmpl w:val="B4FEEC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3D2484"/>
    <w:multiLevelType w:val="hybridMultilevel"/>
    <w:tmpl w:val="2D162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852AD0"/>
    <w:multiLevelType w:val="hybridMultilevel"/>
    <w:tmpl w:val="770471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2B6D08"/>
    <w:multiLevelType w:val="hybridMultilevel"/>
    <w:tmpl w:val="3B104B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83439200">
    <w:abstractNumId w:val="4"/>
  </w:num>
  <w:num w:numId="2" w16cid:durableId="64036454">
    <w:abstractNumId w:val="7"/>
  </w:num>
  <w:num w:numId="3" w16cid:durableId="1432319911">
    <w:abstractNumId w:val="2"/>
  </w:num>
  <w:num w:numId="4" w16cid:durableId="1909146985">
    <w:abstractNumId w:val="0"/>
  </w:num>
  <w:num w:numId="5" w16cid:durableId="1365911885">
    <w:abstractNumId w:val="1"/>
  </w:num>
  <w:num w:numId="6" w16cid:durableId="223299155">
    <w:abstractNumId w:val="3"/>
  </w:num>
  <w:num w:numId="7" w16cid:durableId="436098155">
    <w:abstractNumId w:val="6"/>
  </w:num>
  <w:num w:numId="8" w16cid:durableId="13047695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EDC"/>
    <w:rsid w:val="00015769"/>
    <w:rsid w:val="00017A3D"/>
    <w:rsid w:val="00041723"/>
    <w:rsid w:val="000460B5"/>
    <w:rsid w:val="00052A64"/>
    <w:rsid w:val="00055E1E"/>
    <w:rsid w:val="000B2E21"/>
    <w:rsid w:val="000E042A"/>
    <w:rsid w:val="0012550D"/>
    <w:rsid w:val="00200EE4"/>
    <w:rsid w:val="00206293"/>
    <w:rsid w:val="00222277"/>
    <w:rsid w:val="002569A8"/>
    <w:rsid w:val="0027129C"/>
    <w:rsid w:val="00280BDA"/>
    <w:rsid w:val="00295DDC"/>
    <w:rsid w:val="003220B1"/>
    <w:rsid w:val="003A4461"/>
    <w:rsid w:val="003B5BDF"/>
    <w:rsid w:val="00483EDC"/>
    <w:rsid w:val="004B1AF3"/>
    <w:rsid w:val="004D01E6"/>
    <w:rsid w:val="004F05DB"/>
    <w:rsid w:val="004F2002"/>
    <w:rsid w:val="0050033D"/>
    <w:rsid w:val="005167F1"/>
    <w:rsid w:val="005A0606"/>
    <w:rsid w:val="006202E9"/>
    <w:rsid w:val="00621452"/>
    <w:rsid w:val="00623652"/>
    <w:rsid w:val="006748FE"/>
    <w:rsid w:val="006926B7"/>
    <w:rsid w:val="006B7133"/>
    <w:rsid w:val="006C02AD"/>
    <w:rsid w:val="00732FE2"/>
    <w:rsid w:val="007B042F"/>
    <w:rsid w:val="0080760B"/>
    <w:rsid w:val="008372F9"/>
    <w:rsid w:val="00861E58"/>
    <w:rsid w:val="008F53D8"/>
    <w:rsid w:val="009145D7"/>
    <w:rsid w:val="009A6095"/>
    <w:rsid w:val="009C5E64"/>
    <w:rsid w:val="00AA1A4E"/>
    <w:rsid w:val="00AE6190"/>
    <w:rsid w:val="00B317CC"/>
    <w:rsid w:val="00B45156"/>
    <w:rsid w:val="00B56844"/>
    <w:rsid w:val="00B9250A"/>
    <w:rsid w:val="00BA0C3B"/>
    <w:rsid w:val="00C21171"/>
    <w:rsid w:val="00C6715E"/>
    <w:rsid w:val="00C81454"/>
    <w:rsid w:val="00D72114"/>
    <w:rsid w:val="00D87715"/>
    <w:rsid w:val="00E038F6"/>
    <w:rsid w:val="00E17452"/>
    <w:rsid w:val="00E4296D"/>
    <w:rsid w:val="00E546E4"/>
    <w:rsid w:val="00E55BA9"/>
    <w:rsid w:val="00E60311"/>
    <w:rsid w:val="00E76977"/>
    <w:rsid w:val="00ED59AF"/>
    <w:rsid w:val="00EE5ECF"/>
    <w:rsid w:val="00EE7EA0"/>
    <w:rsid w:val="00FB7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C116"/>
  <w15:chartTrackingRefBased/>
  <w15:docId w15:val="{9833A8B6-0D44-C645-A196-BDB5E39F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6977"/>
    <w:pPr>
      <w:keepNext/>
      <w:keepLines/>
      <w:spacing w:before="240"/>
      <w:outlineLvl w:val="0"/>
    </w:pPr>
    <w:rPr>
      <w:rFonts w:asciiTheme="majorHAnsi" w:eastAsiaTheme="majorEastAsia" w:hAnsiTheme="majorHAnsi" w:cstheme="majorBidi"/>
      <w:color w:val="B43412"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83EDC"/>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83EDC"/>
    <w:rPr>
      <w:rFonts w:eastAsiaTheme="minorEastAsia"/>
      <w:sz w:val="22"/>
      <w:szCs w:val="22"/>
      <w:lang w:val="en-US" w:eastAsia="zh-CN"/>
    </w:rPr>
  </w:style>
  <w:style w:type="character" w:customStyle="1" w:styleId="Titre1Car">
    <w:name w:val="Titre 1 Car"/>
    <w:basedOn w:val="Policepardfaut"/>
    <w:link w:val="Titre1"/>
    <w:uiPriority w:val="9"/>
    <w:rsid w:val="00E76977"/>
    <w:rPr>
      <w:rFonts w:asciiTheme="majorHAnsi" w:eastAsiaTheme="majorEastAsia" w:hAnsiTheme="majorHAnsi" w:cstheme="majorBidi"/>
      <w:color w:val="B43412" w:themeColor="accent1" w:themeShade="BF"/>
      <w:sz w:val="32"/>
      <w:szCs w:val="32"/>
    </w:rPr>
  </w:style>
  <w:style w:type="paragraph" w:styleId="En-ttedetabledesmatires">
    <w:name w:val="TOC Heading"/>
    <w:basedOn w:val="Titre1"/>
    <w:next w:val="Normal"/>
    <w:uiPriority w:val="39"/>
    <w:unhideWhenUsed/>
    <w:qFormat/>
    <w:rsid w:val="00E76977"/>
    <w:pPr>
      <w:spacing w:before="480" w:line="276" w:lineRule="auto"/>
      <w:outlineLvl w:val="9"/>
    </w:pPr>
    <w:rPr>
      <w:b/>
      <w:bCs/>
      <w:sz w:val="28"/>
      <w:szCs w:val="28"/>
      <w:lang w:eastAsia="fr-FR"/>
    </w:rPr>
  </w:style>
  <w:style w:type="paragraph" w:styleId="TM1">
    <w:name w:val="toc 1"/>
    <w:basedOn w:val="Normal"/>
    <w:next w:val="Normal"/>
    <w:autoRedefine/>
    <w:uiPriority w:val="39"/>
    <w:semiHidden/>
    <w:unhideWhenUsed/>
    <w:rsid w:val="00E76977"/>
    <w:pPr>
      <w:spacing w:before="120"/>
    </w:pPr>
    <w:rPr>
      <w:rFonts w:cstheme="minorHAnsi"/>
      <w:b/>
      <w:bCs/>
      <w:i/>
      <w:iCs/>
    </w:rPr>
  </w:style>
  <w:style w:type="paragraph" w:styleId="TM2">
    <w:name w:val="toc 2"/>
    <w:basedOn w:val="Normal"/>
    <w:next w:val="Normal"/>
    <w:autoRedefine/>
    <w:uiPriority w:val="39"/>
    <w:semiHidden/>
    <w:unhideWhenUsed/>
    <w:rsid w:val="00E76977"/>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E76977"/>
    <w:pPr>
      <w:ind w:left="480"/>
    </w:pPr>
    <w:rPr>
      <w:rFonts w:cstheme="minorHAnsi"/>
      <w:sz w:val="20"/>
      <w:szCs w:val="20"/>
    </w:rPr>
  </w:style>
  <w:style w:type="paragraph" w:styleId="TM4">
    <w:name w:val="toc 4"/>
    <w:basedOn w:val="Normal"/>
    <w:next w:val="Normal"/>
    <w:autoRedefine/>
    <w:uiPriority w:val="39"/>
    <w:semiHidden/>
    <w:unhideWhenUsed/>
    <w:rsid w:val="00E76977"/>
    <w:pPr>
      <w:ind w:left="720"/>
    </w:pPr>
    <w:rPr>
      <w:rFonts w:cstheme="minorHAnsi"/>
      <w:sz w:val="20"/>
      <w:szCs w:val="20"/>
    </w:rPr>
  </w:style>
  <w:style w:type="paragraph" w:styleId="TM5">
    <w:name w:val="toc 5"/>
    <w:basedOn w:val="Normal"/>
    <w:next w:val="Normal"/>
    <w:autoRedefine/>
    <w:uiPriority w:val="39"/>
    <w:semiHidden/>
    <w:unhideWhenUsed/>
    <w:rsid w:val="00E76977"/>
    <w:pPr>
      <w:ind w:left="960"/>
    </w:pPr>
    <w:rPr>
      <w:rFonts w:cstheme="minorHAnsi"/>
      <w:sz w:val="20"/>
      <w:szCs w:val="20"/>
    </w:rPr>
  </w:style>
  <w:style w:type="paragraph" w:styleId="TM6">
    <w:name w:val="toc 6"/>
    <w:basedOn w:val="Normal"/>
    <w:next w:val="Normal"/>
    <w:autoRedefine/>
    <w:uiPriority w:val="39"/>
    <w:semiHidden/>
    <w:unhideWhenUsed/>
    <w:rsid w:val="00E76977"/>
    <w:pPr>
      <w:ind w:left="1200"/>
    </w:pPr>
    <w:rPr>
      <w:rFonts w:cstheme="minorHAnsi"/>
      <w:sz w:val="20"/>
      <w:szCs w:val="20"/>
    </w:rPr>
  </w:style>
  <w:style w:type="paragraph" w:styleId="TM7">
    <w:name w:val="toc 7"/>
    <w:basedOn w:val="Normal"/>
    <w:next w:val="Normal"/>
    <w:autoRedefine/>
    <w:uiPriority w:val="39"/>
    <w:semiHidden/>
    <w:unhideWhenUsed/>
    <w:rsid w:val="00E76977"/>
    <w:pPr>
      <w:ind w:left="1440"/>
    </w:pPr>
    <w:rPr>
      <w:rFonts w:cstheme="minorHAnsi"/>
      <w:sz w:val="20"/>
      <w:szCs w:val="20"/>
    </w:rPr>
  </w:style>
  <w:style w:type="paragraph" w:styleId="TM8">
    <w:name w:val="toc 8"/>
    <w:basedOn w:val="Normal"/>
    <w:next w:val="Normal"/>
    <w:autoRedefine/>
    <w:uiPriority w:val="39"/>
    <w:semiHidden/>
    <w:unhideWhenUsed/>
    <w:rsid w:val="00E76977"/>
    <w:pPr>
      <w:ind w:left="1680"/>
    </w:pPr>
    <w:rPr>
      <w:rFonts w:cstheme="minorHAnsi"/>
      <w:sz w:val="20"/>
      <w:szCs w:val="20"/>
    </w:rPr>
  </w:style>
  <w:style w:type="paragraph" w:styleId="TM9">
    <w:name w:val="toc 9"/>
    <w:basedOn w:val="Normal"/>
    <w:next w:val="Normal"/>
    <w:autoRedefine/>
    <w:uiPriority w:val="39"/>
    <w:semiHidden/>
    <w:unhideWhenUsed/>
    <w:rsid w:val="00E76977"/>
    <w:pPr>
      <w:ind w:left="1920"/>
    </w:pPr>
    <w:rPr>
      <w:rFonts w:cstheme="minorHAnsi"/>
      <w:sz w:val="20"/>
      <w:szCs w:val="20"/>
    </w:rPr>
  </w:style>
  <w:style w:type="paragraph" w:styleId="Paragraphedeliste">
    <w:name w:val="List Paragraph"/>
    <w:basedOn w:val="Normal"/>
    <w:uiPriority w:val="34"/>
    <w:qFormat/>
    <w:rsid w:val="00E4296D"/>
    <w:pPr>
      <w:ind w:left="720"/>
      <w:contextualSpacing/>
    </w:pPr>
  </w:style>
  <w:style w:type="table" w:styleId="Grilledutableau">
    <w:name w:val="Table Grid"/>
    <w:basedOn w:val="TableauNormal"/>
    <w:uiPriority w:val="39"/>
    <w:rsid w:val="00692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983681">
      <w:bodyDiv w:val="1"/>
      <w:marLeft w:val="0"/>
      <w:marRight w:val="0"/>
      <w:marTop w:val="0"/>
      <w:marBottom w:val="0"/>
      <w:divBdr>
        <w:top w:val="none" w:sz="0" w:space="0" w:color="auto"/>
        <w:left w:val="none" w:sz="0" w:space="0" w:color="auto"/>
        <w:bottom w:val="none" w:sz="0" w:space="0" w:color="auto"/>
        <w:right w:val="none" w:sz="0" w:space="0" w:color="auto"/>
      </w:divBdr>
    </w:div>
    <w:div w:id="888103782">
      <w:bodyDiv w:val="1"/>
      <w:marLeft w:val="0"/>
      <w:marRight w:val="0"/>
      <w:marTop w:val="0"/>
      <w:marBottom w:val="0"/>
      <w:divBdr>
        <w:top w:val="none" w:sz="0" w:space="0" w:color="auto"/>
        <w:left w:val="none" w:sz="0" w:space="0" w:color="auto"/>
        <w:bottom w:val="none" w:sz="0" w:space="0" w:color="auto"/>
        <w:right w:val="none" w:sz="0" w:space="0" w:color="auto"/>
      </w:divBdr>
    </w:div>
    <w:div w:id="916091009">
      <w:bodyDiv w:val="1"/>
      <w:marLeft w:val="0"/>
      <w:marRight w:val="0"/>
      <w:marTop w:val="0"/>
      <w:marBottom w:val="0"/>
      <w:divBdr>
        <w:top w:val="none" w:sz="0" w:space="0" w:color="auto"/>
        <w:left w:val="none" w:sz="0" w:space="0" w:color="auto"/>
        <w:bottom w:val="none" w:sz="0" w:space="0" w:color="auto"/>
        <w:right w:val="none" w:sz="0" w:space="0" w:color="auto"/>
      </w:divBdr>
    </w:div>
    <w:div w:id="1290667405">
      <w:bodyDiv w:val="1"/>
      <w:marLeft w:val="0"/>
      <w:marRight w:val="0"/>
      <w:marTop w:val="0"/>
      <w:marBottom w:val="0"/>
      <w:divBdr>
        <w:top w:val="none" w:sz="0" w:space="0" w:color="auto"/>
        <w:left w:val="none" w:sz="0" w:space="0" w:color="auto"/>
        <w:bottom w:val="none" w:sz="0" w:space="0" w:color="auto"/>
        <w:right w:val="none" w:sz="0" w:space="0" w:color="auto"/>
      </w:divBdr>
    </w:div>
    <w:div w:id="1419787287">
      <w:bodyDiv w:val="1"/>
      <w:marLeft w:val="0"/>
      <w:marRight w:val="0"/>
      <w:marTop w:val="0"/>
      <w:marBottom w:val="0"/>
      <w:divBdr>
        <w:top w:val="none" w:sz="0" w:space="0" w:color="auto"/>
        <w:left w:val="none" w:sz="0" w:space="0" w:color="auto"/>
        <w:bottom w:val="none" w:sz="0" w:space="0" w:color="auto"/>
        <w:right w:val="none" w:sz="0" w:space="0" w:color="auto"/>
      </w:divBdr>
    </w:div>
    <w:div w:id="1556821215">
      <w:bodyDiv w:val="1"/>
      <w:marLeft w:val="0"/>
      <w:marRight w:val="0"/>
      <w:marTop w:val="0"/>
      <w:marBottom w:val="0"/>
      <w:divBdr>
        <w:top w:val="none" w:sz="0" w:space="0" w:color="auto"/>
        <w:left w:val="none" w:sz="0" w:space="0" w:color="auto"/>
        <w:bottom w:val="none" w:sz="0" w:space="0" w:color="auto"/>
        <w:right w:val="none" w:sz="0" w:space="0" w:color="auto"/>
      </w:divBdr>
    </w:div>
    <w:div w:id="1639217335">
      <w:bodyDiv w:val="1"/>
      <w:marLeft w:val="0"/>
      <w:marRight w:val="0"/>
      <w:marTop w:val="0"/>
      <w:marBottom w:val="0"/>
      <w:divBdr>
        <w:top w:val="none" w:sz="0" w:space="0" w:color="auto"/>
        <w:left w:val="none" w:sz="0" w:space="0" w:color="auto"/>
        <w:bottom w:val="none" w:sz="0" w:space="0" w:color="auto"/>
        <w:right w:val="none" w:sz="0" w:space="0" w:color="auto"/>
      </w:divBdr>
    </w:div>
    <w:div w:id="211315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flickr.com/photos/istargazer/8200929859/"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élest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élest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éleste">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F1D16-85A2-F34B-95A2-80A99AB27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10</Pages>
  <Words>1164</Words>
  <Characters>6408</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Spécifications techniques</vt:lpstr>
    </vt:vector>
  </TitlesOfParts>
  <Company>Open Classrooms</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dc:title>
  <dc:subject>OC Pizza</dc:subject>
  <dc:creator>Mickaël HORN</dc:creator>
  <cp:keywords/>
  <dc:description/>
  <cp:lastModifiedBy>Mickaël HORN</cp:lastModifiedBy>
  <cp:revision>9</cp:revision>
  <dcterms:created xsi:type="dcterms:W3CDTF">2022-06-20T12:34:00Z</dcterms:created>
  <dcterms:modified xsi:type="dcterms:W3CDTF">2022-07-25T08:19:00Z</dcterms:modified>
  <cp:category>Auteur : Mickaël HORN – Développeur Junior</cp:category>
</cp:coreProperties>
</file>