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工序报验具体部位为具体构件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41935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构件树隐藏评定的选项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39776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附件和照片的前端预览是不是没有做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98704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6928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填报页面，完成时间改为可选项，</w:t>
      </w:r>
      <w:r>
        <w:rPr>
          <w:rFonts w:hint="eastAsia"/>
          <w:b/>
          <w:bCs/>
          <w:lang w:val="en-US" w:eastAsia="zh-CN"/>
        </w:rPr>
        <w:t>表格填写点击没有反应（阻断问题）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47459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验收记录与demo不同，这个是在系统现有的质量验收模块上进行优化，优化的内容为点击图标显示的附件列表内容，这块目前做的与需求不符。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431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727960"/>
            <wp:effectExtent l="9525" t="9525" r="12700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79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159125"/>
            <wp:effectExtent l="9525" t="9525" r="1143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9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77440"/>
            <wp:effectExtent l="9525" t="9525" r="2222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74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质量评定前端的几个问题，详见截图说明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40157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质量评定填报发现的问题，</w:t>
      </w:r>
    </w:p>
    <w:p>
      <w:pPr>
        <w:numPr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①框选部位改为可填写或选择，具体部位改为可选项，匹配分部分项划分，构件编码删除，工序部位改为评定内容，内容为可选项，匹配评定划分表，时间改为可选项，备注为可填写。②点击填写没有反应。</w:t>
      </w:r>
      <w:bookmarkStart w:id="0" w:name="_GoBack"/>
      <w:bookmarkEnd w:id="0"/>
    </w:p>
    <w:p>
      <w:pPr>
        <w:numPr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③审批人与DEMO原型匹配。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175510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16C1B1"/>
    <w:multiLevelType w:val="singleLevel"/>
    <w:tmpl w:val="1416C1B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0Mjk2YjRhYmNhYjY5NDQ1MzdmNDQ0YWFjZjM4M2YifQ=="/>
  </w:docVars>
  <w:rsids>
    <w:rsidRoot w:val="00000000"/>
    <w:rsid w:val="59B6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2024-01-15T07:10:24Z</dcterms:created>
  <dc:creator>Administrator</dc:creator>
  <cp:lastModifiedBy>KAI</cp:lastModifiedBy>
  <dcterms:modified xsi:type="dcterms:W3CDTF">2024-01-15T07:50:52Z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1AA7934FF0D547A9B7193E42C5A344D6_12</vt:lpwstr>
  </property>
</Properties>
</file>