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Michelle</w:t>
      </w:r>
      <w:r>
        <w:t xml:space="preserve"> </w:t>
      </w:r>
      <w:r>
        <w:t xml:space="preserve">Luessen</w:t>
      </w:r>
    </w:p>
    <w:bookmarkStart w:id="2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  <w:pStyle w:val="Compact"/>
      </w:pPr>
      <w:r>
        <w:t xml:space="preserve">University of Minnesota, Twin Cities (Degree in progress)</w:t>
      </w:r>
    </w:p>
    <w:p>
      <w:pPr>
        <w:numPr>
          <w:ilvl w:val="1"/>
          <w:numId w:val="1002"/>
        </w:numPr>
        <w:pStyle w:val="Compact"/>
      </w:pPr>
      <w:r>
        <w:t xml:space="preserve">MS Science &amp; Technical Communication</w:t>
      </w:r>
    </w:p>
    <w:p>
      <w:pPr>
        <w:numPr>
          <w:ilvl w:val="0"/>
          <w:numId w:val="1001"/>
        </w:numPr>
        <w:pStyle w:val="Compact"/>
      </w:pPr>
      <w:r>
        <w:t xml:space="preserve">North Dakota State University, Graduation Date May 10, 2010</w:t>
      </w:r>
    </w:p>
    <w:p>
      <w:pPr>
        <w:numPr>
          <w:ilvl w:val="1"/>
          <w:numId w:val="1003"/>
        </w:numPr>
        <w:pStyle w:val="Compact"/>
      </w:pPr>
      <w:r>
        <w:t xml:space="preserve">BS Psychology</w:t>
      </w:r>
    </w:p>
    <w:p>
      <w:pPr>
        <w:numPr>
          <w:ilvl w:val="1"/>
          <w:numId w:val="1003"/>
        </w:numPr>
        <w:pStyle w:val="Compact"/>
      </w:pPr>
      <w:r>
        <w:t xml:space="preserve">Minor Neuroscience</w:t>
      </w:r>
    </w:p>
    <w:bookmarkEnd w:id="20"/>
    <w:bookmarkStart w:id="21" w:name="work-experience"/>
    <w:p>
      <w:pPr>
        <w:pStyle w:val="Heading2"/>
      </w:pPr>
      <w:r>
        <w:t xml:space="preserve">Work Experience</w:t>
      </w:r>
    </w:p>
    <w:p>
      <w:pPr>
        <w:numPr>
          <w:ilvl w:val="0"/>
          <w:numId w:val="1004"/>
        </w:numPr>
        <w:pStyle w:val="Compact"/>
      </w:pPr>
      <w:r>
        <w:t xml:space="preserve">Clinical Neurophysiology Technologist III</w:t>
      </w:r>
    </w:p>
    <w:p>
      <w:pPr>
        <w:numPr>
          <w:ilvl w:val="1"/>
          <w:numId w:val="1005"/>
        </w:numPr>
        <w:pStyle w:val="Compact"/>
      </w:pPr>
      <w:r>
        <w:t xml:space="preserve">Mayo Clinic, 2019 - Present</w:t>
      </w:r>
    </w:p>
    <w:p>
      <w:pPr>
        <w:numPr>
          <w:ilvl w:val="2"/>
          <w:numId w:val="1006"/>
        </w:numPr>
        <w:pStyle w:val="Compact"/>
      </w:pPr>
      <w:r>
        <w:t xml:space="preserve">Prepare for and record EEGs, NCTs and ARSs</w:t>
      </w:r>
    </w:p>
    <w:p>
      <w:pPr>
        <w:numPr>
          <w:ilvl w:val="2"/>
          <w:numId w:val="1006"/>
        </w:numPr>
        <w:pStyle w:val="Compact"/>
      </w:pPr>
      <w:r>
        <w:t xml:space="preserve">Explain procedures to patients</w:t>
      </w:r>
    </w:p>
    <w:p>
      <w:pPr>
        <w:numPr>
          <w:ilvl w:val="2"/>
          <w:numId w:val="1006"/>
        </w:numPr>
        <w:pStyle w:val="Compact"/>
      </w:pPr>
      <w:r>
        <w:t xml:space="preserve">Monitor equipment and patient during recording</w:t>
      </w:r>
    </w:p>
    <w:p>
      <w:pPr>
        <w:numPr>
          <w:ilvl w:val="0"/>
          <w:numId w:val="1004"/>
        </w:numPr>
        <w:pStyle w:val="Compact"/>
      </w:pPr>
      <w:r>
        <w:t xml:space="preserve">Electroneurodiagnostic Techncian</w:t>
      </w:r>
    </w:p>
    <w:p>
      <w:pPr>
        <w:numPr>
          <w:ilvl w:val="1"/>
          <w:numId w:val="1007"/>
        </w:numPr>
        <w:pStyle w:val="Compact"/>
      </w:pPr>
      <w:r>
        <w:t xml:space="preserve">Sanford Health, 2016 - 2019</w:t>
      </w:r>
    </w:p>
    <w:p>
      <w:pPr>
        <w:numPr>
          <w:ilvl w:val="2"/>
          <w:numId w:val="1008"/>
        </w:numPr>
        <w:pStyle w:val="Compact"/>
      </w:pPr>
      <w:r>
        <w:t xml:space="preserve">Prepare for and record EEGs and NCTs</w:t>
      </w:r>
    </w:p>
    <w:p>
      <w:pPr>
        <w:numPr>
          <w:ilvl w:val="2"/>
          <w:numId w:val="1008"/>
        </w:numPr>
        <w:pStyle w:val="Compact"/>
      </w:pPr>
      <w:r>
        <w:t xml:space="preserve">Explain procedures to patients</w:t>
      </w:r>
    </w:p>
    <w:p>
      <w:pPr>
        <w:numPr>
          <w:ilvl w:val="2"/>
          <w:numId w:val="1008"/>
        </w:numPr>
        <w:pStyle w:val="Compact"/>
      </w:pPr>
      <w:r>
        <w:t xml:space="preserve">Monitor equipment and patient during recording</w:t>
      </w:r>
    </w:p>
    <w:bookmarkEnd w:id="21"/>
    <w:bookmarkStart w:id="22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9"/>
        </w:numPr>
        <w:pStyle w:val="Compact"/>
      </w:pPr>
      <w:r>
        <w:t xml:space="preserve">Registered Electroencephalographic Technologist (R.EEG.T.)</w:t>
      </w:r>
    </w:p>
    <w:p>
      <w:pPr>
        <w:numPr>
          <w:ilvl w:val="1"/>
          <w:numId w:val="1010"/>
        </w:numPr>
        <w:pStyle w:val="Compact"/>
      </w:pPr>
      <w:r>
        <w:t xml:space="preserve">American Board of Registration of Electroencephalographic and Evoked Potential Technologists (ABRET)</w:t>
      </w:r>
    </w:p>
    <w:p>
      <w:pPr>
        <w:numPr>
          <w:ilvl w:val="1"/>
          <w:numId w:val="1010"/>
        </w:numPr>
        <w:pStyle w:val="Compact"/>
      </w:pPr>
      <w:r>
        <w:t xml:space="preserve">01/02/2021 - 12/31/2026</w:t>
      </w:r>
    </w:p>
    <w:p>
      <w:pPr>
        <w:numPr>
          <w:ilvl w:val="0"/>
          <w:numId w:val="1009"/>
        </w:numPr>
        <w:pStyle w:val="Compact"/>
      </w:pPr>
      <w:r>
        <w:t xml:space="preserve">Certified Nerve Conduction Technologist (CNCT)</w:t>
      </w:r>
    </w:p>
    <w:p>
      <w:pPr>
        <w:numPr>
          <w:ilvl w:val="1"/>
          <w:numId w:val="1011"/>
        </w:numPr>
        <w:pStyle w:val="Compact"/>
      </w:pPr>
      <w:r>
        <w:t xml:space="preserve">American Board of Electrodiagnostic Medicine (ABEM)</w:t>
      </w:r>
    </w:p>
    <w:p>
      <w:pPr>
        <w:numPr>
          <w:ilvl w:val="1"/>
          <w:numId w:val="1011"/>
        </w:numPr>
        <w:pStyle w:val="Compact"/>
      </w:pPr>
      <w:r>
        <w:t xml:space="preserve">06/07/2017 - 12/31/2027</w:t>
      </w:r>
    </w:p>
    <w:bookmarkEnd w:id="22"/>
    <w:bookmarkStart w:id="23" w:name="research-experience"/>
    <w:p>
      <w:pPr>
        <w:pStyle w:val="Heading2"/>
      </w:pPr>
      <w:r>
        <w:t xml:space="preserve">Research Experience</w:t>
      </w:r>
    </w:p>
    <w:p>
      <w:pPr>
        <w:numPr>
          <w:ilvl w:val="0"/>
          <w:numId w:val="1012"/>
        </w:numPr>
        <w:pStyle w:val="Compact"/>
      </w:pPr>
      <w:r>
        <w:t xml:space="preserve">Social Psychophysiology &amp; Health Lab, NDSU</w:t>
      </w:r>
    </w:p>
    <w:p>
      <w:pPr>
        <w:numPr>
          <w:ilvl w:val="1"/>
          <w:numId w:val="1013"/>
        </w:numPr>
        <w:pStyle w:val="Compact"/>
      </w:pPr>
      <w:r>
        <w:t xml:space="preserve">Research Lab Assistant</w:t>
      </w:r>
    </w:p>
    <w:p>
      <w:pPr>
        <w:numPr>
          <w:ilvl w:val="1"/>
          <w:numId w:val="1013"/>
        </w:numPr>
        <w:pStyle w:val="Compact"/>
      </w:pPr>
      <w:r>
        <w:t xml:space="preserve">September 2007 - May 2010</w:t>
      </w:r>
    </w:p>
    <w:p>
      <w:pPr>
        <w:numPr>
          <w:ilvl w:val="0"/>
          <w:numId w:val="1012"/>
        </w:numPr>
        <w:pStyle w:val="Compact"/>
      </w:pPr>
      <w:r>
        <w:t xml:space="preserve">Personality, Perception &amp; Affect Lab, NDSU</w:t>
      </w:r>
    </w:p>
    <w:p>
      <w:pPr>
        <w:numPr>
          <w:ilvl w:val="1"/>
          <w:numId w:val="1014"/>
        </w:numPr>
        <w:pStyle w:val="Compact"/>
      </w:pPr>
      <w:r>
        <w:t xml:space="preserve">Research Lab Assistant</w:t>
      </w:r>
    </w:p>
    <w:p>
      <w:pPr>
        <w:numPr>
          <w:ilvl w:val="1"/>
          <w:numId w:val="1014"/>
        </w:numPr>
        <w:pStyle w:val="Compact"/>
      </w:pPr>
      <w:r>
        <w:t xml:space="preserve">September 2008 - May 2010</w:t>
      </w:r>
    </w:p>
    <w:p>
      <w:pPr>
        <w:numPr>
          <w:ilvl w:val="0"/>
          <w:numId w:val="1012"/>
        </w:numPr>
        <w:pStyle w:val="Compact"/>
      </w:pPr>
      <w:r>
        <w:t xml:space="preserve">Vision, Attention &amp; Multisensory Integration Lab, NDSU</w:t>
      </w:r>
    </w:p>
    <w:p>
      <w:pPr>
        <w:numPr>
          <w:ilvl w:val="1"/>
          <w:numId w:val="1015"/>
        </w:numPr>
        <w:pStyle w:val="Compact"/>
      </w:pPr>
      <w:r>
        <w:t xml:space="preserve">Research Lab Assistant</w:t>
      </w:r>
    </w:p>
    <w:p>
      <w:pPr>
        <w:numPr>
          <w:ilvl w:val="1"/>
          <w:numId w:val="1015"/>
        </w:numPr>
        <w:pStyle w:val="Compact"/>
      </w:pPr>
      <w:r>
        <w:t xml:space="preserve">January 2009 - May 2010</w:t>
      </w:r>
    </w:p>
    <w:bookmarkEnd w:id="23"/>
    <w:bookmarkStart w:id="24" w:name="research-presentations"/>
    <w:p>
      <w:pPr>
        <w:pStyle w:val="Heading2"/>
      </w:pPr>
      <w:r>
        <w:t xml:space="preserve">Research Presentations</w:t>
      </w:r>
    </w:p>
    <w:p>
      <w:pPr>
        <w:numPr>
          <w:ilvl w:val="0"/>
          <w:numId w:val="1016"/>
        </w:numPr>
        <w:pStyle w:val="Compact"/>
      </w:pPr>
      <w:r>
        <w:t xml:space="preserve">Red River Psychology Conference 2010</w:t>
      </w:r>
    </w:p>
    <w:p>
      <w:pPr>
        <w:numPr>
          <w:ilvl w:val="1"/>
          <w:numId w:val="1017"/>
        </w:numPr>
        <w:pStyle w:val="Compact"/>
      </w:pPr>
      <w:r>
        <w:t xml:space="preserve">Paper Presentation, Honors Thesis</w:t>
      </w:r>
    </w:p>
    <w:p>
      <w:pPr>
        <w:numPr>
          <w:ilvl w:val="1"/>
          <w:numId w:val="1017"/>
        </w:numPr>
        <w:pStyle w:val="Compact"/>
      </w:pPr>
      <w:r>
        <w:t xml:space="preserve">Personality Traits and Opinion Modeling: The effects of similarity and dissimilarity of novel stimuli on liking another person</w:t>
      </w:r>
    </w:p>
    <w:p>
      <w:pPr>
        <w:numPr>
          <w:ilvl w:val="1"/>
          <w:numId w:val="1017"/>
        </w:numPr>
        <w:pStyle w:val="Compact"/>
      </w:pPr>
      <w:r>
        <w:t xml:space="preserve">Michelle Winings, Amber Koblitz, MS &amp; Clayton J. Hilmert, PhD</w:t>
      </w:r>
    </w:p>
    <w:p>
      <w:pPr>
        <w:numPr>
          <w:ilvl w:val="0"/>
          <w:numId w:val="1016"/>
        </w:numPr>
        <w:pStyle w:val="Compact"/>
      </w:pPr>
      <w:r>
        <w:t xml:space="preserve">Red River Psychology Conference 2008</w:t>
      </w:r>
    </w:p>
    <w:p>
      <w:pPr>
        <w:numPr>
          <w:ilvl w:val="1"/>
          <w:numId w:val="1018"/>
        </w:numPr>
        <w:pStyle w:val="Compact"/>
      </w:pPr>
      <w:r>
        <w:t xml:space="preserve">Poster Presentation</w:t>
      </w:r>
    </w:p>
    <w:p>
      <w:pPr>
        <w:numPr>
          <w:ilvl w:val="1"/>
          <w:numId w:val="1018"/>
        </w:numPr>
        <w:pStyle w:val="Compact"/>
      </w:pPr>
      <w:r>
        <w:t xml:space="preserve">Attraction and Repulsion: The effects of similarity and dissimilarity on liking another person</w:t>
      </w:r>
    </w:p>
    <w:p>
      <w:pPr>
        <w:numPr>
          <w:ilvl w:val="1"/>
          <w:numId w:val="1018"/>
        </w:numPr>
        <w:pStyle w:val="Compact"/>
      </w:pPr>
      <w:r>
        <w:t xml:space="preserve">Michelle Winings, Andrea Rooney, BA &amp; Clayton J. Hilmert, PhD</w:t>
      </w:r>
    </w:p>
    <w:bookmarkEnd w:id="24"/>
    <w:bookmarkStart w:id="25" w:name="honors"/>
    <w:p>
      <w:pPr>
        <w:pStyle w:val="Heading2"/>
      </w:pPr>
      <w:r>
        <w:t xml:space="preserve">Honors</w:t>
      </w:r>
    </w:p>
    <w:p>
      <w:pPr>
        <w:numPr>
          <w:ilvl w:val="0"/>
          <w:numId w:val="1019"/>
        </w:numPr>
        <w:pStyle w:val="Compact"/>
      </w:pPr>
      <w:r>
        <w:t xml:space="preserve">Dr. Patricia Beatty Scholarship, NDSU</w:t>
      </w:r>
    </w:p>
    <w:p>
      <w:pPr>
        <w:numPr>
          <w:ilvl w:val="1"/>
          <w:numId w:val="1020"/>
        </w:numPr>
        <w:pStyle w:val="Compact"/>
      </w:pPr>
      <w:r>
        <w:t xml:space="preserve">2008 - 2010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Departmental award for sophomore-level research contributions</w:t>
      </w:r>
    </w:p>
    <w:p>
      <w:pPr>
        <w:numPr>
          <w:ilvl w:val="0"/>
          <w:numId w:val="1019"/>
        </w:numPr>
        <w:pStyle w:val="Compact"/>
      </w:pPr>
      <w:r>
        <w:t xml:space="preserve">Marine Corps Scholarship Foundation</w:t>
      </w:r>
    </w:p>
    <w:p>
      <w:pPr>
        <w:numPr>
          <w:ilvl w:val="1"/>
          <w:numId w:val="1021"/>
        </w:numPr>
        <w:pStyle w:val="Compact"/>
      </w:pPr>
      <w:r>
        <w:t xml:space="preserve">2006 - 2010</w:t>
      </w:r>
    </w:p>
    <w:bookmarkEnd w:id="25"/>
    <w:bookmarkStart w:id="26" w:name="academic-activities"/>
    <w:p>
      <w:pPr>
        <w:pStyle w:val="Heading2"/>
      </w:pPr>
      <w:r>
        <w:t xml:space="preserve">Academic Activities</w:t>
      </w:r>
    </w:p>
    <w:p>
      <w:pPr>
        <w:numPr>
          <w:ilvl w:val="0"/>
          <w:numId w:val="1022"/>
        </w:numPr>
        <w:pStyle w:val="Compact"/>
      </w:pPr>
      <w:r>
        <w:t xml:space="preserve">NDSU Psi Chi - Honor Society in Psychology</w:t>
      </w:r>
    </w:p>
    <w:p>
      <w:pPr>
        <w:numPr>
          <w:ilvl w:val="1"/>
          <w:numId w:val="1023"/>
        </w:numPr>
        <w:pStyle w:val="Compact"/>
      </w:pPr>
      <w:r>
        <w:t xml:space="preserve">NDSU President</w:t>
      </w:r>
    </w:p>
    <w:p>
      <w:pPr>
        <w:numPr>
          <w:ilvl w:val="2"/>
          <w:numId w:val="1024"/>
        </w:numPr>
        <w:pStyle w:val="Compact"/>
      </w:pPr>
      <w:r>
        <w:t xml:space="preserve">January 2010 - May 2010</w:t>
      </w:r>
    </w:p>
    <w:p>
      <w:pPr>
        <w:numPr>
          <w:ilvl w:val="1"/>
          <w:numId w:val="1023"/>
        </w:numPr>
        <w:pStyle w:val="Compact"/>
      </w:pPr>
      <w:r>
        <w:t xml:space="preserve">NDSU Psi Chi Vice President</w:t>
      </w:r>
    </w:p>
    <w:p>
      <w:pPr>
        <w:numPr>
          <w:ilvl w:val="2"/>
          <w:numId w:val="1025"/>
        </w:numPr>
        <w:pStyle w:val="Compact"/>
      </w:pPr>
      <w:r>
        <w:t xml:space="preserve">May 2008 - January 2010</w:t>
      </w:r>
    </w:p>
    <w:p>
      <w:pPr>
        <w:numPr>
          <w:ilvl w:val="0"/>
          <w:numId w:val="1022"/>
        </w:numPr>
        <w:pStyle w:val="Compact"/>
      </w:pPr>
      <w:r>
        <w:t xml:space="preserve">NDSU Psychology Club</w:t>
      </w:r>
    </w:p>
    <w:p>
      <w:pPr>
        <w:numPr>
          <w:ilvl w:val="1"/>
          <w:numId w:val="1026"/>
        </w:numPr>
        <w:pStyle w:val="Compact"/>
      </w:pPr>
      <w:r>
        <w:t xml:space="preserve">September 2006 - May 2010</w:t>
      </w:r>
    </w:p>
    <w:p>
      <w:pPr>
        <w:numPr>
          <w:ilvl w:val="0"/>
          <w:numId w:val="1022"/>
        </w:numPr>
        <w:pStyle w:val="Compact"/>
      </w:pPr>
      <w:r>
        <w:t xml:space="preserve">NDSU Mortar Board Senior Honor Society</w:t>
      </w:r>
    </w:p>
    <w:p>
      <w:pPr>
        <w:numPr>
          <w:ilvl w:val="1"/>
          <w:numId w:val="1027"/>
        </w:numPr>
        <w:pStyle w:val="Compact"/>
      </w:pPr>
      <w:r>
        <w:t xml:space="preserve">Director of Communications</w:t>
      </w:r>
    </w:p>
    <w:p>
      <w:pPr>
        <w:numPr>
          <w:ilvl w:val="2"/>
          <w:numId w:val="1028"/>
        </w:numPr>
        <w:pStyle w:val="Compact"/>
      </w:pPr>
      <w:r>
        <w:t xml:space="preserve">September 2009 - May 2010</w:t>
      </w:r>
    </w:p>
    <w:p>
      <w:pPr>
        <w:numPr>
          <w:ilvl w:val="0"/>
          <w:numId w:val="1029"/>
        </w:numPr>
        <w:pStyle w:val="Compact"/>
      </w:pPr>
      <w:r>
        <w:t xml:space="preserve">NDSU Golden Key Honour Society</w:t>
      </w:r>
    </w:p>
    <w:p>
      <w:pPr>
        <w:numPr>
          <w:ilvl w:val="1"/>
          <w:numId w:val="1030"/>
        </w:numPr>
        <w:pStyle w:val="Compact"/>
      </w:pPr>
      <w:r>
        <w:t xml:space="preserve">Secretary</w:t>
      </w:r>
    </w:p>
    <w:p>
      <w:pPr>
        <w:numPr>
          <w:ilvl w:val="2"/>
          <w:numId w:val="1031"/>
        </w:numPr>
        <w:pStyle w:val="Compact"/>
      </w:pPr>
      <w:r>
        <w:t xml:space="preserve">April 2008 - May 2010</w:t>
      </w:r>
    </w:p>
    <w:bookmarkEnd w:id="26"/>
    <w:bookmarkStart w:id="27" w:name="community-involvement"/>
    <w:p>
      <w:pPr>
        <w:pStyle w:val="Heading2"/>
      </w:pPr>
      <w:r>
        <w:t xml:space="preserve">Community Involvement</w:t>
      </w:r>
    </w:p>
    <w:p>
      <w:pPr>
        <w:numPr>
          <w:ilvl w:val="0"/>
          <w:numId w:val="1032"/>
        </w:numPr>
        <w:pStyle w:val="Compact"/>
      </w:pPr>
      <w:r>
        <w:t xml:space="preserve">Epilepsy Foundation of Minnesota</w:t>
      </w:r>
    </w:p>
    <w:p>
      <w:pPr>
        <w:numPr>
          <w:ilvl w:val="1"/>
          <w:numId w:val="1033"/>
        </w:numPr>
        <w:pStyle w:val="Compact"/>
      </w:pPr>
      <w:r>
        <w:t xml:space="preserve">Eastern MN Regional Board Member</w:t>
      </w:r>
    </w:p>
    <w:p>
      <w:pPr>
        <w:numPr>
          <w:ilvl w:val="2"/>
          <w:numId w:val="1034"/>
        </w:numPr>
        <w:pStyle w:val="Compact"/>
      </w:pPr>
      <w:r>
        <w:t xml:space="preserve">January 2017 - May 2019</w:t>
      </w:r>
    </w:p>
    <w:p>
      <w:pPr>
        <w:numPr>
          <w:ilvl w:val="1"/>
          <w:numId w:val="1033"/>
        </w:numPr>
        <w:pStyle w:val="Compact"/>
      </w:pPr>
      <w:r>
        <w:t xml:space="preserve">Southeast MN Regional Board Member</w:t>
      </w:r>
    </w:p>
    <w:p>
      <w:pPr>
        <w:numPr>
          <w:ilvl w:val="2"/>
          <w:numId w:val="1035"/>
        </w:numPr>
        <w:pStyle w:val="Compact"/>
      </w:pPr>
      <w:r>
        <w:t xml:space="preserve">May 2019 - November 2022</w:t>
      </w:r>
    </w:p>
    <w:p>
      <w:pPr>
        <w:numPr>
          <w:ilvl w:val="0"/>
          <w:numId w:val="1032"/>
        </w:numPr>
        <w:pStyle w:val="Compact"/>
      </w:pPr>
      <w:r>
        <w:t xml:space="preserve">American Red Cross</w:t>
      </w:r>
    </w:p>
    <w:p>
      <w:pPr>
        <w:numPr>
          <w:ilvl w:val="1"/>
          <w:numId w:val="1036"/>
        </w:numPr>
        <w:pStyle w:val="Compact"/>
      </w:pPr>
      <w:r>
        <w:t xml:space="preserve">Online Course Reviewer</w:t>
      </w:r>
    </w:p>
    <w:p>
      <w:pPr>
        <w:numPr>
          <w:ilvl w:val="2"/>
          <w:numId w:val="1037"/>
        </w:numPr>
        <w:pStyle w:val="Compact"/>
      </w:pPr>
      <w:r>
        <w:t xml:space="preserve">April 2018 - Present</w:t>
      </w:r>
    </w:p>
    <w:p>
      <w:pPr>
        <w:numPr>
          <w:ilvl w:val="0"/>
          <w:numId w:val="1038"/>
        </w:numPr>
        <w:pStyle w:val="Compact"/>
      </w:pPr>
      <w:r>
        <w:t xml:space="preserve">Red River Community Emergency Response Team</w:t>
      </w:r>
    </w:p>
    <w:p>
      <w:pPr>
        <w:numPr>
          <w:ilvl w:val="1"/>
          <w:numId w:val="1039"/>
        </w:numPr>
        <w:pStyle w:val="Compact"/>
      </w:pPr>
      <w:r>
        <w:t xml:space="preserve">General Volunteer</w:t>
      </w:r>
    </w:p>
    <w:p>
      <w:pPr>
        <w:numPr>
          <w:ilvl w:val="2"/>
          <w:numId w:val="1040"/>
        </w:numPr>
        <w:pStyle w:val="Compact"/>
      </w:pPr>
      <w:r>
        <w:t xml:space="preserve">May 2018 - May 2019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 Luessen</dc:title>
  <dc:creator/>
  <cp:keywords/>
  <dcterms:created xsi:type="dcterms:W3CDTF">2023-10-08T16:02:09Z</dcterms:created>
  <dcterms:modified xsi:type="dcterms:W3CDTF">2023-10-08T16:02:09Z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