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66F4" w14:textId="77777777" w:rsidR="006813AE" w:rsidRDefault="006813AE" w:rsidP="006813AE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VYSOKÉ UČENÍ TECHNICKÉ V BRNĚ</w:t>
      </w:r>
    </w:p>
    <w:p w14:paraId="6CFA7268" w14:textId="77777777" w:rsidR="006813AE" w:rsidRDefault="006813AE" w:rsidP="006813AE">
      <w:pPr>
        <w:spacing w:after="2520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Fakulta informačných technológií</w:t>
      </w:r>
    </w:p>
    <w:p w14:paraId="5F0402D4" w14:textId="2051C77F" w:rsidR="006813AE" w:rsidRDefault="006813AE" w:rsidP="006813AE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Mikroprocesorové a vstavané systémy 2021/2022</w:t>
      </w:r>
    </w:p>
    <w:p w14:paraId="0FA6009A" w14:textId="30DC65FD" w:rsidR="006813AE" w:rsidRPr="004569BC" w:rsidRDefault="006813AE" w:rsidP="004569BC">
      <w:pPr>
        <w:jc w:val="center"/>
        <w:rPr>
          <w:rFonts w:ascii="Times New Roman" w:hAnsi="Times New Roman" w:cs="Times New Roman"/>
          <w:sz w:val="40"/>
          <w:szCs w:val="40"/>
          <w:lang w:eastAsia="sk-SK"/>
        </w:rPr>
      </w:pPr>
      <w:r w:rsidRPr="004569BC">
        <w:rPr>
          <w:rFonts w:ascii="Times New Roman" w:hAnsi="Times New Roman" w:cs="Times New Roman"/>
          <w:sz w:val="40"/>
          <w:szCs w:val="40"/>
          <w:lang w:eastAsia="sk-SK"/>
        </w:rPr>
        <w:t>ARM-FITkit3: Svetelná tabuľa</w:t>
      </w:r>
    </w:p>
    <w:p w14:paraId="2B702D73" w14:textId="42F7157C" w:rsidR="006813AE" w:rsidRDefault="006813AE" w:rsidP="006813AE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Dokumentácia k implementácii</w:t>
      </w:r>
    </w:p>
    <w:p w14:paraId="098C6D1F" w14:textId="77777777" w:rsidR="006813AE" w:rsidRDefault="006813AE" w:rsidP="006813AE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6B42F7A8" w14:textId="77777777" w:rsidR="006813AE" w:rsidRDefault="006813AE" w:rsidP="006813AE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0323C71F" w14:textId="2E701D99" w:rsidR="006813AE" w:rsidRDefault="006813AE" w:rsidP="006813AE">
      <w:pPr>
        <w:tabs>
          <w:tab w:val="center" w:pos="993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7AC92B9B" w14:textId="2BCF07D0" w:rsidR="006813AE" w:rsidRDefault="006813AE" w:rsidP="006813AE">
      <w:pPr>
        <w:tabs>
          <w:tab w:val="center" w:pos="993"/>
          <w:tab w:val="center" w:pos="808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Marek Miček, xmicek08</w:t>
      </w:r>
      <w:r>
        <w:rPr>
          <w:rFonts w:ascii="Times New Roman" w:hAnsi="Times New Roman" w:cs="Times New Roman"/>
          <w:sz w:val="32"/>
          <w:szCs w:val="32"/>
        </w:rPr>
        <w:tab/>
        <w:t>1</w:t>
      </w:r>
      <w:r w:rsidR="00A87499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.12.2021</w:t>
      </w:r>
    </w:p>
    <w:p w14:paraId="4A3EAB1B" w14:textId="77777777" w:rsidR="006813AE" w:rsidRDefault="006813A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1AB70EF" w14:textId="77777777" w:rsidR="00312559" w:rsidRDefault="00312559">
      <w:pPr>
        <w:spacing w:line="259" w:lineRule="auto"/>
        <w:rPr>
          <w:rFonts w:ascii="Times New Roman" w:eastAsiaTheme="majorEastAsia" w:hAnsi="Times New Roman" w:cstheme="majorBidi"/>
          <w:sz w:val="36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Obsah </w:t>
      </w:r>
    </w:p>
    <w:sdt>
      <w:sdtPr>
        <w:id w:val="-1098705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1877BC" w14:textId="6B76C62D" w:rsidR="00312559" w:rsidRDefault="00312559">
          <w:pPr>
            <w:pStyle w:val="Hlavikaobsahu"/>
          </w:pPr>
        </w:p>
        <w:p w14:paraId="6E6008BC" w14:textId="2E09503C" w:rsidR="00316293" w:rsidRPr="00316293" w:rsidRDefault="00312559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r w:rsidRPr="00316293">
            <w:rPr>
              <w:rFonts w:ascii="Times New Roman" w:hAnsi="Times New Roman" w:cs="Times New Roman"/>
            </w:rPr>
            <w:fldChar w:fldCharType="begin"/>
          </w:r>
          <w:r w:rsidRPr="00316293">
            <w:rPr>
              <w:rFonts w:ascii="Times New Roman" w:hAnsi="Times New Roman" w:cs="Times New Roman"/>
            </w:rPr>
            <w:instrText xml:space="preserve"> TOC \o "1-3" \h \z \u </w:instrText>
          </w:r>
          <w:r w:rsidRPr="00316293">
            <w:rPr>
              <w:rFonts w:ascii="Times New Roman" w:hAnsi="Times New Roman" w:cs="Times New Roman"/>
            </w:rPr>
            <w:fldChar w:fldCharType="separate"/>
          </w:r>
          <w:hyperlink w:anchor="_Toc90754089" w:history="1">
            <w:r w:rsidR="00316293"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316293"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="00316293"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Úvod do problematiky</w:t>
            </w:r>
            <w:r w:rsidR="00316293"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293"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6293"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_Toc90754089 \h </w:instrText>
            </w:r>
            <w:r w:rsidR="00316293"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6293"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6293"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C08A8" w14:textId="15EFA0F1" w:rsidR="00316293" w:rsidRPr="00316293" w:rsidRDefault="00316293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0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Spustenie aplikácie a jej súčasti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_Toc90754090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518AF" w14:textId="3D6D8735" w:rsidR="00316293" w:rsidRPr="00316293" w:rsidRDefault="00316293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1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Ovládanie LED displeja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_Toc90754091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0AA97" w14:textId="56731F06" w:rsidR="00316293" w:rsidRPr="00316293" w:rsidRDefault="00316293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2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Použité nástroje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_Toc90754092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D6BD3" w14:textId="77995695" w:rsidR="00316293" w:rsidRPr="00316293" w:rsidRDefault="00316293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3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Popis implementácie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_Toc90754093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E58FE" w14:textId="798C0C98" w:rsidR="00316293" w:rsidRPr="00316293" w:rsidRDefault="00316293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4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Konfigurácia MCU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_Toc90754094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8CBDC" w14:textId="0C63EFFC" w:rsidR="00316293" w:rsidRPr="00316293" w:rsidRDefault="00316293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5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Typy správ a k nim prislúchajúce tlačítka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_Toc90754095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18A9D" w14:textId="4E412AFA" w:rsidR="00316293" w:rsidRPr="00316293" w:rsidRDefault="00316293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6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Konfigurácia PIT a obslúženie prerušenia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_Toc90754096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FA51E" w14:textId="5B2244E8" w:rsidR="00316293" w:rsidRPr="00316293" w:rsidRDefault="00316293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7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Vykresľovanie správ na LED displej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_Toc90754097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E41F2" w14:textId="22BF4301" w:rsidR="00316293" w:rsidRPr="00316293" w:rsidRDefault="00316293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8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Zhrnutie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_Toc90754098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4B6C9" w14:textId="54C10AF6" w:rsidR="00316293" w:rsidRPr="00316293" w:rsidRDefault="00316293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099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Ukážkové videá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_Toc90754099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4F6A4" w14:textId="63D69133" w:rsidR="00316293" w:rsidRPr="00316293" w:rsidRDefault="00316293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sk-SK"/>
            </w:rPr>
          </w:pPr>
          <w:hyperlink w:anchor="_Toc90754100" w:history="1"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3162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sk-SK"/>
              </w:rPr>
              <w:tab/>
            </w:r>
            <w:r w:rsidRPr="00316293">
              <w:rPr>
                <w:rStyle w:val="Hypertextovprepojenie"/>
                <w:rFonts w:ascii="Times New Roman" w:hAnsi="Times New Roman" w:cs="Times New Roman"/>
                <w:noProof/>
                <w:sz w:val="28"/>
                <w:szCs w:val="28"/>
              </w:rPr>
              <w:t>Sebahodnotenie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_Toc90754100 \h </w:instrTex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D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16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64B54" w14:textId="60B6BF34" w:rsidR="00312559" w:rsidRDefault="00312559">
          <w:r w:rsidRPr="003162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BAA0D4" w14:textId="26BB11ED" w:rsidR="004569BC" w:rsidRDefault="004569BC">
      <w:pPr>
        <w:spacing w:line="259" w:lineRule="auto"/>
        <w:rPr>
          <w:rFonts w:ascii="Times New Roman" w:eastAsiaTheme="majorEastAsia" w:hAnsi="Times New Roman" w:cstheme="majorBidi"/>
          <w:sz w:val="36"/>
          <w:szCs w:val="32"/>
        </w:rPr>
      </w:pPr>
      <w:r>
        <w:br w:type="page"/>
      </w:r>
    </w:p>
    <w:p w14:paraId="3FE71517" w14:textId="0FC4CB5E" w:rsidR="00DB7443" w:rsidRDefault="006813AE" w:rsidP="00CB2DDA">
      <w:pPr>
        <w:pStyle w:val="Nadpis1"/>
        <w:spacing w:before="0" w:after="240"/>
      </w:pPr>
      <w:bookmarkStart w:id="0" w:name="_Toc90754089"/>
      <w:r>
        <w:lastRenderedPageBreak/>
        <w:t>Úvod do problematiky</w:t>
      </w:r>
      <w:bookmarkEnd w:id="0"/>
    </w:p>
    <w:p w14:paraId="27D013D7" w14:textId="3A45A317" w:rsidR="00CB2DDA" w:rsidRDefault="00CB2DDA" w:rsidP="00B452BD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Táto dokumentácia popisuje implementáciu projektu do predmetu IMP na FIT VUT v Brne. Témou projektu bolo vypracovať vstavanú aplikáciu</w:t>
      </w:r>
      <w:r w:rsidR="00A375A4">
        <w:rPr>
          <w:rFonts w:ascii="Times New Roman" w:hAnsi="Times New Roman" w:cs="Times New Roman"/>
          <w:sz w:val="28"/>
          <w:szCs w:val="28"/>
        </w:rPr>
        <w:t xml:space="preserve">, ktorá umožňuje </w:t>
      </w:r>
      <w:r w:rsidR="000344B4">
        <w:rPr>
          <w:rFonts w:ascii="Times New Roman" w:hAnsi="Times New Roman" w:cs="Times New Roman"/>
          <w:sz w:val="28"/>
          <w:szCs w:val="28"/>
        </w:rPr>
        <w:t xml:space="preserve">vypisovať sprava doľava text na maticovom displeji. K tomuto účelu sa využila výuková doska </w:t>
      </w:r>
      <w:r w:rsidR="000344B4" w:rsidRPr="000344B4">
        <w:rPr>
          <w:rFonts w:ascii="Courier New" w:hAnsi="Courier New" w:cs="Courier New"/>
          <w:sz w:val="28"/>
          <w:szCs w:val="28"/>
        </w:rPr>
        <w:t>FITkit 3</w:t>
      </w:r>
      <w:r w:rsidR="000344B4">
        <w:rPr>
          <w:rFonts w:ascii="Times New Roman" w:hAnsi="Times New Roman" w:cs="Times New Roman"/>
          <w:sz w:val="28"/>
          <w:szCs w:val="28"/>
        </w:rPr>
        <w:t xml:space="preserve"> (viz [1]) </w:t>
      </w:r>
      <w:r w:rsidR="000344B4">
        <w:rPr>
          <w:rFonts w:ascii="Times New Roman" w:hAnsi="Times New Roman" w:cs="Times New Roman"/>
          <w:sz w:val="40"/>
          <w:szCs w:val="40"/>
        </w:rPr>
        <w:t xml:space="preserve"> </w:t>
      </w:r>
      <w:r w:rsidR="000344B4">
        <w:rPr>
          <w:rFonts w:ascii="Times New Roman" w:hAnsi="Times New Roman" w:cs="Times New Roman"/>
          <w:sz w:val="28"/>
          <w:szCs w:val="28"/>
        </w:rPr>
        <w:t xml:space="preserve">s </w:t>
      </w:r>
      <w:r w:rsidR="000344B4" w:rsidRPr="000344B4">
        <w:rPr>
          <w:rFonts w:ascii="Times New Roman" w:hAnsi="Times New Roman" w:cs="Times New Roman"/>
          <w:color w:val="000000"/>
          <w:sz w:val="28"/>
          <w:szCs w:val="28"/>
        </w:rPr>
        <w:t>mikrokontrolér</w:t>
      </w:r>
      <w:r w:rsidR="000344B4">
        <w:rPr>
          <w:rFonts w:ascii="Times New Roman" w:hAnsi="Times New Roman" w:cs="Times New Roman"/>
          <w:color w:val="000000"/>
          <w:sz w:val="28"/>
          <w:szCs w:val="28"/>
        </w:rPr>
        <w:t>om</w:t>
      </w:r>
      <w:r w:rsidR="000344B4" w:rsidRPr="000344B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344B4" w:rsidRPr="000344B4">
        <w:rPr>
          <w:rFonts w:ascii="Courier New" w:hAnsi="Courier New" w:cs="Courier New"/>
          <w:color w:val="000000"/>
          <w:sz w:val="28"/>
          <w:szCs w:val="28"/>
        </w:rPr>
        <w:t>Kinetis K60</w:t>
      </w:r>
      <w:r w:rsidR="000344B4" w:rsidRPr="000344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="000344B4" w:rsidRPr="000344B4">
        <w:rPr>
          <w:rFonts w:ascii="Times New Roman" w:hAnsi="Times New Roman" w:cs="Times New Roman"/>
          <w:color w:val="000000"/>
          <w:sz w:val="28"/>
          <w:szCs w:val="28"/>
        </w:rPr>
        <w:t>(s j</w:t>
      </w:r>
      <w:r w:rsidR="00B452BD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0344B4" w:rsidRPr="000344B4">
        <w:rPr>
          <w:rFonts w:ascii="Times New Roman" w:hAnsi="Times New Roman" w:cs="Times New Roman"/>
          <w:color w:val="000000"/>
          <w:sz w:val="28"/>
          <w:szCs w:val="28"/>
        </w:rPr>
        <w:t>dr</w:t>
      </w:r>
      <w:r w:rsidR="00B452BD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="000344B4" w:rsidRPr="000344B4">
        <w:rPr>
          <w:rFonts w:ascii="Times New Roman" w:hAnsi="Times New Roman" w:cs="Times New Roman"/>
          <w:color w:val="000000"/>
          <w:sz w:val="28"/>
          <w:szCs w:val="28"/>
        </w:rPr>
        <w:t xml:space="preserve">m </w:t>
      </w:r>
      <w:r w:rsidR="000344B4" w:rsidRPr="000344B4">
        <w:rPr>
          <w:rFonts w:ascii="Courier New" w:hAnsi="Courier New" w:cs="Courier New"/>
          <w:color w:val="000000"/>
          <w:sz w:val="28"/>
          <w:szCs w:val="28"/>
        </w:rPr>
        <w:t>ARM Cortex-M4</w:t>
      </w:r>
      <w:r w:rsidR="000344B4" w:rsidRPr="000344B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452BD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="005A7531">
        <w:rPr>
          <w:rFonts w:ascii="Times New Roman" w:hAnsi="Times New Roman" w:cs="Times New Roman"/>
          <w:color w:val="000000"/>
          <w:sz w:val="28"/>
          <w:szCs w:val="28"/>
        </w:rPr>
        <w:t> rozšírený modul s </w:t>
      </w:r>
      <w:r w:rsidR="00B452BD">
        <w:rPr>
          <w:rFonts w:ascii="Times New Roman" w:hAnsi="Times New Roman" w:cs="Times New Roman"/>
          <w:color w:val="000000"/>
          <w:sz w:val="28"/>
          <w:szCs w:val="28"/>
        </w:rPr>
        <w:t>maticový</w:t>
      </w:r>
      <w:r w:rsidR="005A7531">
        <w:rPr>
          <w:rFonts w:ascii="Times New Roman" w:hAnsi="Times New Roman" w:cs="Times New Roman"/>
          <w:color w:val="000000"/>
          <w:sz w:val="28"/>
          <w:szCs w:val="28"/>
        </w:rPr>
        <w:t>mi LED</w:t>
      </w:r>
      <w:r w:rsidR="00B452BD">
        <w:rPr>
          <w:rFonts w:ascii="Times New Roman" w:hAnsi="Times New Roman" w:cs="Times New Roman"/>
          <w:color w:val="000000"/>
          <w:sz w:val="28"/>
          <w:szCs w:val="28"/>
        </w:rPr>
        <w:t xml:space="preserve"> displej</w:t>
      </w:r>
      <w:r w:rsidR="005A7531">
        <w:rPr>
          <w:rFonts w:ascii="Times New Roman" w:hAnsi="Times New Roman" w:cs="Times New Roman"/>
          <w:color w:val="000000"/>
          <w:sz w:val="28"/>
          <w:szCs w:val="28"/>
        </w:rPr>
        <w:t>mi</w:t>
      </w:r>
      <w:r w:rsidR="00B452BD">
        <w:rPr>
          <w:rFonts w:ascii="Times New Roman" w:hAnsi="Times New Roman" w:cs="Times New Roman"/>
          <w:color w:val="000000"/>
          <w:sz w:val="28"/>
          <w:szCs w:val="28"/>
        </w:rPr>
        <w:t xml:space="preserve"> na vykresľovanie textu.</w:t>
      </w:r>
      <w:r w:rsidR="000344B4" w:rsidRPr="000344B4">
        <w:rPr>
          <w:rFonts w:ascii="Times New Roman" w:hAnsi="Times New Roman" w:cs="Times New Roman"/>
          <w:sz w:val="40"/>
          <w:szCs w:val="40"/>
        </w:rPr>
        <w:t xml:space="preserve"> </w:t>
      </w:r>
      <w:r w:rsidR="00B452BD">
        <w:rPr>
          <w:rFonts w:ascii="Times New Roman" w:hAnsi="Times New Roman" w:cs="Times New Roman"/>
          <w:sz w:val="28"/>
          <w:szCs w:val="28"/>
        </w:rPr>
        <w:t>Celá aplikácia bola vytvorená v prostredí Kinetis Design Studio</w:t>
      </w:r>
      <w:r w:rsidR="009A52F6">
        <w:rPr>
          <w:rFonts w:ascii="Times New Roman" w:hAnsi="Times New Roman" w:cs="Times New Roman"/>
          <w:sz w:val="28"/>
          <w:szCs w:val="28"/>
        </w:rPr>
        <w:t xml:space="preserve"> (ďalej KDS)</w:t>
      </w:r>
      <w:r w:rsidR="00B452BD">
        <w:rPr>
          <w:rFonts w:ascii="Times New Roman" w:hAnsi="Times New Roman" w:cs="Times New Roman"/>
          <w:sz w:val="28"/>
          <w:szCs w:val="28"/>
        </w:rPr>
        <w:t xml:space="preserve">, kde bola riadne odladená a otestovaná jej funkčnosť. </w:t>
      </w:r>
    </w:p>
    <w:p w14:paraId="0E906966" w14:textId="2DDB18F6" w:rsidR="00B452BD" w:rsidRDefault="00B452BD" w:rsidP="00B452BD">
      <w:pPr>
        <w:pStyle w:val="Nadpis2"/>
        <w:spacing w:before="0" w:after="240"/>
      </w:pPr>
      <w:bookmarkStart w:id="1" w:name="_Toc90754090"/>
      <w:r>
        <w:t>Spustenie aplikácie a jej súčasti</w:t>
      </w:r>
      <w:bookmarkEnd w:id="1"/>
    </w:p>
    <w:p w14:paraId="49596996" w14:textId="3509AB34" w:rsidR="00B452BD" w:rsidRDefault="005A7531" w:rsidP="004D7292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 spojazdneniu aplikácie je potrebné prepojiť dosku FITkit 3 s rozširujúcim modulom. </w:t>
      </w:r>
      <w:r w:rsidR="00941571">
        <w:rPr>
          <w:rFonts w:ascii="Times New Roman" w:hAnsi="Times New Roman" w:cs="Times New Roman"/>
          <w:sz w:val="28"/>
          <w:szCs w:val="28"/>
        </w:rPr>
        <w:t>K tomuto účelu slúži konektor P1 platformy FITkit 3 a konektor P3 rozširujúceho modulu (viz [2], slajd 2). Následne treba aplikáciu preložiť v</w:t>
      </w:r>
      <w:r w:rsidR="009A52F6">
        <w:rPr>
          <w:rFonts w:ascii="Times New Roman" w:hAnsi="Times New Roman" w:cs="Times New Roman"/>
          <w:sz w:val="28"/>
          <w:szCs w:val="28"/>
        </w:rPr>
        <w:t> prostredí KDS (alebo obdobnom) a zahájiť flashovanie do FITkitu, ktorý je pripojení k počítaču cez USB kábel typu A-B.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5F6B">
        <w:rPr>
          <w:rFonts w:ascii="Times New Roman" w:hAnsi="Times New Roman" w:cs="Times New Roman"/>
          <w:sz w:val="28"/>
          <w:szCs w:val="28"/>
        </w:rPr>
        <w:t xml:space="preserve">V prípade, že všetko prebehne správne, bude na LED displeji sprava doľava zobrazovaná uvítacia správa </w:t>
      </w:r>
      <w:r w:rsidR="008B5F6B" w:rsidRPr="008B5F6B">
        <w:rPr>
          <w:rFonts w:ascii="Courier New" w:hAnsi="Courier New" w:cs="Courier New"/>
          <w:sz w:val="28"/>
          <w:szCs w:val="28"/>
        </w:rPr>
        <w:t>HI</w:t>
      </w:r>
      <w:r w:rsidR="008B5F6B">
        <w:rPr>
          <w:rFonts w:ascii="Times New Roman" w:hAnsi="Times New Roman" w:cs="Times New Roman"/>
          <w:sz w:val="28"/>
          <w:szCs w:val="28"/>
        </w:rPr>
        <w:t>.</w:t>
      </w:r>
      <w:r w:rsidR="004D7292">
        <w:rPr>
          <w:rFonts w:ascii="Times New Roman" w:hAnsi="Times New Roman" w:cs="Times New Roman"/>
          <w:sz w:val="28"/>
          <w:szCs w:val="28"/>
        </w:rPr>
        <w:t xml:space="preserve"> Referenčným operačným systémom, na ktorom bola aj aplikácia implementovaná, je Windows. No s aplikáciou by nemal byť problém pracovať aj na iných operačných systémoch.</w:t>
      </w:r>
    </w:p>
    <w:p w14:paraId="4EF9C8D3" w14:textId="37B5252C" w:rsidR="00EC7643" w:rsidRDefault="00C40340" w:rsidP="00C40340">
      <w:pPr>
        <w:pStyle w:val="Nadpis2"/>
        <w:spacing w:before="0" w:after="240"/>
      </w:pPr>
      <w:bookmarkStart w:id="2" w:name="_Toc90754091"/>
      <w:r>
        <w:t>Ovládanie LED displeja</w:t>
      </w:r>
      <w:bookmarkEnd w:id="2"/>
    </w:p>
    <w:p w14:paraId="3B5FDE54" w14:textId="08385EB4" w:rsidR="00C40340" w:rsidRDefault="00C40340" w:rsidP="0034369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Funkciu LED displeja zabezpečuje rozširujúci modul s označením KWM-30881AGB, pričom je tvorený dvoma kusmi maticového displeja 8x8. V danom riadku zdieľajú všetky LED diódy, ktoré vydávajú svetlo zelenej farby</w:t>
      </w:r>
      <w:r w:rsidR="00EF7722">
        <w:rPr>
          <w:rFonts w:ascii="Times New Roman" w:hAnsi="Times New Roman" w:cs="Times New Roman"/>
          <w:sz w:val="28"/>
          <w:szCs w:val="28"/>
        </w:rPr>
        <w:t xml:space="preserve">, spoločný anódový vývod. </w:t>
      </w:r>
      <w:r w:rsidR="009308D7">
        <w:rPr>
          <w:rFonts w:ascii="Times New Roman" w:hAnsi="Times New Roman" w:cs="Times New Roman"/>
          <w:sz w:val="28"/>
          <w:szCs w:val="28"/>
        </w:rPr>
        <w:t>Pomocou stĺpcových vodičov je možné rozsvietiť konkrétnu pozíciu v riadku, ktorý je aktivovaný riadkovým vodičom</w:t>
      </w:r>
      <w:r w:rsidR="002F40CE">
        <w:rPr>
          <w:rFonts w:ascii="Times New Roman" w:hAnsi="Times New Roman" w:cs="Times New Roman"/>
          <w:sz w:val="28"/>
          <w:szCs w:val="28"/>
        </w:rPr>
        <w:t xml:space="preserve"> (viz Obr. 1.1)</w:t>
      </w:r>
      <w:r w:rsidR="009308D7">
        <w:rPr>
          <w:rFonts w:ascii="Times New Roman" w:hAnsi="Times New Roman" w:cs="Times New Roman"/>
          <w:sz w:val="28"/>
          <w:szCs w:val="28"/>
        </w:rPr>
        <w:t>.</w:t>
      </w:r>
    </w:p>
    <w:p w14:paraId="45CBF452" w14:textId="10792182" w:rsidR="00F62292" w:rsidRDefault="0034369B" w:rsidP="00F622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Riadkové vodiče sú riadené privedením logickej 1 z MCU Kinetis K60 na platforme FITkit 3. K riadeniu stĺpcových vodičov</w:t>
      </w:r>
      <w:r w:rsidR="00323F0B">
        <w:rPr>
          <w:rFonts w:ascii="Times New Roman" w:hAnsi="Times New Roman" w:cs="Times New Roman"/>
          <w:sz w:val="28"/>
          <w:szCs w:val="28"/>
        </w:rPr>
        <w:t xml:space="preserve">, kde sa pre selekciu konkrétneho stĺpca privedie logická 0, </w:t>
      </w:r>
      <w:r>
        <w:rPr>
          <w:rFonts w:ascii="Times New Roman" w:hAnsi="Times New Roman" w:cs="Times New Roman"/>
          <w:sz w:val="28"/>
          <w:szCs w:val="28"/>
        </w:rPr>
        <w:t>je použitý obvod 74HCT154, čo je dekodér 4-16.</w:t>
      </w:r>
      <w:r w:rsidR="00323F0B">
        <w:rPr>
          <w:rFonts w:ascii="Times New Roman" w:hAnsi="Times New Roman" w:cs="Times New Roman"/>
          <w:sz w:val="28"/>
          <w:szCs w:val="28"/>
        </w:rPr>
        <w:t xml:space="preserve"> Výber konkrétneho stĺpca je realizovaný privedením vhodnej binárnej kombinácie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F0B">
        <w:rPr>
          <w:rFonts w:ascii="Times New Roman" w:hAnsi="Times New Roman" w:cs="Times New Roman"/>
          <w:sz w:val="28"/>
          <w:szCs w:val="28"/>
        </w:rPr>
        <w:t xml:space="preserve">na riadiace vstupy A0-A3 súčiastky </w:t>
      </w:r>
      <w:r w:rsidR="00714D30">
        <w:rPr>
          <w:rFonts w:ascii="Times New Roman" w:hAnsi="Times New Roman" w:cs="Times New Roman"/>
          <w:sz w:val="28"/>
          <w:szCs w:val="28"/>
        </w:rPr>
        <w:t>74HCT154</w:t>
      </w:r>
      <w:r w:rsidR="005F4F88">
        <w:rPr>
          <w:rFonts w:ascii="Times New Roman" w:hAnsi="Times New Roman" w:cs="Times New Roman"/>
          <w:sz w:val="28"/>
          <w:szCs w:val="28"/>
        </w:rPr>
        <w:t>.</w:t>
      </w:r>
    </w:p>
    <w:p w14:paraId="1207373F" w14:textId="158B473F" w:rsidR="005214FE" w:rsidRDefault="005214FE" w:rsidP="00F622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Zapojenie rozširujúceho modulu s jeho kľúčovými prvkami je zobrazené na Obr. 1.2.</w:t>
      </w:r>
    </w:p>
    <w:p w14:paraId="578E3516" w14:textId="60519DBB" w:rsidR="00F62292" w:rsidRPr="003409F5" w:rsidRDefault="00F62292" w:rsidP="003409F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409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CF24A" wp14:editId="42EDA49B">
                <wp:simplePos x="0" y="0"/>
                <wp:positionH relativeFrom="margin">
                  <wp:align>center</wp:align>
                </wp:positionH>
                <wp:positionV relativeFrom="paragraph">
                  <wp:posOffset>7614920</wp:posOffset>
                </wp:positionV>
                <wp:extent cx="7360920" cy="635"/>
                <wp:effectExtent l="0" t="0" r="0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96983" w14:textId="2854E3CE" w:rsidR="003409F5" w:rsidRPr="005F4F88" w:rsidRDefault="003409F5" w:rsidP="003409F5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Obr. 1.2: </w:t>
                            </w:r>
                            <w:r w:rsidR="005F4F8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Schéma zapojenia rozširujúceho modulu a jeho kľúčové prvky</w:t>
                            </w:r>
                            <w:r w:rsidR="00FE788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(z [2])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CF24A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0;margin-top:599.6pt;width:579.6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" stroked="f">
                <v:textbox style="mso-fit-shape-to-text:t" inset="0,0,0,0">
                  <w:txbxContent>
                    <w:p w14:paraId="29F96983" w14:textId="2854E3CE" w:rsidR="003409F5" w:rsidRPr="005F4F88" w:rsidRDefault="003409F5" w:rsidP="003409F5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Obr. 1.2: </w:t>
                      </w:r>
                      <w:r w:rsidR="005F4F88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Schéma zapojenia rozširujúceho modulu a jeho kľúčové prvky</w:t>
                      </w:r>
                      <w:r w:rsidR="00FE788B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 (z [2])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09F5">
        <w:rPr>
          <w:noProof/>
        </w:rPr>
        <w:drawing>
          <wp:anchor distT="0" distB="0" distL="114300" distR="114300" simplePos="0" relativeHeight="251661312" behindDoc="0" locked="0" layoutInCell="1" allowOverlap="1" wp14:anchorId="7778715A" wp14:editId="2C23133D">
            <wp:simplePos x="0" y="0"/>
            <wp:positionH relativeFrom="margin">
              <wp:align>center</wp:align>
            </wp:positionH>
            <wp:positionV relativeFrom="paragraph">
              <wp:posOffset>3371215</wp:posOffset>
            </wp:positionV>
            <wp:extent cx="7360920" cy="4057015"/>
            <wp:effectExtent l="0" t="0" r="0" b="635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3" t="-204" r="10122"/>
                    <a:stretch/>
                  </pic:blipFill>
                  <pic:spPr bwMode="auto">
                    <a:xfrm>
                      <a:off x="0" y="0"/>
                      <a:ext cx="7360920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659BC" wp14:editId="66EAB2A7">
                <wp:simplePos x="0" y="0"/>
                <wp:positionH relativeFrom="column">
                  <wp:posOffset>0</wp:posOffset>
                </wp:positionH>
                <wp:positionV relativeFrom="paragraph">
                  <wp:posOffset>2472055</wp:posOffset>
                </wp:positionV>
                <wp:extent cx="5760720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69ACA" w14:textId="19C8C29A" w:rsidR="00F62292" w:rsidRPr="00F62292" w:rsidRDefault="00F62292" w:rsidP="00F62292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Obr. 1.1: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Ukážka selekcie konkrétnej pozície na displeji</w:t>
                            </w:r>
                            <w:r w:rsidR="00FE788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(z [2])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59BC" id="Textové pole 1" o:spid="_x0000_s1027" type="#_x0000_t202" style="position:absolute;margin-left:0;margin-top:194.6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" stroked="f">
                <v:textbox style="mso-fit-shape-to-text:t" inset="0,0,0,0">
                  <w:txbxContent>
                    <w:p w14:paraId="51169ACA" w14:textId="19C8C29A" w:rsidR="00F62292" w:rsidRPr="00F62292" w:rsidRDefault="00F62292" w:rsidP="00F62292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Obr. 1.1: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Ukážka selekcie konkrétnej pozície na displeji</w:t>
                      </w:r>
                      <w:r w:rsidR="00FE788B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(z [2])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03B881" wp14:editId="53434F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414905"/>
            <wp:effectExtent l="0" t="0" r="0" b="4445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C1CC543" w14:textId="69B81F1B" w:rsidR="004D7292" w:rsidRDefault="004D7292" w:rsidP="004D7292">
      <w:pPr>
        <w:pStyle w:val="Nadpis2"/>
        <w:spacing w:before="0" w:after="240"/>
      </w:pPr>
      <w:bookmarkStart w:id="3" w:name="_Toc90754092"/>
      <w:r>
        <w:lastRenderedPageBreak/>
        <w:t>Použité nástroje</w:t>
      </w:r>
      <w:bookmarkEnd w:id="3"/>
    </w:p>
    <w:p w14:paraId="74165AF3" w14:textId="13734276" w:rsidR="00DD2965" w:rsidRDefault="004D7292" w:rsidP="00DD29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Výsledná aplikácia bola implementovaná v jazyku C</w:t>
      </w:r>
      <w:r w:rsidR="002F62FF">
        <w:rPr>
          <w:rFonts w:ascii="Times New Roman" w:hAnsi="Times New Roman" w:cs="Times New Roman"/>
          <w:sz w:val="28"/>
          <w:szCs w:val="28"/>
        </w:rPr>
        <w:t xml:space="preserve">, pričom bolo využitých niekoľko špecializovaných knižníc na prácu so vstavanými aplikáciami. </w:t>
      </w:r>
      <w:r w:rsidR="00E8443A">
        <w:rPr>
          <w:rFonts w:ascii="Times New Roman" w:hAnsi="Times New Roman" w:cs="Times New Roman"/>
          <w:sz w:val="28"/>
          <w:szCs w:val="28"/>
        </w:rPr>
        <w:t xml:space="preserve">Jednalo sa najmä o hlavičkový súbor </w:t>
      </w:r>
      <w:r w:rsidR="003D002A">
        <w:rPr>
          <w:rFonts w:ascii="Times New Roman" w:hAnsi="Times New Roman" w:cs="Times New Roman"/>
          <w:sz w:val="28"/>
          <w:szCs w:val="28"/>
        </w:rPr>
        <w:t>MK60DZ10.h, kde sa nachádzali všetky potrebné makrá s hodnotami, ktoré sa podľa potreby zapisovali do jednotlivých súčastí mikrokontroléru.</w:t>
      </w:r>
    </w:p>
    <w:p w14:paraId="27A74636" w14:textId="0BE51C77" w:rsidR="004D7292" w:rsidRDefault="00DD2965" w:rsidP="00DD29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implementácii boli využité piny portu A, slúžiace pre ovládanie LED displeja, a piny portu E, ktoré sa využívali </w:t>
      </w:r>
      <w:r w:rsidR="00DF564A">
        <w:rPr>
          <w:rFonts w:ascii="Times New Roman" w:hAnsi="Times New Roman" w:cs="Times New Roman"/>
          <w:sz w:val="28"/>
          <w:szCs w:val="28"/>
        </w:rPr>
        <w:t xml:space="preserve">najmä </w:t>
      </w:r>
      <w:r>
        <w:rPr>
          <w:rFonts w:ascii="Times New Roman" w:hAnsi="Times New Roman" w:cs="Times New Roman"/>
          <w:sz w:val="28"/>
          <w:szCs w:val="28"/>
        </w:rPr>
        <w:t>pri stlačení príslušných tlači</w:t>
      </w:r>
      <w:r w:rsidR="00DF564A">
        <w:rPr>
          <w:rFonts w:ascii="Times New Roman" w:hAnsi="Times New Roman" w:cs="Times New Roman"/>
          <w:sz w:val="28"/>
          <w:szCs w:val="28"/>
        </w:rPr>
        <w:t>diel FITkitu.</w:t>
      </w:r>
      <w:r w:rsidR="00E037D9">
        <w:rPr>
          <w:rFonts w:ascii="Times New Roman" w:hAnsi="Times New Roman" w:cs="Times New Roman"/>
          <w:sz w:val="28"/>
          <w:szCs w:val="28"/>
        </w:rPr>
        <w:t xml:space="preserve"> Výstupný register portu A udával, ktoré riadky v príslušnom stĺpci boli práve vysvietené. </w:t>
      </w:r>
    </w:p>
    <w:p w14:paraId="57A3FDDC" w14:textId="698FC56B" w:rsidR="0091513F" w:rsidRDefault="00FC73F2" w:rsidP="00CE0AF4">
      <w:pPr>
        <w:spacing w:after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 zabezpečení jednej z funkcionalít bol využitý časovač PIT (viz [3]</w:t>
      </w:r>
      <w:r w:rsidR="005A1569">
        <w:rPr>
          <w:rFonts w:ascii="Times New Roman" w:hAnsi="Times New Roman" w:cs="Times New Roman"/>
          <w:sz w:val="28"/>
          <w:szCs w:val="28"/>
        </w:rPr>
        <w:t>, slajd 15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1F5D4A">
        <w:rPr>
          <w:rFonts w:ascii="Times New Roman" w:hAnsi="Times New Roman" w:cs="Times New Roman"/>
          <w:sz w:val="28"/>
          <w:szCs w:val="28"/>
        </w:rPr>
        <w:t xml:space="preserve">Na vyvolanie príslušného prerušenia po uplynutí stanovenej doby sa využíval kanál č.0 tohto modulu. </w:t>
      </w:r>
      <w:r w:rsidR="00AE3921">
        <w:rPr>
          <w:rFonts w:ascii="Times New Roman" w:hAnsi="Times New Roman" w:cs="Times New Roman"/>
          <w:sz w:val="28"/>
          <w:szCs w:val="28"/>
        </w:rPr>
        <w:t xml:space="preserve">Tento modul je nakonfigurovaný takým spôsobom, že počíta </w:t>
      </w:r>
      <w:r w:rsidR="00F91B00">
        <w:rPr>
          <w:rFonts w:ascii="Times New Roman" w:hAnsi="Times New Roman" w:cs="Times New Roman"/>
          <w:sz w:val="28"/>
          <w:szCs w:val="28"/>
        </w:rPr>
        <w:t>aj</w:t>
      </w:r>
      <w:r w:rsidR="00AE3921">
        <w:rPr>
          <w:rFonts w:ascii="Times New Roman" w:hAnsi="Times New Roman" w:cs="Times New Roman"/>
          <w:sz w:val="28"/>
          <w:szCs w:val="28"/>
        </w:rPr>
        <w:t xml:space="preserve"> v </w:t>
      </w:r>
      <w:r w:rsidR="00AE3921" w:rsidRPr="00AE3921">
        <w:rPr>
          <w:rFonts w:ascii="Courier New" w:hAnsi="Courier New" w:cs="Courier New"/>
          <w:sz w:val="28"/>
          <w:szCs w:val="28"/>
        </w:rPr>
        <w:t>run</w:t>
      </w:r>
      <w:r w:rsidR="00AE3921">
        <w:rPr>
          <w:rFonts w:ascii="Times New Roman" w:hAnsi="Times New Roman" w:cs="Times New Roman"/>
          <w:sz w:val="28"/>
          <w:szCs w:val="28"/>
        </w:rPr>
        <w:t xml:space="preserve"> aj v </w:t>
      </w:r>
      <w:r w:rsidR="00AE3921" w:rsidRPr="00AE3921">
        <w:rPr>
          <w:rFonts w:ascii="Courier New" w:hAnsi="Courier New" w:cs="Courier New"/>
          <w:sz w:val="28"/>
          <w:szCs w:val="28"/>
        </w:rPr>
        <w:t>debug</w:t>
      </w:r>
      <w:r w:rsidR="00AE3921">
        <w:rPr>
          <w:rFonts w:ascii="Times New Roman" w:hAnsi="Times New Roman" w:cs="Times New Roman"/>
          <w:sz w:val="28"/>
          <w:szCs w:val="28"/>
        </w:rPr>
        <w:t xml:space="preserve"> móde.</w:t>
      </w:r>
      <w:r w:rsidR="00960E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2451F" w14:textId="0BB7A62E" w:rsidR="00FC73F2" w:rsidRDefault="0091513F" w:rsidP="0091513F">
      <w:pPr>
        <w:pStyle w:val="Nadpis1"/>
        <w:spacing w:before="0" w:after="240"/>
      </w:pPr>
      <w:bookmarkStart w:id="4" w:name="_Toc90754093"/>
      <w:r>
        <w:t>Popis implementácie</w:t>
      </w:r>
      <w:bookmarkEnd w:id="4"/>
    </w:p>
    <w:p w14:paraId="410E4BCA" w14:textId="64798435" w:rsidR="007D2B09" w:rsidRDefault="0091513F" w:rsidP="0091513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Vstupným bodom celej aplikácie je funkcia </w:t>
      </w:r>
      <w:r w:rsidRPr="00C35F73">
        <w:rPr>
          <w:rFonts w:ascii="Courier New" w:hAnsi="Courier New" w:cs="Courier New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v súbore </w:t>
      </w:r>
      <w:r w:rsidRPr="00C35F73">
        <w:rPr>
          <w:rFonts w:ascii="Courier New" w:hAnsi="Courier New" w:cs="Courier New"/>
          <w:sz w:val="28"/>
          <w:szCs w:val="28"/>
        </w:rPr>
        <w:t>/Sources/main.c,</w:t>
      </w:r>
      <w:r>
        <w:rPr>
          <w:rFonts w:ascii="Times New Roman" w:hAnsi="Times New Roman" w:cs="Times New Roman"/>
          <w:sz w:val="28"/>
          <w:szCs w:val="28"/>
        </w:rPr>
        <w:t xml:space="preserve"> kde sa v nekonečnom </w:t>
      </w:r>
      <w:r w:rsidR="00351FC7" w:rsidRPr="00351FC7">
        <w:rPr>
          <w:rFonts w:ascii="Courier New" w:hAnsi="Courier New" w:cs="Courier New"/>
          <w:sz w:val="28"/>
          <w:szCs w:val="28"/>
        </w:rPr>
        <w:t>for</w:t>
      </w:r>
      <w:r w:rsidR="0035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cykle dotazuje na tlačítka, ktoré boli stlačené užívateľom.</w:t>
      </w:r>
      <w:r w:rsidR="006A46EF">
        <w:rPr>
          <w:rFonts w:ascii="Times New Roman" w:hAnsi="Times New Roman" w:cs="Times New Roman"/>
          <w:sz w:val="28"/>
          <w:szCs w:val="28"/>
        </w:rPr>
        <w:t xml:space="preserve"> Na základe tlačítka, ktoré stlačil sa začne vypisovať na LED displeji príslušná správa. Pokiaľ nebolo stlačené žiadne tlačítko, </w:t>
      </w:r>
      <w:r w:rsidR="00C35F73">
        <w:rPr>
          <w:rFonts w:ascii="Times New Roman" w:hAnsi="Times New Roman" w:cs="Times New Roman"/>
          <w:sz w:val="28"/>
          <w:szCs w:val="28"/>
        </w:rPr>
        <w:t xml:space="preserve">vypisuje sa rovnaká správa ako pri spustení aplikácie, teda </w:t>
      </w:r>
      <w:r w:rsidR="00C35F73" w:rsidRPr="00C35F73">
        <w:rPr>
          <w:rFonts w:ascii="Courier New" w:hAnsi="Courier New" w:cs="Courier New"/>
          <w:sz w:val="28"/>
          <w:szCs w:val="28"/>
        </w:rPr>
        <w:t>HI</w:t>
      </w:r>
      <w:r w:rsidR="00C35F73">
        <w:rPr>
          <w:rFonts w:ascii="Times New Roman" w:hAnsi="Times New Roman" w:cs="Times New Roman"/>
          <w:sz w:val="28"/>
          <w:szCs w:val="28"/>
        </w:rPr>
        <w:t xml:space="preserve">. </w:t>
      </w:r>
      <w:r w:rsidR="00351FC7">
        <w:rPr>
          <w:rFonts w:ascii="Times New Roman" w:hAnsi="Times New Roman" w:cs="Times New Roman"/>
          <w:sz w:val="28"/>
          <w:szCs w:val="28"/>
        </w:rPr>
        <w:t>No pre každú správu platí, že pri nečinnosti užívateľa sa po 20-tich sekundách prejde do</w:t>
      </w:r>
      <w:r w:rsidR="00652014">
        <w:rPr>
          <w:rFonts w:ascii="Times New Roman" w:hAnsi="Times New Roman" w:cs="Times New Roman"/>
          <w:sz w:val="28"/>
          <w:szCs w:val="28"/>
        </w:rPr>
        <w:t xml:space="preserve"> stavu, kedy sa prestane daná správa vypisovať a celý displej sa vysvieti. Tým sa simuluje ukončenie vypisovania. Avšak vypisovanie správ sa môže opäť obnoviť stlačením jedného zo štyroch tlačítok. </w:t>
      </w:r>
      <w:r w:rsidR="007D2B09">
        <w:rPr>
          <w:rFonts w:ascii="Times New Roman" w:hAnsi="Times New Roman" w:cs="Times New Roman"/>
          <w:sz w:val="28"/>
          <w:szCs w:val="28"/>
        </w:rPr>
        <w:t>V tejto kapitole bude popísané ako sa k tomuto riešeniu a funkcionalite dopracovalo.</w:t>
      </w:r>
    </w:p>
    <w:p w14:paraId="24D1D546" w14:textId="4D8DA7D2" w:rsidR="00FF6C09" w:rsidRDefault="00FF6C09" w:rsidP="00FF6C09">
      <w:pPr>
        <w:pStyle w:val="Nadpis2"/>
        <w:spacing w:before="0" w:after="240"/>
      </w:pPr>
      <w:bookmarkStart w:id="5" w:name="_Toc90754094"/>
      <w:r>
        <w:t>Konfigurácia MCU</w:t>
      </w:r>
      <w:bookmarkEnd w:id="5"/>
    </w:p>
    <w:p w14:paraId="4E6BFB2E" w14:textId="5C8F39FC" w:rsidR="00FF6C09" w:rsidRPr="00FF6C09" w:rsidRDefault="00DC7551" w:rsidP="00FF6C0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Konfigurácia MCU a jeho peripetií prebieha vo funkcii </w:t>
      </w:r>
      <w:r w:rsidRPr="00E262E8">
        <w:rPr>
          <w:rFonts w:ascii="Courier New" w:hAnsi="Courier New" w:cs="Courier New"/>
          <w:sz w:val="28"/>
          <w:szCs w:val="28"/>
        </w:rPr>
        <w:t>SystemConfig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778A5">
        <w:rPr>
          <w:rFonts w:ascii="Times New Roman" w:hAnsi="Times New Roman" w:cs="Times New Roman"/>
          <w:sz w:val="28"/>
          <w:szCs w:val="28"/>
        </w:rPr>
        <w:t xml:space="preserve">Pre zabezpečenie ovládania displeja je potrebné vhodne konfigurovať príslušné piny portu A (viz kapitola 1.2 a 1.3). </w:t>
      </w:r>
      <w:r w:rsidR="00F7460A">
        <w:rPr>
          <w:rFonts w:ascii="Times New Roman" w:hAnsi="Times New Roman" w:cs="Times New Roman"/>
          <w:sz w:val="28"/>
          <w:szCs w:val="28"/>
        </w:rPr>
        <w:t xml:space="preserve">Teda nastaviť pre nich GPIO funkcionalitu. To isté platí aj pre piny portu B. Tie sa budú používať </w:t>
      </w:r>
      <w:r w:rsidR="00602F02">
        <w:rPr>
          <w:rFonts w:ascii="Times New Roman" w:hAnsi="Times New Roman" w:cs="Times New Roman"/>
          <w:sz w:val="28"/>
          <w:szCs w:val="28"/>
        </w:rPr>
        <w:t>pre spravovanie tlačítok SW2, SW3, SW4 a SW5, takže je potrebné okrem GPIO funkcionality pre nich povoliť aj vyvolanie prerušenia</w:t>
      </w:r>
      <w:r w:rsidR="00316DAF">
        <w:rPr>
          <w:rFonts w:ascii="Times New Roman" w:hAnsi="Times New Roman" w:cs="Times New Roman"/>
          <w:sz w:val="28"/>
          <w:szCs w:val="28"/>
        </w:rPr>
        <w:t>, ktoré bude vyvolané keď užívateľ stlačí niektoré tl</w:t>
      </w:r>
      <w:r w:rsidR="00983F5E">
        <w:rPr>
          <w:rFonts w:ascii="Times New Roman" w:hAnsi="Times New Roman" w:cs="Times New Roman"/>
          <w:sz w:val="28"/>
          <w:szCs w:val="28"/>
        </w:rPr>
        <w:t>a</w:t>
      </w:r>
      <w:r w:rsidR="00316DAF">
        <w:rPr>
          <w:rFonts w:ascii="Times New Roman" w:hAnsi="Times New Roman" w:cs="Times New Roman"/>
          <w:sz w:val="28"/>
          <w:szCs w:val="28"/>
        </w:rPr>
        <w:t>čí</w:t>
      </w:r>
      <w:r w:rsidR="0002775C">
        <w:rPr>
          <w:rFonts w:ascii="Times New Roman" w:hAnsi="Times New Roman" w:cs="Times New Roman"/>
          <w:sz w:val="28"/>
          <w:szCs w:val="28"/>
        </w:rPr>
        <w:t>t</w:t>
      </w:r>
      <w:r w:rsidR="00316DAF">
        <w:rPr>
          <w:rFonts w:ascii="Times New Roman" w:hAnsi="Times New Roman" w:cs="Times New Roman"/>
          <w:sz w:val="28"/>
          <w:szCs w:val="28"/>
        </w:rPr>
        <w:t>ko.</w:t>
      </w:r>
      <w:r w:rsidR="000277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7FC94" w14:textId="77777777" w:rsidR="00B44A9F" w:rsidRDefault="007D2B09" w:rsidP="00B44A9F">
      <w:pPr>
        <w:pStyle w:val="Nadpis2"/>
        <w:spacing w:after="240"/>
      </w:pPr>
      <w:bookmarkStart w:id="6" w:name="_Toc90754095"/>
      <w:r>
        <w:lastRenderedPageBreak/>
        <w:t>Typy správ a k nim prislúchajúce tlačítka</w:t>
      </w:r>
      <w:bookmarkEnd w:id="6"/>
    </w:p>
    <w:p w14:paraId="1F6EF33A" w14:textId="5344EDD3" w:rsidR="0091513F" w:rsidRDefault="00B44A9F" w:rsidP="00724FA6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Ako bolo už spomenuté, po spustení aplikácie sa na LED displeji sprava doľava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začne vypisovať správa </w:t>
      </w:r>
      <w:r w:rsidRPr="00B44A9F">
        <w:rPr>
          <w:rFonts w:ascii="Courier New" w:hAnsi="Courier New" w:cs="Courier New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01EC3">
        <w:rPr>
          <w:rFonts w:ascii="Times New Roman" w:hAnsi="Times New Roman" w:cs="Times New Roman"/>
          <w:sz w:val="28"/>
          <w:szCs w:val="28"/>
        </w:rPr>
        <w:t>Užívateľ môže pomocou tlačítok prepínať správy, ktoré sa na displej vypisujú.</w:t>
      </w:r>
    </w:p>
    <w:p w14:paraId="1664946B" w14:textId="41D4A5A3" w:rsidR="00724FA6" w:rsidRDefault="00724FA6" w:rsidP="00724FA6">
      <w:pPr>
        <w:pStyle w:val="Odsekzoznamu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Tlačítko SW2 =&gt; výpis správy HI na displej</w:t>
      </w:r>
    </w:p>
    <w:p w14:paraId="15E327A6" w14:textId="00790097" w:rsidR="00724FA6" w:rsidRDefault="00724FA6" w:rsidP="00724FA6">
      <w:pPr>
        <w:pStyle w:val="Odsekzoznamu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Tlačítko SW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=&gt; výpis správy H</w:t>
      </w:r>
      <w:r>
        <w:rPr>
          <w:rFonts w:ascii="Times New Roman" w:hAnsi="Times New Roman" w:cs="Times New Roman"/>
          <w:sz w:val="28"/>
          <w:szCs w:val="28"/>
        </w:rPr>
        <w:t>EY</w:t>
      </w:r>
      <w:r>
        <w:rPr>
          <w:rFonts w:ascii="Times New Roman" w:hAnsi="Times New Roman" w:cs="Times New Roman"/>
          <w:sz w:val="28"/>
          <w:szCs w:val="28"/>
        </w:rPr>
        <w:t xml:space="preserve"> na displej</w:t>
      </w:r>
    </w:p>
    <w:p w14:paraId="69147FC9" w14:textId="0EF7F680" w:rsidR="00724FA6" w:rsidRDefault="00724FA6" w:rsidP="00724FA6">
      <w:pPr>
        <w:pStyle w:val="Odsekzoznamu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Tlačítko SW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=&gt; výpis správy </w:t>
      </w:r>
      <w:r>
        <w:rPr>
          <w:rFonts w:ascii="Times New Roman" w:hAnsi="Times New Roman" w:cs="Times New Roman"/>
          <w:sz w:val="28"/>
          <w:szCs w:val="28"/>
        </w:rPr>
        <w:t>BEY</w:t>
      </w:r>
      <w:r>
        <w:rPr>
          <w:rFonts w:ascii="Times New Roman" w:hAnsi="Times New Roman" w:cs="Times New Roman"/>
          <w:sz w:val="28"/>
          <w:szCs w:val="28"/>
        </w:rPr>
        <w:t xml:space="preserve"> na displej</w:t>
      </w:r>
    </w:p>
    <w:p w14:paraId="2B6B1766" w14:textId="59A72161" w:rsidR="00724FA6" w:rsidRDefault="00724FA6" w:rsidP="0005627C">
      <w:pPr>
        <w:pStyle w:val="Odsekzoznamu"/>
        <w:numPr>
          <w:ilvl w:val="0"/>
          <w:numId w:val="2"/>
        </w:num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Tlačítko SW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ukončenie vypisovanie...</w:t>
      </w:r>
      <w:r>
        <w:rPr>
          <w:rFonts w:ascii="Times New Roman" w:hAnsi="Times New Roman" w:cs="Times New Roman"/>
          <w:sz w:val="28"/>
          <w:szCs w:val="28"/>
        </w:rPr>
        <w:t>celý displej svieti</w:t>
      </w:r>
    </w:p>
    <w:p w14:paraId="7BB85AD4" w14:textId="418738D5" w:rsidR="0005627C" w:rsidRDefault="0005627C" w:rsidP="00D93D5C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 stlačení jedného z týchto tlačítok sa vyvolá prerušenie, ktoré sa obslúži vo funkcii </w:t>
      </w:r>
      <w:r w:rsidRPr="00377C2F">
        <w:rPr>
          <w:rFonts w:ascii="Courier New" w:hAnsi="Courier New" w:cs="Courier New"/>
          <w:sz w:val="28"/>
          <w:szCs w:val="28"/>
        </w:rPr>
        <w:t>PORTE_IRQHandler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4E7D">
        <w:rPr>
          <w:rFonts w:ascii="Times New Roman" w:hAnsi="Times New Roman" w:cs="Times New Roman"/>
          <w:sz w:val="28"/>
          <w:szCs w:val="28"/>
        </w:rPr>
        <w:t>V tejto funkcii sa zistí, ktoré tlačítko vyvolalo prerušenie a nastaví sa príslušný príznak tak, aby kontrolér vedel, ktorú správu má vypisovať na LED displej teraz.</w:t>
      </w:r>
      <w:r w:rsidR="00F5136C">
        <w:rPr>
          <w:rFonts w:ascii="Times New Roman" w:hAnsi="Times New Roman" w:cs="Times New Roman"/>
          <w:sz w:val="28"/>
          <w:szCs w:val="28"/>
        </w:rPr>
        <w:t xml:space="preserve"> Tiež sa tu volá funkcia na resetovanie časovača, tak aby začal počítať opäť od štartovacej hodnoty (viz kapitola 2 a 2.3).</w:t>
      </w:r>
    </w:p>
    <w:p w14:paraId="7B9C1DBD" w14:textId="25FB9A8C" w:rsidR="00D93D5C" w:rsidRDefault="00D93D5C" w:rsidP="00D93D5C">
      <w:pPr>
        <w:pStyle w:val="Nadpis2"/>
        <w:spacing w:before="0" w:after="240"/>
      </w:pPr>
      <w:bookmarkStart w:id="7" w:name="_Toc90754096"/>
      <w:r>
        <w:t>Konfigurácia PIT</w:t>
      </w:r>
      <w:r w:rsidR="009E602E">
        <w:t xml:space="preserve"> a obslúženie prerušenia</w:t>
      </w:r>
      <w:bookmarkEnd w:id="7"/>
    </w:p>
    <w:p w14:paraId="4EEE5EFA" w14:textId="465F103A" w:rsidR="00383566" w:rsidRDefault="00D93D5C" w:rsidP="003835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Časovač PIT sa v tejto aplikácii využíva k vyvolaniu prerušenia po uplynutí 20</w:t>
      </w:r>
      <w:r w:rsidR="00FA6C20">
        <w:rPr>
          <w:rFonts w:ascii="Times New Roman" w:hAnsi="Times New Roman" w:cs="Times New Roman"/>
          <w:sz w:val="28"/>
          <w:szCs w:val="28"/>
        </w:rPr>
        <w:t>-tich</w:t>
      </w:r>
      <w:r>
        <w:rPr>
          <w:rFonts w:ascii="Times New Roman" w:hAnsi="Times New Roman" w:cs="Times New Roman"/>
          <w:sz w:val="28"/>
          <w:szCs w:val="28"/>
        </w:rPr>
        <w:t xml:space="preserve"> sekúnd, kedy užívateľ nestlačil žiadne tlačítko. </w:t>
      </w:r>
      <w:r w:rsidR="00AE2DF4">
        <w:rPr>
          <w:rFonts w:ascii="Times New Roman" w:hAnsi="Times New Roman" w:cs="Times New Roman"/>
          <w:sz w:val="28"/>
          <w:szCs w:val="28"/>
        </w:rPr>
        <w:t xml:space="preserve">Konfigurácia časovača prebieha vo funkcii </w:t>
      </w:r>
      <w:r w:rsidR="00AE2DF4" w:rsidRPr="00AE2DF4">
        <w:rPr>
          <w:rFonts w:ascii="Courier New" w:hAnsi="Courier New" w:cs="Courier New"/>
          <w:sz w:val="28"/>
          <w:szCs w:val="28"/>
        </w:rPr>
        <w:t>PIT_Init</w:t>
      </w:r>
      <w:r w:rsidR="00DB56C5">
        <w:rPr>
          <w:rFonts w:ascii="Times New Roman" w:hAnsi="Times New Roman" w:cs="Times New Roman"/>
          <w:sz w:val="28"/>
          <w:szCs w:val="28"/>
        </w:rPr>
        <w:t>, pričom sa využil postup z tohto článku (viz [4])</w:t>
      </w:r>
      <w:r w:rsidR="00AE2DF4">
        <w:rPr>
          <w:rFonts w:ascii="Times New Roman" w:hAnsi="Times New Roman" w:cs="Times New Roman"/>
          <w:sz w:val="28"/>
          <w:szCs w:val="28"/>
        </w:rPr>
        <w:t xml:space="preserve">. Pre počítanie sa využíva kanál č.0 tohto časovača. </w:t>
      </w:r>
      <w:r w:rsidR="00DB56C5">
        <w:rPr>
          <w:rFonts w:ascii="Times New Roman" w:hAnsi="Times New Roman" w:cs="Times New Roman"/>
          <w:sz w:val="28"/>
          <w:szCs w:val="28"/>
        </w:rPr>
        <w:t>Štartovacia hodnota od ktorej časovač odpočítava je daná vzťahom (T * f)-1, kde T je požadovaný časový interval medzi prerušeniami a f je frekvencia</w:t>
      </w:r>
      <w:r w:rsidR="003D38EE">
        <w:rPr>
          <w:rFonts w:ascii="Times New Roman" w:hAnsi="Times New Roman" w:cs="Times New Roman"/>
          <w:sz w:val="28"/>
          <w:szCs w:val="28"/>
        </w:rPr>
        <w:t xml:space="preserve"> na ktorej časovač (č</w:t>
      </w:r>
      <w:r w:rsidR="00E54A56">
        <w:rPr>
          <w:rFonts w:ascii="Times New Roman" w:hAnsi="Times New Roman" w:cs="Times New Roman"/>
          <w:sz w:val="28"/>
          <w:szCs w:val="28"/>
        </w:rPr>
        <w:t>í</w:t>
      </w:r>
      <w:r w:rsidR="003D38EE">
        <w:rPr>
          <w:rFonts w:ascii="Times New Roman" w:hAnsi="Times New Roman" w:cs="Times New Roman"/>
          <w:sz w:val="28"/>
          <w:szCs w:val="28"/>
        </w:rPr>
        <w:t>tač) pracuj</w:t>
      </w:r>
      <w:r w:rsidR="00CB53D2">
        <w:rPr>
          <w:rFonts w:ascii="Times New Roman" w:hAnsi="Times New Roman" w:cs="Times New Roman"/>
          <w:sz w:val="28"/>
          <w:szCs w:val="28"/>
        </w:rPr>
        <w:t xml:space="preserve">e (40 Mhz v našom prípade). </w:t>
      </w:r>
      <w:r w:rsidR="00FA5DA6">
        <w:rPr>
          <w:rFonts w:ascii="Times New Roman" w:hAnsi="Times New Roman" w:cs="Times New Roman"/>
          <w:sz w:val="28"/>
          <w:szCs w:val="28"/>
        </w:rPr>
        <w:t>Následne sa povolí prerušenie od modulu časovača a čítač je pripravený započať svoju činnosť.</w:t>
      </w:r>
    </w:p>
    <w:p w14:paraId="4451931E" w14:textId="4FEB72B4" w:rsidR="00E05A96" w:rsidRDefault="00383566" w:rsidP="00E05A96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 uplynutí 20 sekúnd bez aktivity užívateľa sa vyvolá prerušenie, ktoré je obslúžené vo funkcii </w:t>
      </w:r>
      <w:r w:rsidR="00B55CF5" w:rsidRPr="001C23F9">
        <w:rPr>
          <w:rFonts w:ascii="Courier New" w:hAnsi="Courier New" w:cs="Courier New"/>
          <w:sz w:val="28"/>
          <w:szCs w:val="28"/>
        </w:rPr>
        <w:t>PIT0_IRQHandler</w:t>
      </w:r>
      <w:r w:rsidR="00B55CF5">
        <w:rPr>
          <w:rFonts w:ascii="Times New Roman" w:hAnsi="Times New Roman" w:cs="Times New Roman"/>
          <w:sz w:val="28"/>
          <w:szCs w:val="28"/>
        </w:rPr>
        <w:t xml:space="preserve">. </w:t>
      </w:r>
      <w:r w:rsidR="00381A6B">
        <w:rPr>
          <w:rFonts w:ascii="Times New Roman" w:hAnsi="Times New Roman" w:cs="Times New Roman"/>
          <w:sz w:val="28"/>
          <w:szCs w:val="28"/>
        </w:rPr>
        <w:t>V tejto funkcii sa skontroluje či prerušenie prišlo z kanála č.0, odstráni sa príznak prerušenia a nastaví sa príznak na základe ktorého MCU vie, že má vysvietiť celý displej, čo simuluje ukončenie vypisovania správ.</w:t>
      </w:r>
      <w:r w:rsidR="00515C86">
        <w:rPr>
          <w:rFonts w:ascii="Times New Roman" w:hAnsi="Times New Roman" w:cs="Times New Roman"/>
          <w:sz w:val="28"/>
          <w:szCs w:val="28"/>
        </w:rPr>
        <w:t xml:space="preserve"> V jednoduchosti toto prerušenie vyvolá rovnakú akciu ako keby užívateľ stlačil tlačítko SW5. </w:t>
      </w:r>
      <w:r w:rsidR="00812073">
        <w:rPr>
          <w:rFonts w:ascii="Times New Roman" w:hAnsi="Times New Roman" w:cs="Times New Roman"/>
          <w:sz w:val="28"/>
          <w:szCs w:val="28"/>
        </w:rPr>
        <w:t>No táto akcia sa nevykoná stlačením tlačítka ale uplynutím 20-tich sekúnd, kedy užívateľ ne</w:t>
      </w:r>
      <w:r w:rsidR="004A40CA">
        <w:rPr>
          <w:rFonts w:ascii="Times New Roman" w:hAnsi="Times New Roman" w:cs="Times New Roman"/>
          <w:sz w:val="28"/>
          <w:szCs w:val="28"/>
        </w:rPr>
        <w:t>stlačil žiadne tlačítko</w:t>
      </w:r>
      <w:r w:rsidR="00812073">
        <w:rPr>
          <w:rFonts w:ascii="Times New Roman" w:hAnsi="Times New Roman" w:cs="Times New Roman"/>
          <w:sz w:val="28"/>
          <w:szCs w:val="28"/>
        </w:rPr>
        <w:t>.</w:t>
      </w:r>
    </w:p>
    <w:p w14:paraId="0086D6CF" w14:textId="03D192F8" w:rsidR="00E05A96" w:rsidRDefault="00E05A96" w:rsidP="00E05A9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BAC9F" w14:textId="2F2CB142" w:rsidR="00E05A96" w:rsidRDefault="00E05A96" w:rsidP="00E05A96">
      <w:pPr>
        <w:pStyle w:val="Nadpis2"/>
        <w:spacing w:before="0" w:after="240"/>
      </w:pPr>
      <w:bookmarkStart w:id="8" w:name="_Toc90754097"/>
      <w:r>
        <w:lastRenderedPageBreak/>
        <w:t>Vykresľovanie správ na LED displej</w:t>
      </w:r>
      <w:bookmarkEnd w:id="8"/>
    </w:p>
    <w:p w14:paraId="7519034B" w14:textId="0390BFE3" w:rsidR="00AE50C9" w:rsidRDefault="00E05A96" w:rsidP="00AE50C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Vykresľovanie jednotlivých správ začína volaním funkcie </w:t>
      </w:r>
      <w:r w:rsidRPr="0018638F">
        <w:rPr>
          <w:rFonts w:ascii="Courier New" w:hAnsi="Courier New" w:cs="Courier New"/>
          <w:sz w:val="28"/>
          <w:szCs w:val="28"/>
        </w:rPr>
        <w:t>start_writing</w:t>
      </w:r>
      <w:r w:rsidR="00A93BBC">
        <w:rPr>
          <w:rFonts w:ascii="Times New Roman" w:hAnsi="Times New Roman" w:cs="Times New Roman"/>
          <w:sz w:val="28"/>
          <w:szCs w:val="28"/>
        </w:rPr>
        <w:t xml:space="preserve">, do ktorej sa posiela id správy, ktorá sa má vykresľovať na základe stlačeného tlačítka. </w:t>
      </w:r>
      <w:r w:rsidR="002F34A0">
        <w:rPr>
          <w:rFonts w:ascii="Times New Roman" w:hAnsi="Times New Roman" w:cs="Times New Roman"/>
          <w:sz w:val="28"/>
          <w:szCs w:val="28"/>
        </w:rPr>
        <w:t xml:space="preserve">Ak nebolo stlačené žiadne tlačítko, bude sa vypisovať uvítacia správa </w:t>
      </w:r>
      <w:r w:rsidR="002F34A0" w:rsidRPr="002F34A0">
        <w:rPr>
          <w:rFonts w:ascii="Courier New" w:hAnsi="Courier New" w:cs="Courier New"/>
          <w:sz w:val="28"/>
          <w:szCs w:val="28"/>
        </w:rPr>
        <w:t>HI</w:t>
      </w:r>
      <w:r w:rsidR="002F34A0">
        <w:rPr>
          <w:rFonts w:ascii="Times New Roman" w:hAnsi="Times New Roman" w:cs="Times New Roman"/>
          <w:sz w:val="28"/>
          <w:szCs w:val="28"/>
        </w:rPr>
        <w:t xml:space="preserve">. </w:t>
      </w:r>
      <w:r w:rsidR="00387CE9">
        <w:rPr>
          <w:rFonts w:ascii="Times New Roman" w:hAnsi="Times New Roman" w:cs="Times New Roman"/>
          <w:sz w:val="28"/>
          <w:szCs w:val="28"/>
        </w:rPr>
        <w:t xml:space="preserve">V prípade, že bolo stlačené tlačítko SW5, bude sa volať funkcia </w:t>
      </w:r>
      <w:r w:rsidR="00387CE9" w:rsidRPr="0018638F">
        <w:rPr>
          <w:rFonts w:ascii="Courier New" w:hAnsi="Courier New" w:cs="Courier New"/>
          <w:sz w:val="28"/>
          <w:szCs w:val="28"/>
        </w:rPr>
        <w:t>finish_writing</w:t>
      </w:r>
      <w:r w:rsidR="00387CE9">
        <w:rPr>
          <w:rFonts w:ascii="Times New Roman" w:hAnsi="Times New Roman" w:cs="Times New Roman"/>
          <w:sz w:val="28"/>
          <w:szCs w:val="28"/>
        </w:rPr>
        <w:t>, ktorá vysvieti celý LED displej</w:t>
      </w:r>
      <w:r w:rsidR="002F34A0">
        <w:rPr>
          <w:rFonts w:ascii="Times New Roman" w:hAnsi="Times New Roman" w:cs="Times New Roman"/>
          <w:sz w:val="28"/>
          <w:szCs w:val="28"/>
        </w:rPr>
        <w:t>.</w:t>
      </w:r>
    </w:p>
    <w:p w14:paraId="47828D8C" w14:textId="77777777" w:rsidR="002078F6" w:rsidRDefault="00AE50C9" w:rsidP="002F34A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 funkcii </w:t>
      </w:r>
      <w:r w:rsidRPr="002F34A0">
        <w:rPr>
          <w:rFonts w:ascii="Courier New" w:hAnsi="Courier New" w:cs="Courier New"/>
          <w:sz w:val="28"/>
          <w:szCs w:val="28"/>
        </w:rPr>
        <w:t>start_writing</w:t>
      </w:r>
      <w:r>
        <w:rPr>
          <w:rFonts w:ascii="Times New Roman" w:hAnsi="Times New Roman" w:cs="Times New Roman"/>
          <w:sz w:val="28"/>
          <w:szCs w:val="28"/>
        </w:rPr>
        <w:t xml:space="preserve"> sa pred každým výpisom správy overí, či nebolo stlačené tlačítko pre zmenu textu správy. Ak áno, tak sa aktuálne vykresľovanie ukončí a tok programu sa vráti do funkcie </w:t>
      </w:r>
      <w:r w:rsidRPr="002F34A0">
        <w:rPr>
          <w:rFonts w:ascii="Courier New" w:hAnsi="Courier New" w:cs="Courier New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, kde sa na základe príznakov jednotlivých tlačítok zistí, ktoré bolo stlačené.</w:t>
      </w:r>
      <w:r w:rsidR="003A3F73">
        <w:rPr>
          <w:rFonts w:ascii="Times New Roman" w:hAnsi="Times New Roman" w:cs="Times New Roman"/>
          <w:sz w:val="28"/>
          <w:szCs w:val="28"/>
        </w:rPr>
        <w:t xml:space="preserve"> V opačnom prípade sa pristúpi k vypisovaniu danej správy. </w:t>
      </w:r>
      <w:r w:rsidR="002078F6">
        <w:rPr>
          <w:rFonts w:ascii="Times New Roman" w:hAnsi="Times New Roman" w:cs="Times New Roman"/>
          <w:sz w:val="28"/>
          <w:szCs w:val="28"/>
        </w:rPr>
        <w:t>To prebieha nasledujúcim spôsobom.</w:t>
      </w:r>
    </w:p>
    <w:p w14:paraId="55EE50B8" w14:textId="30D54A46" w:rsidR="0005627C" w:rsidRDefault="002078F6" w:rsidP="002F34A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Každej správe (HI </w:t>
      </w:r>
      <w:r>
        <w:rPr>
          <w:rFonts w:ascii="Times New Roman" w:hAnsi="Times New Roman" w:cs="Times New Roman"/>
          <w:sz w:val="28"/>
          <w:szCs w:val="28"/>
          <w:lang w:val="en-US"/>
        </w:rPr>
        <w:t>| HEY | BEY</w:t>
      </w:r>
      <w:r>
        <w:rPr>
          <w:rFonts w:ascii="Times New Roman" w:hAnsi="Times New Roman" w:cs="Times New Roman"/>
          <w:sz w:val="28"/>
          <w:szCs w:val="28"/>
        </w:rPr>
        <w:t>) prislúcha jedna funkcia (</w:t>
      </w:r>
      <w:r w:rsidRPr="00976F77">
        <w:rPr>
          <w:rFonts w:ascii="Courier New" w:hAnsi="Courier New" w:cs="Courier New"/>
          <w:sz w:val="28"/>
          <w:szCs w:val="28"/>
        </w:rPr>
        <w:t>print_hi, print_hey, print_bey</w:t>
      </w:r>
      <w:r>
        <w:rPr>
          <w:rFonts w:ascii="Times New Roman" w:hAnsi="Times New Roman" w:cs="Times New Roman"/>
          <w:sz w:val="28"/>
          <w:szCs w:val="28"/>
        </w:rPr>
        <w:t xml:space="preserve">), ktorá sa stará o výpis </w:t>
      </w:r>
      <w:r w:rsidR="00CE75BB">
        <w:rPr>
          <w:rFonts w:ascii="Times New Roman" w:hAnsi="Times New Roman" w:cs="Times New Roman"/>
          <w:sz w:val="28"/>
          <w:szCs w:val="28"/>
        </w:rPr>
        <w:t>celej</w:t>
      </w:r>
      <w:r>
        <w:rPr>
          <w:rFonts w:ascii="Times New Roman" w:hAnsi="Times New Roman" w:cs="Times New Roman"/>
          <w:sz w:val="28"/>
          <w:szCs w:val="28"/>
        </w:rPr>
        <w:t> správ</w:t>
      </w:r>
      <w:r w:rsidR="00CE75BB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75BB">
        <w:rPr>
          <w:rFonts w:ascii="Times New Roman" w:hAnsi="Times New Roman" w:cs="Times New Roman"/>
          <w:sz w:val="28"/>
          <w:szCs w:val="28"/>
        </w:rPr>
        <w:t xml:space="preserve">Každé písmeno sa vykreslí volaním funkcie </w:t>
      </w:r>
      <w:r w:rsidR="00CE75BB" w:rsidRPr="00976F77">
        <w:rPr>
          <w:rFonts w:ascii="Courier New" w:hAnsi="Courier New" w:cs="Courier New"/>
          <w:sz w:val="28"/>
          <w:szCs w:val="28"/>
        </w:rPr>
        <w:t>write_letter</w:t>
      </w:r>
      <w:r w:rsidR="00CE75BB">
        <w:rPr>
          <w:rFonts w:ascii="Times New Roman" w:hAnsi="Times New Roman" w:cs="Times New Roman"/>
          <w:sz w:val="28"/>
          <w:szCs w:val="28"/>
        </w:rPr>
        <w:t xml:space="preserve">. Táto funkcia potrebuje k vykresleniu daného písmena popis, ktorý určí, ktoré riadky v jednotlivých stĺpcoch sa majú vysvietiť. </w:t>
      </w:r>
      <w:r w:rsidR="00980CBC">
        <w:rPr>
          <w:rFonts w:ascii="Times New Roman" w:hAnsi="Times New Roman" w:cs="Times New Roman"/>
          <w:sz w:val="28"/>
          <w:szCs w:val="28"/>
        </w:rPr>
        <w:t xml:space="preserve">Tento popis je pre každé písmeno definovaný v poliach </w:t>
      </w:r>
      <w:r w:rsidR="00980CBC" w:rsidRPr="00976F77">
        <w:rPr>
          <w:rFonts w:ascii="Courier New" w:hAnsi="Courier New" w:cs="Courier New"/>
          <w:sz w:val="28"/>
          <w:szCs w:val="28"/>
        </w:rPr>
        <w:t>H</w:t>
      </w:r>
      <w:r w:rsidR="00980CBC" w:rsidRPr="00976F77">
        <w:rPr>
          <w:rFonts w:ascii="Courier New" w:hAnsi="Courier New" w:cs="Courier New"/>
          <w:sz w:val="28"/>
          <w:szCs w:val="28"/>
          <w:lang w:val="en-US"/>
        </w:rPr>
        <w:t>|I|E|B|Y_row_def_array</w:t>
      </w:r>
      <w:r w:rsidR="00980CBC">
        <w:rPr>
          <w:rFonts w:ascii="Times New Roman" w:hAnsi="Times New Roman" w:cs="Times New Roman"/>
          <w:sz w:val="28"/>
          <w:szCs w:val="28"/>
        </w:rPr>
        <w:t xml:space="preserve"> na začiatku súboru </w:t>
      </w:r>
      <w:r w:rsidR="00980CBC" w:rsidRPr="00976F77">
        <w:rPr>
          <w:rFonts w:ascii="Courier New" w:hAnsi="Courier New" w:cs="Courier New"/>
          <w:sz w:val="28"/>
          <w:szCs w:val="28"/>
        </w:rPr>
        <w:t>main.c</w:t>
      </w:r>
      <w:r w:rsidR="00980CBC">
        <w:rPr>
          <w:rFonts w:ascii="Times New Roman" w:hAnsi="Times New Roman" w:cs="Times New Roman"/>
          <w:sz w:val="28"/>
          <w:szCs w:val="28"/>
        </w:rPr>
        <w:t xml:space="preserve">. </w:t>
      </w:r>
      <w:r w:rsidR="0064083D">
        <w:rPr>
          <w:rFonts w:ascii="Times New Roman" w:hAnsi="Times New Roman" w:cs="Times New Roman"/>
          <w:sz w:val="28"/>
          <w:szCs w:val="28"/>
        </w:rPr>
        <w:t xml:space="preserve">Funkcia </w:t>
      </w:r>
      <w:r w:rsidR="0064083D" w:rsidRPr="00976F77">
        <w:rPr>
          <w:rFonts w:ascii="Courier New" w:hAnsi="Courier New" w:cs="Courier New"/>
          <w:sz w:val="28"/>
          <w:szCs w:val="28"/>
        </w:rPr>
        <w:t>write_letter</w:t>
      </w:r>
      <w:r w:rsidR="0064083D">
        <w:rPr>
          <w:rFonts w:ascii="Times New Roman" w:hAnsi="Times New Roman" w:cs="Times New Roman"/>
          <w:sz w:val="28"/>
          <w:szCs w:val="28"/>
        </w:rPr>
        <w:t xml:space="preserve"> berie ako parameter práve jedno z týchto polí podľa toho aké písmeno vykresľuje. </w:t>
      </w:r>
      <w:r w:rsidR="00AE387D">
        <w:rPr>
          <w:rFonts w:ascii="Times New Roman" w:hAnsi="Times New Roman" w:cs="Times New Roman"/>
          <w:sz w:val="28"/>
          <w:szCs w:val="28"/>
        </w:rPr>
        <w:t xml:space="preserve">Jej ďalším parametrom je </w:t>
      </w:r>
      <w:r w:rsidR="0070111C">
        <w:rPr>
          <w:rFonts w:ascii="Times New Roman" w:hAnsi="Times New Roman" w:cs="Times New Roman"/>
          <w:sz w:val="28"/>
          <w:szCs w:val="28"/>
        </w:rPr>
        <w:t xml:space="preserve">index stĺpca od ktorého má vykresľovať smerom doprava a dĺžka poľa s popisom daného písmena. </w:t>
      </w:r>
      <w:r w:rsidR="00EE7EBC">
        <w:rPr>
          <w:rFonts w:ascii="Times New Roman" w:hAnsi="Times New Roman" w:cs="Times New Roman"/>
          <w:sz w:val="28"/>
          <w:szCs w:val="28"/>
        </w:rPr>
        <w:t xml:space="preserve">Funkcia najskôr overí či nebolo stlačené tlačítko pre zmenu textu a následne vypíše po stĺpcoch dané písmeno. Keďže v jednom momente môže svietiť iba jeden stĺpec (viz kapitola 1.2), musí sa po rozsvietení daného stĺpca počkať </w:t>
      </w:r>
      <w:r w:rsidR="00A3222F">
        <w:rPr>
          <w:rFonts w:ascii="Times New Roman" w:hAnsi="Times New Roman" w:cs="Times New Roman"/>
          <w:sz w:val="28"/>
          <w:szCs w:val="28"/>
        </w:rPr>
        <w:t xml:space="preserve">určitú dobu, než sa zhasne a vyvolá rozsvietenie nasledujúceho stĺpca. </w:t>
      </w:r>
      <w:r w:rsidR="007F39E9">
        <w:rPr>
          <w:rFonts w:ascii="Times New Roman" w:hAnsi="Times New Roman" w:cs="Times New Roman"/>
          <w:sz w:val="28"/>
          <w:szCs w:val="28"/>
        </w:rPr>
        <w:t xml:space="preserve">Tým ľudské oko nadobudne dojem, že vidí na displeji svietiť viac stĺpcov. </w:t>
      </w:r>
      <w:r w:rsidR="00D73504">
        <w:rPr>
          <w:rFonts w:ascii="Times New Roman" w:hAnsi="Times New Roman" w:cs="Times New Roman"/>
          <w:sz w:val="28"/>
          <w:szCs w:val="28"/>
        </w:rPr>
        <w:t xml:space="preserve">Táto funkcionalita je zabezpečená volaním funkcie </w:t>
      </w:r>
      <w:r w:rsidR="00D73504" w:rsidRPr="00976F77">
        <w:rPr>
          <w:rFonts w:ascii="Courier New" w:hAnsi="Courier New" w:cs="Courier New"/>
          <w:sz w:val="28"/>
          <w:szCs w:val="28"/>
        </w:rPr>
        <w:t>delay</w:t>
      </w:r>
      <w:r w:rsidR="00D73504">
        <w:rPr>
          <w:rFonts w:ascii="Times New Roman" w:hAnsi="Times New Roman" w:cs="Times New Roman"/>
          <w:sz w:val="28"/>
          <w:szCs w:val="28"/>
        </w:rPr>
        <w:t>.</w:t>
      </w:r>
    </w:p>
    <w:p w14:paraId="3ACE3002" w14:textId="4A7CD0AE" w:rsidR="00223146" w:rsidRDefault="00FA7483" w:rsidP="002F34A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Aby sa zabezpečila vhodná rýchlosť pohybu </w:t>
      </w:r>
      <w:r w:rsidR="006F7E1D">
        <w:rPr>
          <w:rFonts w:ascii="Times New Roman" w:hAnsi="Times New Roman" w:cs="Times New Roman"/>
          <w:sz w:val="28"/>
          <w:szCs w:val="28"/>
        </w:rPr>
        <w:t xml:space="preserve">celej </w:t>
      </w:r>
      <w:r>
        <w:rPr>
          <w:rFonts w:ascii="Times New Roman" w:hAnsi="Times New Roman" w:cs="Times New Roman"/>
          <w:sz w:val="28"/>
          <w:szCs w:val="28"/>
        </w:rPr>
        <w:t xml:space="preserve">správy po displeji, </w:t>
      </w:r>
      <w:r w:rsidR="006F7E1D">
        <w:rPr>
          <w:rFonts w:ascii="Times New Roman" w:hAnsi="Times New Roman" w:cs="Times New Roman"/>
          <w:sz w:val="28"/>
          <w:szCs w:val="28"/>
        </w:rPr>
        <w:t xml:space="preserve">sú funkcie na vykresľovanie správ volané pomocou funkcie </w:t>
      </w:r>
      <w:r w:rsidR="006F7E1D" w:rsidRPr="00BB5637">
        <w:rPr>
          <w:rFonts w:ascii="Courier New" w:hAnsi="Courier New" w:cs="Courier New"/>
          <w:sz w:val="28"/>
          <w:szCs w:val="28"/>
        </w:rPr>
        <w:t>DelayFunction</w:t>
      </w:r>
      <w:r w:rsidR="0008721C">
        <w:rPr>
          <w:rFonts w:ascii="Courier New" w:hAnsi="Courier New" w:cs="Courier New"/>
          <w:sz w:val="28"/>
          <w:szCs w:val="28"/>
        </w:rPr>
        <w:t xml:space="preserve">, </w:t>
      </w:r>
      <w:r w:rsidR="0008721C">
        <w:rPr>
          <w:rFonts w:ascii="Times New Roman" w:hAnsi="Times New Roman" w:cs="Times New Roman"/>
          <w:sz w:val="28"/>
          <w:szCs w:val="28"/>
        </w:rPr>
        <w:t>pričom sa exekúcia daných funkcií oneskorí</w:t>
      </w:r>
      <w:r w:rsidR="00063835">
        <w:rPr>
          <w:rFonts w:ascii="Times New Roman" w:hAnsi="Times New Roman" w:cs="Times New Roman"/>
          <w:sz w:val="28"/>
          <w:szCs w:val="28"/>
        </w:rPr>
        <w:t xml:space="preserve">. </w:t>
      </w:r>
      <w:r w:rsidR="00D869D2">
        <w:rPr>
          <w:rFonts w:ascii="Times New Roman" w:hAnsi="Times New Roman" w:cs="Times New Roman"/>
          <w:sz w:val="28"/>
          <w:szCs w:val="28"/>
        </w:rPr>
        <w:t>T</w:t>
      </w:r>
      <w:r w:rsidR="0008721C">
        <w:rPr>
          <w:rFonts w:ascii="Times New Roman" w:hAnsi="Times New Roman" w:cs="Times New Roman"/>
          <w:sz w:val="28"/>
          <w:szCs w:val="28"/>
        </w:rPr>
        <w:t>o</w:t>
      </w:r>
      <w:r w:rsidR="00D869D2">
        <w:rPr>
          <w:rFonts w:ascii="Times New Roman" w:hAnsi="Times New Roman" w:cs="Times New Roman"/>
          <w:sz w:val="28"/>
          <w:szCs w:val="28"/>
        </w:rPr>
        <w:t xml:space="preserve"> dostatočne spomalí vykresľovanú správu tak, aby bol jej text jasne čitateľný a jej prechod primeraný pre zachytenie ľudským okom.</w:t>
      </w:r>
    </w:p>
    <w:p w14:paraId="164BBC96" w14:textId="77777777" w:rsidR="00223146" w:rsidRDefault="0022314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2CBBB" w14:textId="77777777" w:rsidR="00223146" w:rsidRDefault="00223146" w:rsidP="00223146">
      <w:pPr>
        <w:pStyle w:val="Nadpis1"/>
        <w:spacing w:before="0" w:after="240"/>
      </w:pPr>
      <w:bookmarkStart w:id="9" w:name="_Toc90754098"/>
      <w:r>
        <w:lastRenderedPageBreak/>
        <w:t>Zhrnutie</w:t>
      </w:r>
      <w:bookmarkEnd w:id="9"/>
    </w:p>
    <w:p w14:paraId="5348A470" w14:textId="07E9F1B9" w:rsidR="003738DE" w:rsidRDefault="00223146" w:rsidP="003738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Výsledná aplikácia splňuje požadované vlastnosti vyplývajúce zo zadania projektu. Na maticovom LED displeji sú vykresľované správy sprava doľava</w:t>
      </w:r>
      <w:r w:rsidR="008D3335">
        <w:rPr>
          <w:rFonts w:ascii="Times New Roman" w:hAnsi="Times New Roman" w:cs="Times New Roman"/>
          <w:sz w:val="28"/>
          <w:szCs w:val="28"/>
        </w:rPr>
        <w:t xml:space="preserve">, pričom užívateľ si môže pomocou tlačítok zvoliť text správy, ktorý sa mu vykreslí. </w:t>
      </w:r>
      <w:r w:rsidR="008976DF">
        <w:rPr>
          <w:rFonts w:ascii="Times New Roman" w:hAnsi="Times New Roman" w:cs="Times New Roman"/>
          <w:sz w:val="28"/>
          <w:szCs w:val="28"/>
        </w:rPr>
        <w:t>Tlačítkami SW2, SW3 a SW4 môže prepínať medzi jednotlivými textami správ</w:t>
      </w:r>
      <w:r w:rsidR="008B6D83">
        <w:rPr>
          <w:rFonts w:ascii="Times New Roman" w:hAnsi="Times New Roman" w:cs="Times New Roman"/>
          <w:sz w:val="28"/>
          <w:szCs w:val="28"/>
        </w:rPr>
        <w:t xml:space="preserve"> (HI, HEY, BEY) a tlačítkom SW5 môže vysvietiť celý displej, čím ukončí vypisovanie správ. </w:t>
      </w:r>
      <w:r w:rsidR="00E8499B">
        <w:rPr>
          <w:rFonts w:ascii="Times New Roman" w:hAnsi="Times New Roman" w:cs="Times New Roman"/>
          <w:sz w:val="28"/>
          <w:szCs w:val="28"/>
        </w:rPr>
        <w:t>Vysvietenie celého displeju nastane aj v prípade, že užívateľ nestlačí žiadne tlačítko po dobu 20-tich sekúnd. K vykresľovaniu sa samozrejme dá vrátiť stlačením jedného z tlačítok.</w:t>
      </w:r>
      <w:r w:rsidR="00970C4A">
        <w:rPr>
          <w:rFonts w:ascii="Times New Roman" w:hAnsi="Times New Roman" w:cs="Times New Roman"/>
          <w:sz w:val="28"/>
          <w:szCs w:val="28"/>
        </w:rPr>
        <w:t xml:space="preserve"> Tým sa splnilo využitie základných vstavaných súčastí mikrokontroléru.</w:t>
      </w:r>
    </w:p>
    <w:p w14:paraId="1D52927E" w14:textId="210B2439" w:rsidR="00FA7483" w:rsidRDefault="003738DE" w:rsidP="0041445F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Overenie funkčnosti prebehlo spustením aplikácie a odskúšaním všetkých prípadov použitia. Tento postup je nahratý na video, ktorého odkaz sa nachádza v kapitola 4.</w:t>
      </w:r>
    </w:p>
    <w:p w14:paraId="43795ED9" w14:textId="1C177116" w:rsidR="0041445F" w:rsidRDefault="0041445F" w:rsidP="0041445F">
      <w:pPr>
        <w:pStyle w:val="Nadpis1"/>
        <w:spacing w:before="0" w:after="240"/>
      </w:pPr>
      <w:bookmarkStart w:id="10" w:name="_Toc90754099"/>
      <w:r>
        <w:t>Ukážkové videá</w:t>
      </w:r>
      <w:bookmarkEnd w:id="10"/>
    </w:p>
    <w:p w14:paraId="4A5A1A1B" w14:textId="30B9D963" w:rsidR="0041445F" w:rsidRDefault="006667B5" w:rsidP="0041445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 videu </w:t>
      </w:r>
      <w:r w:rsidR="00371355">
        <w:rPr>
          <w:rFonts w:ascii="Times New Roman" w:hAnsi="Times New Roman" w:cs="Times New Roman"/>
          <w:sz w:val="28"/>
          <w:szCs w:val="28"/>
        </w:rPr>
        <w:t xml:space="preserve">o predvedení funkčnosti aplikácie </w:t>
      </w:r>
      <w:r>
        <w:rPr>
          <w:rFonts w:ascii="Times New Roman" w:hAnsi="Times New Roman" w:cs="Times New Roman"/>
          <w:sz w:val="28"/>
          <w:szCs w:val="28"/>
        </w:rPr>
        <w:t>majú prístup všetci, ktorí sa prihlásia VUT prihlasovacími údajmi</w:t>
      </w:r>
      <w:r w:rsidR="003713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355">
        <w:rPr>
          <w:rFonts w:ascii="Times New Roman" w:hAnsi="Times New Roman" w:cs="Times New Roman"/>
          <w:sz w:val="28"/>
          <w:szCs w:val="28"/>
        </w:rPr>
        <w:t>Video je dostupné z nasled</w:t>
      </w:r>
      <w:r w:rsidR="0041445F">
        <w:rPr>
          <w:rFonts w:ascii="Times New Roman" w:hAnsi="Times New Roman" w:cs="Times New Roman"/>
          <w:sz w:val="28"/>
          <w:szCs w:val="28"/>
        </w:rPr>
        <w:t>ujúc</w:t>
      </w:r>
      <w:r w:rsidR="00371355">
        <w:rPr>
          <w:rFonts w:ascii="Times New Roman" w:hAnsi="Times New Roman" w:cs="Times New Roman"/>
          <w:sz w:val="28"/>
          <w:szCs w:val="28"/>
        </w:rPr>
        <w:t>eho</w:t>
      </w:r>
      <w:r w:rsidR="0041445F">
        <w:rPr>
          <w:rFonts w:ascii="Times New Roman" w:hAnsi="Times New Roman" w:cs="Times New Roman"/>
          <w:sz w:val="28"/>
          <w:szCs w:val="28"/>
        </w:rPr>
        <w:t xml:space="preserve"> </w:t>
      </w:r>
      <w:r w:rsidR="00371355">
        <w:rPr>
          <w:rFonts w:ascii="Times New Roman" w:hAnsi="Times New Roman" w:cs="Times New Roman"/>
          <w:sz w:val="28"/>
          <w:szCs w:val="28"/>
        </w:rPr>
        <w:t>odkazu</w:t>
      </w:r>
      <w:r w:rsidR="0041445F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41445F" w:rsidRPr="006F5F06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https://drive.google.com/file/d/1wGyN6htTcsb8gDu3aJSRoiqCYBnq8UV5/view</w:t>
        </w:r>
      </w:hyperlink>
    </w:p>
    <w:p w14:paraId="060F21EA" w14:textId="783B9266" w:rsidR="00F925A3" w:rsidRDefault="0041445F" w:rsidP="006667B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 videu o</w:t>
      </w:r>
      <w:r w:rsidR="00F925A3">
        <w:rPr>
          <w:rFonts w:ascii="Times New Roman" w:hAnsi="Times New Roman" w:cs="Times New Roman"/>
          <w:sz w:val="28"/>
          <w:szCs w:val="28"/>
        </w:rPr>
        <w:t> prezentácii kódu je tiež možné pristúpiť po prihlásení s VUT prihlasovacími údajmi z nasledujúceho odkazu:</w:t>
      </w:r>
    </w:p>
    <w:p w14:paraId="1130ECEA" w14:textId="6446EE8E" w:rsidR="0041445F" w:rsidRDefault="00F925A3" w:rsidP="00F925A3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F5F06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https://drive.google.com/file/d/1s2sBIKpstNbzJDxO3j772p9QsionSwT3/view</w:t>
        </w:r>
      </w:hyperlink>
    </w:p>
    <w:p w14:paraId="103AA97C" w14:textId="6F4BB4D0" w:rsidR="00580E6D" w:rsidRDefault="00580E6D" w:rsidP="00580E6D">
      <w:pPr>
        <w:pStyle w:val="Nadpis1"/>
        <w:spacing w:after="240"/>
      </w:pPr>
      <w:bookmarkStart w:id="11" w:name="_Toc90754100"/>
      <w:r>
        <w:t>Sebahodnotenie</w:t>
      </w:r>
      <w:bookmarkEnd w:id="11"/>
    </w:p>
    <w:p w14:paraId="3D8BE854" w14:textId="69F68A57" w:rsidR="00032A40" w:rsidRDefault="00580E6D" w:rsidP="00032A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Osobne si myslím, že mnou vytvorená aplikácia spĺňa všetky požiadavky zo zadania. Vypisuje textové správy sprava doľava, umožňuje užívateľovi interakciu s kontrolérom pomocou tlačítok a tiež sa pri implementácii využil časovač ako bolo požadované. Preto v oblasti funkčnosti moc možností na bodové zrážky nevidím.</w:t>
      </w:r>
    </w:p>
    <w:p w14:paraId="28A37285" w14:textId="77777777" w:rsidR="00032A40" w:rsidRDefault="00032A40" w:rsidP="00032A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oblasti prístup očakávam bodové zrážky, keďže som začal s implementáciou v posledný deň. No isto by som začal skôr keby tri po sebe idúce týždne pred tým nemáme deadliny troch veľkých projektov. Žiaľ, namal som čas začať skôr ako posledný týždeň.</w:t>
      </w:r>
    </w:p>
    <w:p w14:paraId="2936FB09" w14:textId="77777777" w:rsidR="00D6482D" w:rsidRDefault="00032A40" w:rsidP="00032A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oblasti kvality som sa snažil kód čo najviac okomentovať a sprehľadniť. No isto by sa našli možnosti ako výsledný kód optimalizovať. Najmä pri funkciách print_hi, print_hey, print_bey, ktoré majú veľmi podobné telá. No nezostalo mi moc času na </w:t>
      </w:r>
      <w:r w:rsidR="00D6482D">
        <w:rPr>
          <w:rFonts w:ascii="Times New Roman" w:hAnsi="Times New Roman" w:cs="Times New Roman"/>
          <w:sz w:val="28"/>
          <w:szCs w:val="28"/>
        </w:rPr>
        <w:t>prípadné vylepšenia.</w:t>
      </w:r>
    </w:p>
    <w:p w14:paraId="72DF9CED" w14:textId="77777777" w:rsidR="00214E94" w:rsidRDefault="00D6482D" w:rsidP="00214E9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568B8">
        <w:rPr>
          <w:rFonts w:ascii="Times New Roman" w:hAnsi="Times New Roman" w:cs="Times New Roman"/>
          <w:sz w:val="28"/>
          <w:szCs w:val="28"/>
        </w:rPr>
        <w:lastRenderedPageBreak/>
        <w:t>V oblasti prezentácia som sa snažil čo najpodrobnejšie objasniť základné stavebné piliere môjho riešenia. Možno som trochu pretiahol čas, ale mám názor, že radšej objasniť niečo poriadne a za dlhší čas, ako sa snažiť vtesnať do časového limitu a riskovať nepochopenie u divákov.</w:t>
      </w:r>
    </w:p>
    <w:p w14:paraId="322628D0" w14:textId="00F66A4A" w:rsidR="000D5B6D" w:rsidRDefault="00214E94" w:rsidP="00214E9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Dokumentáciu považujem za obstojne napísanú a myslím si, že čitateľovi celkom jasne objasní implementáciu  celého projektu.</w:t>
      </w:r>
      <w:r w:rsidR="00032A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85BF3" w14:textId="77777777" w:rsidR="000D5B6D" w:rsidRDefault="000D5B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310E16" w14:textId="0FE87FC7" w:rsidR="00032A40" w:rsidRPr="000D5B6D" w:rsidRDefault="000D5B6D" w:rsidP="000D5B6D">
      <w:pPr>
        <w:spacing w:after="24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5B6D">
        <w:rPr>
          <w:rFonts w:ascii="Times New Roman" w:hAnsi="Times New Roman" w:cs="Times New Roman"/>
          <w:sz w:val="36"/>
          <w:szCs w:val="36"/>
        </w:rPr>
        <w:lastRenderedPageBreak/>
        <w:t>Referencie</w:t>
      </w:r>
    </w:p>
    <w:p w14:paraId="657AA2C6" w14:textId="2D46BAC7" w:rsidR="000D5B6D" w:rsidRDefault="00C846B3" w:rsidP="00C846B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[online]. [vid. 1</w:t>
      </w:r>
      <w:r w:rsidR="002D53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.12.2021]</w:t>
      </w:r>
    </w:p>
    <w:p w14:paraId="3E42DADF" w14:textId="100BE42F" w:rsidR="00C846B3" w:rsidRDefault="00C846B3" w:rsidP="00C846B3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Dostupné z: </w:t>
      </w:r>
      <w:hyperlink r:id="rId12" w:history="1">
        <w:r w:rsidRPr="006F5F06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https://www.fit.vutbr.cz/~strnadel/public/fitkit3/minerva.pdf</w:t>
        </w:r>
      </w:hyperlink>
    </w:p>
    <w:p w14:paraId="6E310046" w14:textId="48177011" w:rsidR="00525F5B" w:rsidRDefault="00C846B3" w:rsidP="00525F5B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 w:rsidR="000E1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Šimek, V.: Pár slov k projektúm..., Text k prednáškam kurzu Mikroprocesorové a vestavěné systémy na FIT VUT v Brne. [online]. </w:t>
      </w:r>
      <w:r w:rsidR="00525F5B">
        <w:rPr>
          <w:rFonts w:ascii="Times New Roman" w:hAnsi="Times New Roman" w:cs="Times New Roman"/>
          <w:sz w:val="28"/>
          <w:szCs w:val="28"/>
        </w:rPr>
        <w:t xml:space="preserve">31. októbra 2021 </w:t>
      </w:r>
      <w:r w:rsidR="00F863B9">
        <w:rPr>
          <w:rFonts w:ascii="Times New Roman" w:hAnsi="Times New Roman" w:cs="Times New Roman"/>
          <w:sz w:val="28"/>
          <w:szCs w:val="28"/>
        </w:rPr>
        <w:t>[cit 17.12.2021]</w:t>
      </w:r>
    </w:p>
    <w:p w14:paraId="04C6FF14" w14:textId="4FB64AC4" w:rsidR="00525F5B" w:rsidRDefault="00525F5B" w:rsidP="00525F5B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Dostupné z: </w:t>
      </w:r>
      <w:hyperlink r:id="rId13" w:history="1">
        <w:r w:rsidRPr="006F5F06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https://wis.fit.vutbr.cz/FIT/st/cfs.php.cs?file=%2Fcourse%2FIMP-IT%2Fprojects%2FIMP_projekt+-+svetelna_tabule.pdf&amp;cid=14662</w:t>
        </w:r>
      </w:hyperlink>
    </w:p>
    <w:p w14:paraId="12E85110" w14:textId="77777777" w:rsidR="000E13C0" w:rsidRDefault="00525F5B" w:rsidP="000E13C0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[3] </w:t>
      </w:r>
      <w:r w:rsidR="00C846B3">
        <w:rPr>
          <w:rFonts w:ascii="Times New Roman" w:hAnsi="Times New Roman" w:cs="Times New Roman"/>
          <w:sz w:val="28"/>
          <w:szCs w:val="28"/>
        </w:rPr>
        <w:t xml:space="preserve"> </w:t>
      </w:r>
      <w:r w:rsidR="00C846B3" w:rsidRPr="000E13C0">
        <w:rPr>
          <w:rFonts w:ascii="Times New Roman" w:hAnsi="Times New Roman" w:cs="Times New Roman"/>
          <w:sz w:val="36"/>
          <w:szCs w:val="36"/>
        </w:rPr>
        <w:t xml:space="preserve"> </w:t>
      </w:r>
      <w:r w:rsidR="000E13C0" w:rsidRPr="000E13C0">
        <w:rPr>
          <w:rFonts w:ascii="Times New Roman" w:hAnsi="Times New Roman" w:cs="Times New Roman"/>
          <w:sz w:val="28"/>
          <w:szCs w:val="28"/>
        </w:rPr>
        <w:t>Růžička</w:t>
      </w:r>
      <w:r w:rsidR="000E13C0">
        <w:rPr>
          <w:rFonts w:ascii="Times New Roman" w:hAnsi="Times New Roman" w:cs="Times New Roman"/>
          <w:sz w:val="28"/>
          <w:szCs w:val="28"/>
        </w:rPr>
        <w:t xml:space="preserve">, R.: Čítače a časovače v mikrokontrolérech..., </w:t>
      </w:r>
      <w:r w:rsidR="000E13C0">
        <w:rPr>
          <w:rFonts w:ascii="Times New Roman" w:hAnsi="Times New Roman" w:cs="Times New Roman"/>
          <w:sz w:val="28"/>
          <w:szCs w:val="28"/>
        </w:rPr>
        <w:t>Text k prednáškam kurzu Mikroprocesorové a vestavěné systémy na FIT VUT v Brne. [online]. [cit 17.12.2021]</w:t>
      </w:r>
      <w:r w:rsidR="000E13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5EEFC" w14:textId="03332A88" w:rsidR="00C846B3" w:rsidRDefault="000E13C0" w:rsidP="000E13C0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Dostupné z: </w:t>
      </w:r>
      <w:hyperlink r:id="rId14" w:history="1">
        <w:r w:rsidRPr="006F5F06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https://wis.fit.vutbr.cz/FIT/st/cfs.php.cs?file=%2Fcourse%2FIMP-IT%2Flectures%2F06-IMP-Timer.pdf&amp;cid=14662</w:t>
        </w:r>
      </w:hyperlink>
    </w:p>
    <w:p w14:paraId="340BC1F7" w14:textId="28A9ECF9" w:rsidR="002802F7" w:rsidRDefault="002802F7" w:rsidP="00DD0A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[4] Lormenyo, H.: </w:t>
      </w:r>
      <w:r w:rsidRPr="002802F7">
        <w:rPr>
          <w:rFonts w:ascii="Times New Roman" w:hAnsi="Times New Roman" w:cs="Times New Roman"/>
          <w:sz w:val="28"/>
          <w:szCs w:val="28"/>
        </w:rPr>
        <w:t>ARM KL25Z Periodic Interrupt Timer</w:t>
      </w:r>
      <w:r w:rsidR="00DD0AF6">
        <w:rPr>
          <w:rFonts w:ascii="Times New Roman" w:hAnsi="Times New Roman" w:cs="Times New Roman"/>
          <w:sz w:val="28"/>
          <w:szCs w:val="28"/>
        </w:rPr>
        <w:t xml:space="preserve"> [online]. 18. novembra 2020 [cit. 17.12.2021]</w:t>
      </w:r>
    </w:p>
    <w:p w14:paraId="19F4D7B0" w14:textId="77F4E185" w:rsidR="00DD0AF6" w:rsidRDefault="00DD0AF6" w:rsidP="00DD0A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Dostupné z: </w:t>
      </w:r>
      <w:hyperlink r:id="rId15" w:history="1">
        <w:r w:rsidRPr="006F5F06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https://medium.com/swlh/arm-kl25-periodic-interrupt-timer-8d4b184f0088</w:t>
        </w:r>
      </w:hyperlink>
    </w:p>
    <w:p w14:paraId="75B46087" w14:textId="77777777" w:rsidR="00DD0AF6" w:rsidRDefault="00DD0AF6" w:rsidP="00DD0AF6">
      <w:pPr>
        <w:spacing w:after="0"/>
      </w:pPr>
    </w:p>
    <w:p w14:paraId="4B2C6311" w14:textId="421D0103" w:rsidR="000E13C0" w:rsidRPr="00580E6D" w:rsidRDefault="000E13C0" w:rsidP="002802F7"/>
    <w:sectPr w:rsidR="000E13C0" w:rsidRPr="00580E6D" w:rsidSect="004569BC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0479" w14:textId="77777777" w:rsidR="00375959" w:rsidRDefault="00375959" w:rsidP="004569BC">
      <w:pPr>
        <w:spacing w:after="0" w:line="240" w:lineRule="auto"/>
      </w:pPr>
      <w:r>
        <w:separator/>
      </w:r>
    </w:p>
  </w:endnote>
  <w:endnote w:type="continuationSeparator" w:id="0">
    <w:p w14:paraId="4685C112" w14:textId="77777777" w:rsidR="00375959" w:rsidRDefault="00375959" w:rsidP="004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099630"/>
      <w:docPartObj>
        <w:docPartGallery w:val="Page Numbers (Bottom of Page)"/>
        <w:docPartUnique/>
      </w:docPartObj>
    </w:sdtPr>
    <w:sdtContent>
      <w:p w14:paraId="0B5483B3" w14:textId="5B9D249D" w:rsidR="004569BC" w:rsidRDefault="004569B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DDA74C" w14:textId="77777777" w:rsidR="004569BC" w:rsidRDefault="004569B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9471" w14:textId="77777777" w:rsidR="00375959" w:rsidRDefault="00375959" w:rsidP="004569BC">
      <w:pPr>
        <w:spacing w:after="0" w:line="240" w:lineRule="auto"/>
      </w:pPr>
      <w:r>
        <w:separator/>
      </w:r>
    </w:p>
  </w:footnote>
  <w:footnote w:type="continuationSeparator" w:id="0">
    <w:p w14:paraId="153F87E1" w14:textId="77777777" w:rsidR="00375959" w:rsidRDefault="00375959" w:rsidP="004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79EF"/>
    <w:multiLevelType w:val="hybridMultilevel"/>
    <w:tmpl w:val="56904072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6429CA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AE"/>
    <w:rsid w:val="0002775C"/>
    <w:rsid w:val="00032A40"/>
    <w:rsid w:val="000344B4"/>
    <w:rsid w:val="0005627C"/>
    <w:rsid w:val="00063835"/>
    <w:rsid w:val="0008721C"/>
    <w:rsid w:val="000B7EDB"/>
    <w:rsid w:val="000D5B6D"/>
    <w:rsid w:val="000E13C0"/>
    <w:rsid w:val="0018638F"/>
    <w:rsid w:val="001C23F9"/>
    <w:rsid w:val="001F5D4A"/>
    <w:rsid w:val="002078F6"/>
    <w:rsid w:val="00214E94"/>
    <w:rsid w:val="00223146"/>
    <w:rsid w:val="002802F7"/>
    <w:rsid w:val="002D5312"/>
    <w:rsid w:val="002F34A0"/>
    <w:rsid w:val="002F40CE"/>
    <w:rsid w:val="002F62FF"/>
    <w:rsid w:val="00312559"/>
    <w:rsid w:val="00316293"/>
    <w:rsid w:val="00316DAF"/>
    <w:rsid w:val="00323F0B"/>
    <w:rsid w:val="003409F5"/>
    <w:rsid w:val="0034369B"/>
    <w:rsid w:val="00351FC7"/>
    <w:rsid w:val="00371355"/>
    <w:rsid w:val="003738DE"/>
    <w:rsid w:val="00375959"/>
    <w:rsid w:val="00377C2F"/>
    <w:rsid w:val="00381A6B"/>
    <w:rsid w:val="00383566"/>
    <w:rsid w:val="00387CE9"/>
    <w:rsid w:val="003A3F73"/>
    <w:rsid w:val="003D002A"/>
    <w:rsid w:val="003D38EE"/>
    <w:rsid w:val="003D6222"/>
    <w:rsid w:val="0041445F"/>
    <w:rsid w:val="00443F15"/>
    <w:rsid w:val="004569BC"/>
    <w:rsid w:val="00480B8F"/>
    <w:rsid w:val="004A40CA"/>
    <w:rsid w:val="004D7292"/>
    <w:rsid w:val="00515C86"/>
    <w:rsid w:val="005213F6"/>
    <w:rsid w:val="005214FE"/>
    <w:rsid w:val="00522826"/>
    <w:rsid w:val="00525F5B"/>
    <w:rsid w:val="00580E6D"/>
    <w:rsid w:val="005A1569"/>
    <w:rsid w:val="005A7531"/>
    <w:rsid w:val="005F4F88"/>
    <w:rsid w:val="00602F02"/>
    <w:rsid w:val="0064083D"/>
    <w:rsid w:val="00642801"/>
    <w:rsid w:val="00652014"/>
    <w:rsid w:val="006667B5"/>
    <w:rsid w:val="006813AE"/>
    <w:rsid w:val="006A1DE0"/>
    <w:rsid w:val="006A46EF"/>
    <w:rsid w:val="006F7E1D"/>
    <w:rsid w:val="0070111C"/>
    <w:rsid w:val="00714D30"/>
    <w:rsid w:val="00724FA6"/>
    <w:rsid w:val="00780802"/>
    <w:rsid w:val="00794D99"/>
    <w:rsid w:val="007D2B09"/>
    <w:rsid w:val="007F39E9"/>
    <w:rsid w:val="00812073"/>
    <w:rsid w:val="008976DF"/>
    <w:rsid w:val="008B5F6B"/>
    <w:rsid w:val="008B6D83"/>
    <w:rsid w:val="008D3335"/>
    <w:rsid w:val="008E4B95"/>
    <w:rsid w:val="0091513F"/>
    <w:rsid w:val="00924E7D"/>
    <w:rsid w:val="009308D7"/>
    <w:rsid w:val="00941571"/>
    <w:rsid w:val="00960E10"/>
    <w:rsid w:val="00970C4A"/>
    <w:rsid w:val="00976F77"/>
    <w:rsid w:val="009778A5"/>
    <w:rsid w:val="00980CBC"/>
    <w:rsid w:val="00983F5E"/>
    <w:rsid w:val="009A52F6"/>
    <w:rsid w:val="009E602E"/>
    <w:rsid w:val="00A01EC3"/>
    <w:rsid w:val="00A3222F"/>
    <w:rsid w:val="00A375A4"/>
    <w:rsid w:val="00A63E72"/>
    <w:rsid w:val="00A87499"/>
    <w:rsid w:val="00A93BBC"/>
    <w:rsid w:val="00AE2DF4"/>
    <w:rsid w:val="00AE387D"/>
    <w:rsid w:val="00AE3921"/>
    <w:rsid w:val="00AE50C9"/>
    <w:rsid w:val="00B44A9F"/>
    <w:rsid w:val="00B452BD"/>
    <w:rsid w:val="00B55CF5"/>
    <w:rsid w:val="00BA36EE"/>
    <w:rsid w:val="00BB5637"/>
    <w:rsid w:val="00C0428A"/>
    <w:rsid w:val="00C35F73"/>
    <w:rsid w:val="00C40340"/>
    <w:rsid w:val="00C846B3"/>
    <w:rsid w:val="00CB2DDA"/>
    <w:rsid w:val="00CB53D2"/>
    <w:rsid w:val="00CE0AF4"/>
    <w:rsid w:val="00CE75BB"/>
    <w:rsid w:val="00D6482D"/>
    <w:rsid w:val="00D73504"/>
    <w:rsid w:val="00D869D2"/>
    <w:rsid w:val="00D93D5C"/>
    <w:rsid w:val="00DB28EB"/>
    <w:rsid w:val="00DB56C5"/>
    <w:rsid w:val="00DB7443"/>
    <w:rsid w:val="00DC7551"/>
    <w:rsid w:val="00DD0AF6"/>
    <w:rsid w:val="00DD2965"/>
    <w:rsid w:val="00DF564A"/>
    <w:rsid w:val="00E037D9"/>
    <w:rsid w:val="00E05A96"/>
    <w:rsid w:val="00E262E8"/>
    <w:rsid w:val="00E54A56"/>
    <w:rsid w:val="00E568B8"/>
    <w:rsid w:val="00E8443A"/>
    <w:rsid w:val="00E8499B"/>
    <w:rsid w:val="00E912E4"/>
    <w:rsid w:val="00EC7643"/>
    <w:rsid w:val="00EE7EBC"/>
    <w:rsid w:val="00EF7722"/>
    <w:rsid w:val="00F5136C"/>
    <w:rsid w:val="00F62292"/>
    <w:rsid w:val="00F65BE4"/>
    <w:rsid w:val="00F7460A"/>
    <w:rsid w:val="00F863B9"/>
    <w:rsid w:val="00F91B00"/>
    <w:rsid w:val="00F925A3"/>
    <w:rsid w:val="00FA5DA6"/>
    <w:rsid w:val="00FA6C20"/>
    <w:rsid w:val="00FA7483"/>
    <w:rsid w:val="00FC73F2"/>
    <w:rsid w:val="00FE788B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90E4"/>
  <w15:chartTrackingRefBased/>
  <w15:docId w15:val="{85E0131B-8267-43A3-833D-907C7FA2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813AE"/>
    <w:pPr>
      <w:spacing w:line="25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6813A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452BD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Nadpis3">
    <w:name w:val="heading 3"/>
    <w:basedOn w:val="Normlny"/>
    <w:link w:val="Nadpis3Char"/>
    <w:uiPriority w:val="9"/>
    <w:qFormat/>
    <w:rsid w:val="006813AE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B2D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B2D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B2D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B2D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B2D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B2D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6813A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6813AE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452BD"/>
    <w:rPr>
      <w:rFonts w:ascii="Times New Roman" w:eastAsiaTheme="majorEastAsia" w:hAnsi="Times New Roman" w:cstheme="majorBidi"/>
      <w:sz w:val="32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B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B2D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B2D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B2D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B2D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B2D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724FA6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930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41445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1445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667B5"/>
    <w:rPr>
      <w:color w:val="954F72" w:themeColor="followed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4569BC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4569BC"/>
    <w:pPr>
      <w:spacing w:after="100"/>
      <w:ind w:left="440"/>
    </w:pPr>
  </w:style>
  <w:style w:type="paragraph" w:styleId="Obsah1">
    <w:name w:val="toc 1"/>
    <w:basedOn w:val="Normlny"/>
    <w:next w:val="Normlny"/>
    <w:autoRedefine/>
    <w:uiPriority w:val="39"/>
    <w:unhideWhenUsed/>
    <w:rsid w:val="004569BC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569BC"/>
    <w:pPr>
      <w:spacing w:after="100"/>
      <w:ind w:left="220"/>
    </w:pPr>
  </w:style>
  <w:style w:type="paragraph" w:styleId="Hlavika">
    <w:name w:val="header"/>
    <w:basedOn w:val="Normlny"/>
    <w:link w:val="HlavikaChar"/>
    <w:uiPriority w:val="99"/>
    <w:unhideWhenUsed/>
    <w:rsid w:val="00456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569BC"/>
  </w:style>
  <w:style w:type="paragraph" w:styleId="Pta">
    <w:name w:val="footer"/>
    <w:basedOn w:val="Normlny"/>
    <w:link w:val="PtaChar"/>
    <w:uiPriority w:val="99"/>
    <w:unhideWhenUsed/>
    <w:rsid w:val="00456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5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s.fit.vutbr.cz/FIT/st/cfs.php.cs?file=%2Fcourse%2FIMP-IT%2Fprojects%2FIMP_projekt+-+svetelna_tabule.pdf&amp;cid=1466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t.vutbr.cz/~strnadel/public/fitkit3/minerva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s2sBIKpstNbzJDxO3j772p9QsionSwT3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swlh/arm-kl25-periodic-interrupt-timer-8d4b184f0088" TargetMode="External"/><Relationship Id="rId10" Type="http://schemas.openxmlformats.org/officeDocument/2006/relationships/hyperlink" Target="https://drive.google.com/file/d/1wGyN6htTcsb8gDu3aJSRoiqCYBnq8UV5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s.fit.vutbr.cz/FIT/st/cfs.php.cs?file=%2Fcourse%2FIMP-IT%2Flectures%2F06-IMP-Timer.pdf&amp;cid=14662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17DC-1863-48BE-89AE-2BC7D5AF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10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Miček</dc:creator>
  <cp:keywords/>
  <dc:description/>
  <cp:lastModifiedBy>Samuel Miček</cp:lastModifiedBy>
  <cp:revision>103</cp:revision>
  <cp:lastPrinted>2021-12-18T20:08:00Z</cp:lastPrinted>
  <dcterms:created xsi:type="dcterms:W3CDTF">2021-12-16T16:44:00Z</dcterms:created>
  <dcterms:modified xsi:type="dcterms:W3CDTF">2021-12-18T20:09:00Z</dcterms:modified>
</cp:coreProperties>
</file>