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76D2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What inspired your branding?</w:t>
      </w:r>
      <w:r>
        <w:br w:type="textWrapping"/>
      </w:r>
      <w:r>
        <w:t>My branding was inspired by my passion for technology and personal growth. I wanted it to reflect both my technical skills and my creative side, especially my interest in coding and music. I aimed for a clean and modern look that shows professionalism while still feeling personal.</w:t>
      </w:r>
    </w:p>
    <w:p w14:paraId="3F9CDBC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How did you choose your palette?</w:t>
      </w:r>
      <w:r>
        <w:br w:type="textWrapping"/>
      </w:r>
      <w:r>
        <w:t>I chose colors that represent trust, calmness, and energy—mainly blues and subtle accent colors. These colors fit well with the technology theme and also feel approachable and balanced. I used Canva’s built-in palettes to find harmonious combinations that look good together.</w:t>
      </w:r>
    </w:p>
    <w:p w14:paraId="279A5CD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What was challenging in creating the logo?</w:t>
      </w:r>
      <w:r>
        <w:br w:type="textWrapping"/>
      </w:r>
      <w:r>
        <w:t>The most challenging part of creating the logo was keeping it simple but meaningful. I wanted it to be easy to recognize and versatile for different uses, but it was difficult to find the right balance between uniqueness and minimalism.</w:t>
      </w:r>
    </w:p>
    <w:p w14:paraId="1E96459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How do you plan to use this branding in future projects?</w:t>
      </w:r>
      <w:r>
        <w:br w:type="textWrapping"/>
      </w:r>
      <w:r>
        <w:t>I plan to use this branding on my GitHub profile, resume, and presentations to create a consistent professional image. Having a personal brand will help me stand out and make my work more memorable as I apply for internships and build my career.</w:t>
      </w:r>
    </w:p>
    <w:p w14:paraId="37CF7F75">
      <w:pPr>
        <w:rPr>
          <w:rFonts w:hint="default"/>
          <w:lang w:val="en-US"/>
        </w:rPr>
      </w:pP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GITHUB Link: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"https://github.com/MicoGrande-hub"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https://github.com/MicoGrande-hub</w:t>
      </w:r>
      <w:r>
        <w:rPr>
          <w:rFonts w:hint="default"/>
          <w:lang w:val="en-US"/>
        </w:rPr>
        <w:fldChar w:fldCharType="end"/>
      </w:r>
    </w:p>
    <w:p w14:paraId="188CDCA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94096"/>
    <w:rsid w:val="47F9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2026-01-22T08:52:00Z</dcterms:created>
  <dc:creator>Mico Grande</dc:creator>
  <cp:lastModifiedBy>Mico Grande</cp:lastModifiedBy>
  <dcterms:modified xsi:type="dcterms:W3CDTF">2026-01-22T10:39:23Z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01F1A773C8104965B4AEB12E11EB6F37_11</vt:lpwstr>
  </property>
</Properties>
</file>