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30.146484375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Universidad Mayor de San Andres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114300</wp:posOffset>
            </wp:positionV>
            <wp:extent cx="535781" cy="10287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4933950</wp:posOffset>
            </wp:positionH>
            <wp:positionV relativeFrom="paragraph">
              <wp:posOffset>114300</wp:posOffset>
            </wp:positionV>
            <wp:extent cx="678889" cy="685961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889" cy="6859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before="66.578369140625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Facultad de Ciencias Puras y Naturales </w:t>
      </w:r>
    </w:p>
    <w:p w:rsidR="00000000" w:rsidDel="00000000" w:rsidP="00000000" w:rsidRDefault="00000000" w:rsidRPr="00000000" w14:paraId="00000003">
      <w:pPr>
        <w:widowControl w:val="0"/>
        <w:spacing w:before="66.578369140625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720"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INTELIGENCIA ARTIFICIAL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720"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  <w:tab/>
        <w:tab/>
        <w:tab/>
        <w:t xml:space="preserve">INF - 398</w:t>
      </w:r>
    </w:p>
    <w:p w:rsidR="00000000" w:rsidDel="00000000" w:rsidP="00000000" w:rsidRDefault="00000000" w:rsidRPr="00000000" w14:paraId="00000006">
      <w:pPr>
        <w:widowControl w:val="0"/>
        <w:spacing w:before="192.11669921875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Nombre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VAQUEROS APAZA LUZ MICAELA                           </w:t>
      </w:r>
    </w:p>
    <w:p w:rsidR="00000000" w:rsidDel="00000000" w:rsidP="00000000" w:rsidRDefault="00000000" w:rsidRPr="00000000" w14:paraId="00000007">
      <w:pPr>
        <w:widowControl w:val="0"/>
        <w:spacing w:before="192.11669921875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Docente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PH.D.MOISÉS SILVA</w:t>
      </w:r>
    </w:p>
    <w:p w:rsidR="00000000" w:rsidDel="00000000" w:rsidP="00000000" w:rsidRDefault="00000000" w:rsidRPr="00000000" w14:paraId="00000008">
      <w:pPr>
        <w:widowControl w:val="0"/>
        <w:spacing w:before="192.11669921875"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de Octubre 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2024               </w:t>
      </w:r>
      <w:r w:rsidDel="00000000" w:rsidR="00000000" w:rsidRPr="00000000">
        <w:rPr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09">
      <w:pPr>
        <w:widowControl w:val="0"/>
        <w:spacing w:before="192.11669921875" w:line="360" w:lineRule="auto"/>
        <w:jc w:val="both"/>
        <w:rPr>
          <w:rFonts w:ascii="Times New Roman" w:cs="Times New Roman" w:eastAsia="Times New Roman" w:hAnsi="Times New Roman"/>
          <w:color w:val="49505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cc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4"/>
          <w:szCs w:val="34"/>
          <w:rtl w:val="0"/>
        </w:rPr>
        <w:t xml:space="preserve">PRIMER PARCIAL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rtl w:val="0"/>
        </w:rPr>
        <w:t xml:space="preserve">1.¿Cuál es el área de su interés que le gustaría investigar multidisciplinariamente con IA? Describa en un párrafo las características del área, métodos y metodologías. 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Unidad de Cuidados Intensivos (UCI)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 se caracteriza por el monitoreo continuo y en tiempo real de signos vitales utilizando tecnología avanzada, con un equipamiento especializado que incluye ventiladores y monitores cardíacos. La atención es proporcionada por un equipo multidisciplinario que incluye intensivistas, enfermeras especializadas y otros profesionales de la salud, garantizando un enfoque integral en el tratamiento de condiciones críticas. Se implementan intervenciones diagnósticas como electrocardiogramas y ecocardiogramas, así como monitoreo hemodinámico para evaluar la función cardíaca y el estado de volumen del paciente. Los protocolos de tratamiento se basan en evidencia científica actual, utilizando guías clínicas y análisis de datos de conjuntos como el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Cleveland Heart Disease Dataset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, lo que permite la aplicación de técnicas de aprendizaje automático para identificar patrones y predecir resultados clínicos. Además, la toma de decisiones en la UCI es colaborativa y multidisciplinaria, lo que facilita un enfoque holístico y personalizado. Las metodologías de capacitación, que incluyen simulaciones, preparan al personal médico para responder eficazmente a situaciones críticas, optimizando así la atención y el manejo de pacientes en estado grave.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