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D2A7" w14:textId="13EF1D98" w:rsidR="003F1E73" w:rsidRDefault="003F1E73" w:rsidP="003F1E73">
      <w:pPr>
        <w:rPr>
          <w:b/>
        </w:rPr>
      </w:pPr>
      <w:r w:rsidRPr="006014A2">
        <w:rPr>
          <w:b/>
        </w:rPr>
        <w:t xml:space="preserve">Ejercicio </w:t>
      </w:r>
      <w:r>
        <w:rPr>
          <w:b/>
        </w:rPr>
        <w:t>1:</w:t>
      </w:r>
    </w:p>
    <w:p w14:paraId="574F1407" w14:textId="59DAA978" w:rsidR="003F1E73" w:rsidRDefault="003F1E73" w:rsidP="003F1E7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68A5775" wp14:editId="1B2447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01770" cy="3429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FDA0C" w14:textId="77777777" w:rsidR="003F1E73" w:rsidRDefault="003F1E73">
      <w:pPr>
        <w:rPr>
          <w:b/>
        </w:rPr>
      </w:pPr>
    </w:p>
    <w:p w14:paraId="1BC4419A" w14:textId="77777777" w:rsidR="003F1E73" w:rsidRDefault="003F1E73">
      <w:pPr>
        <w:rPr>
          <w:b/>
        </w:rPr>
      </w:pPr>
    </w:p>
    <w:p w14:paraId="78A8BEA9" w14:textId="77777777" w:rsidR="003F1E73" w:rsidRDefault="003F1E73">
      <w:pPr>
        <w:rPr>
          <w:b/>
        </w:rPr>
      </w:pPr>
    </w:p>
    <w:p w14:paraId="385674A9" w14:textId="77777777" w:rsidR="003F1E73" w:rsidRDefault="003F1E73">
      <w:pPr>
        <w:rPr>
          <w:b/>
        </w:rPr>
      </w:pPr>
    </w:p>
    <w:p w14:paraId="3E4F7AA9" w14:textId="77777777" w:rsidR="003F1E73" w:rsidRDefault="003F1E73">
      <w:pPr>
        <w:rPr>
          <w:b/>
        </w:rPr>
      </w:pPr>
    </w:p>
    <w:p w14:paraId="3F24149C" w14:textId="77777777" w:rsidR="003F1E73" w:rsidRDefault="003F1E73">
      <w:pPr>
        <w:rPr>
          <w:b/>
        </w:rPr>
      </w:pPr>
    </w:p>
    <w:p w14:paraId="7BFCE23D" w14:textId="77777777" w:rsidR="003F1E73" w:rsidRDefault="003F1E73">
      <w:pPr>
        <w:rPr>
          <w:b/>
        </w:rPr>
      </w:pPr>
    </w:p>
    <w:p w14:paraId="6521D053" w14:textId="77777777" w:rsidR="003F1E73" w:rsidRDefault="003F1E73">
      <w:pPr>
        <w:rPr>
          <w:b/>
        </w:rPr>
      </w:pPr>
    </w:p>
    <w:p w14:paraId="450F3785" w14:textId="77777777" w:rsidR="003F1E73" w:rsidRDefault="003F1E73">
      <w:pPr>
        <w:rPr>
          <w:b/>
        </w:rPr>
      </w:pPr>
    </w:p>
    <w:p w14:paraId="508F0ED5" w14:textId="77777777" w:rsidR="003F1E73" w:rsidRDefault="003F1E73">
      <w:pPr>
        <w:rPr>
          <w:b/>
        </w:rPr>
      </w:pPr>
    </w:p>
    <w:p w14:paraId="7121AF49" w14:textId="77777777" w:rsidR="003F1E73" w:rsidRDefault="003F1E73">
      <w:pPr>
        <w:rPr>
          <w:b/>
        </w:rPr>
      </w:pPr>
    </w:p>
    <w:p w14:paraId="42C9E5D5" w14:textId="77777777" w:rsidR="003F1E73" w:rsidRDefault="003F1E73">
      <w:pPr>
        <w:rPr>
          <w:b/>
        </w:rPr>
      </w:pPr>
    </w:p>
    <w:p w14:paraId="40A795BC" w14:textId="77777777" w:rsidR="003F1E73" w:rsidRDefault="003F1E73" w:rsidP="003F1E73">
      <w:r>
        <w:t xml:space="preserve">La arquitectura elegida fue “Cliente-Servidor” con mensajería síncrona. </w:t>
      </w:r>
    </w:p>
    <w:p w14:paraId="685262F9" w14:textId="73E425B9" w:rsidR="003F1E73" w:rsidRDefault="003F1E73" w:rsidP="003F1E73">
      <w:r>
        <w:t>El sistema busca hacer hincapié en los atributos de calidad que mas lo definen que vendrían a ser rendimiento (</w:t>
      </w:r>
      <w:r w:rsidRPr="003F1E73">
        <w:rPr>
          <w:i/>
          <w:iCs/>
        </w:rPr>
        <w:t>throughput</w:t>
      </w:r>
      <w:r>
        <w:t xml:space="preserve">) y conexiones simultáneas. </w:t>
      </w:r>
      <w:r w:rsidR="00FD3780">
        <w:t xml:space="preserve">Mediante un sistema de monitoreo y </w:t>
      </w:r>
      <w:r w:rsidR="00FD3780" w:rsidRPr="00FD3780">
        <w:rPr>
          <w:i/>
          <w:iCs/>
        </w:rPr>
        <w:t>refreshing</w:t>
      </w:r>
      <w:r w:rsidR="00FD3780">
        <w:t xml:space="preserve">, el sistema garantiza una rápida respuesta a varias operaciones a la vez. </w:t>
      </w:r>
      <w:r w:rsidR="00A1146E">
        <w:t>Se eligió mensajería sincrónica ya que pese a que el sistema busca que los clientes NFC nunca estén bloqueados, el sistema debe asegurarse que el cliente utilizando la terminal está habilitado para realizar la compra antes que nada.</w:t>
      </w:r>
    </w:p>
    <w:p w14:paraId="0DCA62B0" w14:textId="77777777" w:rsidR="00A43304" w:rsidRDefault="00A43304" w:rsidP="003F1E73">
      <w:pPr>
        <w:rPr>
          <w:b/>
          <w:bCs/>
        </w:rPr>
      </w:pPr>
    </w:p>
    <w:p w14:paraId="1F4DC51B" w14:textId="77777777" w:rsidR="00A43304" w:rsidRDefault="00A43304" w:rsidP="003F1E73">
      <w:pPr>
        <w:rPr>
          <w:b/>
          <w:bCs/>
        </w:rPr>
      </w:pPr>
    </w:p>
    <w:p w14:paraId="6AFB7928" w14:textId="77777777" w:rsidR="00A43304" w:rsidRDefault="00A43304" w:rsidP="003F1E73">
      <w:pPr>
        <w:rPr>
          <w:b/>
          <w:bCs/>
        </w:rPr>
      </w:pPr>
    </w:p>
    <w:p w14:paraId="2F53FE99" w14:textId="77777777" w:rsidR="00A43304" w:rsidRDefault="00A43304" w:rsidP="003F1E73">
      <w:pPr>
        <w:rPr>
          <w:b/>
          <w:bCs/>
        </w:rPr>
      </w:pPr>
    </w:p>
    <w:p w14:paraId="7152FA1B" w14:textId="77777777" w:rsidR="00A43304" w:rsidRDefault="00A43304" w:rsidP="003F1E73">
      <w:pPr>
        <w:rPr>
          <w:b/>
          <w:bCs/>
        </w:rPr>
      </w:pPr>
    </w:p>
    <w:p w14:paraId="393ADC39" w14:textId="77777777" w:rsidR="00A43304" w:rsidRDefault="00A43304" w:rsidP="003F1E73">
      <w:pPr>
        <w:rPr>
          <w:b/>
          <w:bCs/>
        </w:rPr>
      </w:pPr>
    </w:p>
    <w:p w14:paraId="23739E4A" w14:textId="77777777" w:rsidR="00A43304" w:rsidRDefault="00A43304" w:rsidP="003F1E73">
      <w:pPr>
        <w:rPr>
          <w:b/>
          <w:bCs/>
        </w:rPr>
      </w:pPr>
    </w:p>
    <w:p w14:paraId="0E4D696A" w14:textId="77777777" w:rsidR="00A43304" w:rsidRDefault="00A43304" w:rsidP="003F1E73">
      <w:pPr>
        <w:rPr>
          <w:b/>
          <w:bCs/>
        </w:rPr>
      </w:pPr>
    </w:p>
    <w:p w14:paraId="6E662008" w14:textId="77777777" w:rsidR="00A43304" w:rsidRDefault="00A43304" w:rsidP="003F1E73">
      <w:pPr>
        <w:rPr>
          <w:b/>
          <w:bCs/>
        </w:rPr>
      </w:pPr>
    </w:p>
    <w:p w14:paraId="43F5A781" w14:textId="77777777" w:rsidR="00A43304" w:rsidRDefault="00A43304" w:rsidP="003F1E73">
      <w:pPr>
        <w:rPr>
          <w:b/>
          <w:bCs/>
        </w:rPr>
      </w:pPr>
    </w:p>
    <w:p w14:paraId="49114F24" w14:textId="04BC397A" w:rsidR="00A1146E" w:rsidRPr="00A1146E" w:rsidRDefault="00A1146E" w:rsidP="003F1E73">
      <w:pPr>
        <w:rPr>
          <w:b/>
          <w:bCs/>
        </w:rPr>
      </w:pPr>
      <w:r w:rsidRPr="00A1146E">
        <w:rPr>
          <w:b/>
          <w:bCs/>
        </w:rPr>
        <w:lastRenderedPageBreak/>
        <w:t>Ejercicio 2:</w:t>
      </w:r>
    </w:p>
    <w:p w14:paraId="53805ADD" w14:textId="352D0DEC" w:rsidR="003F1E73" w:rsidRDefault="00A1146E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992FEF" wp14:editId="2E56AC28">
            <wp:simplePos x="0" y="0"/>
            <wp:positionH relativeFrom="column">
              <wp:posOffset>164592</wp:posOffset>
            </wp:positionH>
            <wp:positionV relativeFrom="paragraph">
              <wp:posOffset>10414</wp:posOffset>
            </wp:positionV>
            <wp:extent cx="4114800" cy="2630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EB353" w14:textId="1C7BD5FA" w:rsidR="003F1E73" w:rsidRDefault="003F1E73">
      <w:pPr>
        <w:rPr>
          <w:b/>
        </w:rPr>
      </w:pPr>
    </w:p>
    <w:p w14:paraId="55CC96FC" w14:textId="24C9201C" w:rsidR="00A1146E" w:rsidRDefault="00A1146E">
      <w:pPr>
        <w:rPr>
          <w:b/>
        </w:rPr>
      </w:pPr>
    </w:p>
    <w:p w14:paraId="52E18E7D" w14:textId="322433B8" w:rsidR="00A1146E" w:rsidRDefault="00A1146E">
      <w:pPr>
        <w:rPr>
          <w:b/>
        </w:rPr>
      </w:pPr>
    </w:p>
    <w:p w14:paraId="31E0D94F" w14:textId="19FD7FC5" w:rsidR="00A1146E" w:rsidRDefault="00A1146E">
      <w:pPr>
        <w:rPr>
          <w:b/>
        </w:rPr>
      </w:pPr>
    </w:p>
    <w:p w14:paraId="2D1B7AC4" w14:textId="12416EA6" w:rsidR="00A1146E" w:rsidRDefault="00A1146E">
      <w:pPr>
        <w:rPr>
          <w:b/>
        </w:rPr>
      </w:pPr>
    </w:p>
    <w:p w14:paraId="733E87AE" w14:textId="40E812F3" w:rsidR="00A1146E" w:rsidRDefault="00A1146E">
      <w:pPr>
        <w:rPr>
          <w:b/>
        </w:rPr>
      </w:pPr>
    </w:p>
    <w:p w14:paraId="222BCE1E" w14:textId="058F2693" w:rsidR="00A1146E" w:rsidRDefault="00A1146E">
      <w:pPr>
        <w:rPr>
          <w:b/>
        </w:rPr>
      </w:pPr>
    </w:p>
    <w:p w14:paraId="5FC7886D" w14:textId="04C9B231" w:rsidR="00A1146E" w:rsidRDefault="00A1146E">
      <w:pPr>
        <w:rPr>
          <w:b/>
        </w:rPr>
      </w:pPr>
    </w:p>
    <w:p w14:paraId="48C5A731" w14:textId="61ABCEC7" w:rsidR="00A1146E" w:rsidRDefault="00A1146E">
      <w:pPr>
        <w:rPr>
          <w:b/>
        </w:rPr>
      </w:pPr>
    </w:p>
    <w:p w14:paraId="2D8058EF" w14:textId="1CE264B8" w:rsidR="00A1146E" w:rsidRDefault="00A1146E" w:rsidP="00A1146E">
      <w:r>
        <w:t xml:space="preserve">La arquitectura elegida fue “Centrada en datos” con mensajería asíncrona. </w:t>
      </w:r>
    </w:p>
    <w:p w14:paraId="2FE09E2B" w14:textId="4D4C95B6" w:rsidR="00A1146E" w:rsidRDefault="00A1146E" w:rsidP="00A1146E">
      <w:r>
        <w:t>El sistema busca hacer hincapié en los atributos de calidad que más lo definen que vendrían a ser rendimiento (</w:t>
      </w:r>
      <w:r>
        <w:rPr>
          <w:i/>
          <w:iCs/>
        </w:rPr>
        <w:t>response time</w:t>
      </w:r>
      <w:r>
        <w:t xml:space="preserve">) y </w:t>
      </w:r>
      <w:r w:rsidRPr="00A1146E">
        <w:rPr>
          <w:i/>
          <w:iCs/>
        </w:rPr>
        <w:t>supportability</w:t>
      </w:r>
      <w:r>
        <w:t xml:space="preserve">. Se </w:t>
      </w:r>
      <w:r w:rsidR="00C53A65">
        <w:t>eligió</w:t>
      </w:r>
      <w:r>
        <w:t xml:space="preserve"> mensajería asincrónica ya que se espera que el analista pueda analizar el tráfico aéreo todo el tiempo pese a tener un </w:t>
      </w:r>
      <w:r w:rsidRPr="00C53A65">
        <w:rPr>
          <w:i/>
          <w:iCs/>
        </w:rPr>
        <w:t>last</w:t>
      </w:r>
      <w:r w:rsidR="00C53A65">
        <w:rPr>
          <w:i/>
          <w:iCs/>
        </w:rPr>
        <w:t>-</w:t>
      </w:r>
      <w:r w:rsidRPr="00C53A65">
        <w:rPr>
          <w:i/>
          <w:iCs/>
        </w:rPr>
        <w:t>time</w:t>
      </w:r>
      <w:r w:rsidR="00C53A65">
        <w:rPr>
          <w:i/>
          <w:iCs/>
        </w:rPr>
        <w:t>-</w:t>
      </w:r>
      <w:r w:rsidRPr="00C53A65">
        <w:rPr>
          <w:i/>
          <w:iCs/>
        </w:rPr>
        <w:t>scan</w:t>
      </w:r>
      <w:r>
        <w:t xml:space="preserve"> que difiera unos segundos del momento en que el analista revis</w:t>
      </w:r>
      <w:r w:rsidR="00A43304">
        <w:t>e</w:t>
      </w:r>
      <w:r>
        <w:t xml:space="preserve"> la consola. </w:t>
      </w:r>
    </w:p>
    <w:p w14:paraId="1728892E" w14:textId="092357DF" w:rsidR="00A1146E" w:rsidRDefault="00A1146E">
      <w:pPr>
        <w:rPr>
          <w:b/>
        </w:rPr>
      </w:pPr>
    </w:p>
    <w:p w14:paraId="2BEEB54B" w14:textId="77777777" w:rsidR="00A1146E" w:rsidRDefault="00A1146E">
      <w:pPr>
        <w:rPr>
          <w:b/>
        </w:rPr>
      </w:pPr>
    </w:p>
    <w:p w14:paraId="6C30E6DC" w14:textId="7E2AC399" w:rsidR="00D977F2" w:rsidRDefault="006014A2">
      <w:pPr>
        <w:rPr>
          <w:b/>
        </w:rPr>
      </w:pPr>
      <w:r w:rsidRPr="006014A2">
        <w:rPr>
          <w:b/>
        </w:rPr>
        <w:t>Ejercicio 3</w:t>
      </w:r>
      <w:r>
        <w:rPr>
          <w:b/>
        </w:rPr>
        <w:t>:</w:t>
      </w:r>
    </w:p>
    <w:p w14:paraId="2B1576D7" w14:textId="77777777" w:rsidR="006014A2" w:rsidRDefault="006014A2">
      <w:pPr>
        <w:rPr>
          <w:b/>
        </w:rPr>
      </w:pPr>
    </w:p>
    <w:p w14:paraId="717CE5C0" w14:textId="77777777" w:rsidR="006014A2" w:rsidRDefault="006014A2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 wp14:anchorId="6EF0B09C" wp14:editId="22B43288">
            <wp:extent cx="5612130" cy="20523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3guia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FA2C" w14:textId="77777777" w:rsidR="006014A2" w:rsidRDefault="006014A2">
      <w:pPr>
        <w:rPr>
          <w:b/>
        </w:rPr>
      </w:pPr>
    </w:p>
    <w:p w14:paraId="58385AE6" w14:textId="77777777" w:rsidR="006014A2" w:rsidRDefault="006014A2">
      <w:r>
        <w:t>La arquitectura elegida fue “Centrada en datos” con mensajería asíncrona.</w:t>
      </w:r>
    </w:p>
    <w:p w14:paraId="05041F7F" w14:textId="77777777" w:rsidR="006014A2" w:rsidRDefault="006014A2">
      <w:r>
        <w:lastRenderedPageBreak/>
        <w:t>La idea es que cada buque este subscripto al reporte regional que le interese y a su vez la base estar suscripta a las notificaciones de los buques por las condiciones meteorológicas.</w:t>
      </w:r>
    </w:p>
    <w:p w14:paraId="0A38FADF" w14:textId="77777777" w:rsidR="006014A2" w:rsidRDefault="006014A2">
      <w:r>
        <w:t xml:space="preserve">En el caso de que medio de comunicación falle, la idea es no perder las publicaciones de los participantes haciendo que queden almacenadas hasta el momento en que la comunicación vuelva a ser optima y </w:t>
      </w:r>
      <w:r w:rsidR="00F04238">
        <w:t>así</w:t>
      </w:r>
      <w:r>
        <w:t xml:space="preserve"> ser enviadas/recibidas según corresponda.</w:t>
      </w:r>
    </w:p>
    <w:p w14:paraId="46FCE52C" w14:textId="40E1E900" w:rsidR="006014A2" w:rsidRDefault="006014A2">
      <w:r>
        <w:t xml:space="preserve">A la hora de pensar esta resolución se </w:t>
      </w:r>
      <w:r w:rsidR="00F04238">
        <w:t>consideró</w:t>
      </w:r>
      <w:r w:rsidR="008E7B78">
        <w:t xml:space="preserve"> como atributos indispensables&gt; integración (</w:t>
      </w:r>
      <w:r w:rsidR="00F04238">
        <w:t>pudiendo</w:t>
      </w:r>
      <w:r w:rsidR="008E7B78">
        <w:t xml:space="preserve"> almacenar datos para ser utilizados en cuanto el canal de comunicación pueda ser utilizado) </w:t>
      </w:r>
      <w:r w:rsidR="00F04238">
        <w:t>y concurrencia</w:t>
      </w:r>
      <w:r w:rsidR="008E7B78">
        <w:t xml:space="preserve"> (para poder permitir gran cantidad de buques participantes)</w:t>
      </w:r>
    </w:p>
    <w:p w14:paraId="35B4698F" w14:textId="65427481" w:rsidR="00014F78" w:rsidRDefault="00014F78"/>
    <w:p w14:paraId="5C57B436" w14:textId="1E4B0C9F" w:rsidR="00014F78" w:rsidRPr="00014F78" w:rsidRDefault="00014F78" w:rsidP="00014F78">
      <w:pPr>
        <w:rPr>
          <w:b/>
          <w:u w:val="single"/>
        </w:rPr>
      </w:pPr>
      <w:r w:rsidRPr="00014F78">
        <w:rPr>
          <w:b/>
          <w:u w:val="single"/>
        </w:rPr>
        <w:t xml:space="preserve">Ejercicio </w:t>
      </w:r>
      <w:r w:rsidRPr="00014F78">
        <w:rPr>
          <w:b/>
          <w:u w:val="single"/>
        </w:rPr>
        <w:t>4</w:t>
      </w:r>
      <w:r w:rsidRPr="00014F78">
        <w:rPr>
          <w:b/>
          <w:u w:val="single"/>
        </w:rPr>
        <w:t>:</w:t>
      </w:r>
    </w:p>
    <w:p w14:paraId="417C65BC" w14:textId="57DE48F8" w:rsidR="00014F78" w:rsidRDefault="00014F78" w:rsidP="00014F78">
      <w:pPr>
        <w:jc w:val="center"/>
      </w:pPr>
      <w:r>
        <w:rPr>
          <w:noProof/>
        </w:rPr>
        <w:drawing>
          <wp:inline distT="0" distB="0" distL="0" distR="0" wp14:anchorId="05A247BC" wp14:editId="1764F12F">
            <wp:extent cx="4462203" cy="3984579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A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424" cy="40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154E" w14:textId="301A285C" w:rsidR="00014F78" w:rsidRDefault="00014F78" w:rsidP="00014F78">
      <w:pPr>
        <w:jc w:val="both"/>
      </w:pPr>
      <w:r>
        <w:t xml:space="preserve">La arquitectura elegida fue “SOA”. Los inversores, a traves de un navegador WEB, pueden personalizar los servicios a los cuales estan adheridos y consultar la información historica de las distintas compañias que cotizan en bolsa. </w:t>
      </w:r>
    </w:p>
    <w:p w14:paraId="3E3614A4" w14:textId="3423ADEF" w:rsidR="00014F78" w:rsidRDefault="00014F78" w:rsidP="00014F78">
      <w:pPr>
        <w:jc w:val="both"/>
      </w:pPr>
      <w:r>
        <w:t>Los posibles conectores son: SOAP(intercambio de mensajes XML a traves del protocolo HTTP), REST(Los consumidores de servicio envian solicitudes HTTP, Representacion XML o JSON) o mensajería Asincrónica.</w:t>
      </w:r>
    </w:p>
    <w:p w14:paraId="57D469A9" w14:textId="77777777" w:rsidR="00014F78" w:rsidRDefault="00014F78">
      <w:r>
        <w:br w:type="page"/>
      </w:r>
    </w:p>
    <w:p w14:paraId="380BB4CB" w14:textId="77777777" w:rsidR="00014F78" w:rsidRDefault="00014F78" w:rsidP="00014F78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013"/>
      </w:tblGrid>
      <w:tr w:rsidR="00014F78" w14:paraId="780E5665" w14:textId="77777777" w:rsidTr="00014F78">
        <w:tc>
          <w:tcPr>
            <w:tcW w:w="1555" w:type="dxa"/>
          </w:tcPr>
          <w:p w14:paraId="5440FE0C" w14:textId="62CC00F8" w:rsidR="00014F78" w:rsidRDefault="00014F78" w:rsidP="00014F78">
            <w:pPr>
              <w:jc w:val="both"/>
            </w:pPr>
          </w:p>
        </w:tc>
        <w:tc>
          <w:tcPr>
            <w:tcW w:w="3260" w:type="dxa"/>
            <w:shd w:val="clear" w:color="auto" w:fill="FFC000" w:themeFill="accent4"/>
          </w:tcPr>
          <w:p w14:paraId="5C5F006D" w14:textId="734C137D" w:rsidR="00014F78" w:rsidRPr="00014F78" w:rsidRDefault="00014F78" w:rsidP="00014F78">
            <w:pPr>
              <w:jc w:val="center"/>
              <w:rPr>
                <w:b/>
                <w:bCs/>
              </w:rPr>
            </w:pPr>
            <w:r w:rsidRPr="00014F78">
              <w:rPr>
                <w:b/>
                <w:bCs/>
              </w:rPr>
              <w:t>SOAP</w:t>
            </w:r>
          </w:p>
        </w:tc>
        <w:tc>
          <w:tcPr>
            <w:tcW w:w="4013" w:type="dxa"/>
            <w:shd w:val="clear" w:color="auto" w:fill="FFC000" w:themeFill="accent4"/>
          </w:tcPr>
          <w:p w14:paraId="43A04F48" w14:textId="0BCF9945" w:rsidR="00014F78" w:rsidRPr="00014F78" w:rsidRDefault="00014F78" w:rsidP="00014F78">
            <w:pPr>
              <w:jc w:val="center"/>
              <w:rPr>
                <w:b/>
                <w:bCs/>
              </w:rPr>
            </w:pPr>
            <w:r w:rsidRPr="00014F78">
              <w:rPr>
                <w:b/>
                <w:bCs/>
              </w:rPr>
              <w:t>REST</w:t>
            </w:r>
          </w:p>
        </w:tc>
      </w:tr>
      <w:tr w:rsidR="00014F78" w14:paraId="57F006B6" w14:textId="77777777" w:rsidTr="00014F78">
        <w:tc>
          <w:tcPr>
            <w:tcW w:w="1555" w:type="dxa"/>
          </w:tcPr>
          <w:p w14:paraId="59154758" w14:textId="328ABBE4" w:rsidR="00014F78" w:rsidRPr="00014F78" w:rsidRDefault="00014F78" w:rsidP="00014F78">
            <w:pPr>
              <w:jc w:val="both"/>
              <w:rPr>
                <w:b/>
                <w:bCs/>
              </w:rPr>
            </w:pPr>
            <w:r w:rsidRPr="00014F78">
              <w:rPr>
                <w:b/>
                <w:bCs/>
              </w:rPr>
              <w:t>VENTAJAS</w:t>
            </w:r>
          </w:p>
        </w:tc>
        <w:tc>
          <w:tcPr>
            <w:tcW w:w="3260" w:type="dxa"/>
          </w:tcPr>
          <w:p w14:paraId="589A3F50" w14:textId="77777777" w:rsidR="00014F78" w:rsidRDefault="00014F78" w:rsidP="00014F78">
            <w:pPr>
              <w:jc w:val="both"/>
            </w:pPr>
            <w:r>
              <w:t>Protocolo mas robusto</w:t>
            </w:r>
          </w:p>
          <w:p w14:paraId="72A3DF87" w14:textId="77777777" w:rsidR="00014F78" w:rsidRDefault="00014F78" w:rsidP="00014F78">
            <w:pPr>
              <w:jc w:val="both"/>
            </w:pPr>
            <w:r>
              <w:t>Permite agregar metadatos</w:t>
            </w:r>
          </w:p>
          <w:p w14:paraId="205ECF1E" w14:textId="4A913573" w:rsidR="00014F78" w:rsidRDefault="00014F78" w:rsidP="00014F78">
            <w:pPr>
              <w:jc w:val="both"/>
            </w:pPr>
            <w:r>
              <w:t>No está limitado a HTTP.</w:t>
            </w:r>
          </w:p>
        </w:tc>
        <w:tc>
          <w:tcPr>
            <w:tcW w:w="4013" w:type="dxa"/>
          </w:tcPr>
          <w:p w14:paraId="7BA8CD26" w14:textId="3FBEC331" w:rsidR="00014F78" w:rsidRDefault="00014F78" w:rsidP="00014F78">
            <w:pPr>
              <w:jc w:val="both"/>
            </w:pPr>
            <w:r>
              <w:t>Mas flexible: Permite enviar XML, binario, JSON, text, etc.</w:t>
            </w:r>
          </w:p>
          <w:p w14:paraId="5250F84C" w14:textId="77777777" w:rsidR="00014F78" w:rsidRDefault="00014F78" w:rsidP="00014F78">
            <w:pPr>
              <w:jc w:val="both"/>
            </w:pPr>
            <w:r>
              <w:t>JSON es interpretado de forma natural por Javascript</w:t>
            </w:r>
          </w:p>
          <w:p w14:paraId="703C64B2" w14:textId="663EAC8F" w:rsidR="00014F78" w:rsidRDefault="00014F78" w:rsidP="00014F78">
            <w:pPr>
              <w:jc w:val="both"/>
            </w:pPr>
            <w:r>
              <w:t xml:space="preserve">Mas </w:t>
            </w:r>
            <w:r>
              <w:t xml:space="preserve"> performante</w:t>
            </w:r>
            <w:r>
              <w:t>: JSON es mas liviano que XML</w:t>
            </w:r>
          </w:p>
        </w:tc>
      </w:tr>
      <w:tr w:rsidR="00014F78" w14:paraId="0A3D0A97" w14:textId="77777777" w:rsidTr="00014F78">
        <w:tc>
          <w:tcPr>
            <w:tcW w:w="1555" w:type="dxa"/>
          </w:tcPr>
          <w:p w14:paraId="77C031C5" w14:textId="03924252" w:rsidR="00014F78" w:rsidRPr="00014F78" w:rsidRDefault="00014F78" w:rsidP="00014F78">
            <w:pPr>
              <w:jc w:val="both"/>
              <w:rPr>
                <w:b/>
                <w:bCs/>
              </w:rPr>
            </w:pPr>
            <w:r w:rsidRPr="00014F78">
              <w:rPr>
                <w:b/>
                <w:bCs/>
              </w:rPr>
              <w:t>DESVENTAJAS</w:t>
            </w:r>
          </w:p>
        </w:tc>
        <w:tc>
          <w:tcPr>
            <w:tcW w:w="3260" w:type="dxa"/>
          </w:tcPr>
          <w:p w14:paraId="151CD31A" w14:textId="77777777" w:rsidR="00014F78" w:rsidRDefault="00014F78" w:rsidP="00014F78">
            <w:pPr>
              <w:jc w:val="both"/>
            </w:pPr>
            <w:r>
              <w:t>Solo soporta formato XML</w:t>
            </w:r>
          </w:p>
          <w:p w14:paraId="23425133" w14:textId="1B5CC189" w:rsidR="00014F78" w:rsidRDefault="00014F78" w:rsidP="00014F78">
            <w:pPr>
              <w:jc w:val="both"/>
            </w:pPr>
            <w:r>
              <w:t>Es más pesado(tanto en tamaño como en procesamiento)</w:t>
            </w:r>
          </w:p>
        </w:tc>
        <w:tc>
          <w:tcPr>
            <w:tcW w:w="4013" w:type="dxa"/>
          </w:tcPr>
          <w:p w14:paraId="4231C41B" w14:textId="77777777" w:rsidR="00014F78" w:rsidRDefault="00014F78" w:rsidP="00014F78">
            <w:pPr>
              <w:jc w:val="both"/>
            </w:pPr>
          </w:p>
        </w:tc>
      </w:tr>
    </w:tbl>
    <w:p w14:paraId="133A2BB1" w14:textId="77777777" w:rsidR="00014F78" w:rsidRDefault="00014F78" w:rsidP="00014F78">
      <w:pPr>
        <w:jc w:val="both"/>
      </w:pPr>
    </w:p>
    <w:p w14:paraId="4D736E90" w14:textId="4B3BF1BB" w:rsidR="00014F78" w:rsidRPr="006014A2" w:rsidRDefault="00014F78" w:rsidP="00014F78">
      <w:pPr>
        <w:jc w:val="both"/>
      </w:pPr>
      <w:r>
        <w:t xml:space="preserve">Atributos de calidad: </w:t>
      </w:r>
      <w:r w:rsidRPr="00014F78">
        <w:rPr>
          <w:u w:val="single"/>
        </w:rPr>
        <w:t xml:space="preserve">Flexibilidad </w:t>
      </w:r>
      <w:r>
        <w:t xml:space="preserve">(posibilidad del usuario de personalizar las compañias a las cuales </w:t>
      </w:r>
      <w:bookmarkStart w:id="0" w:name="_GoBack"/>
      <w:bookmarkEnd w:id="0"/>
      <w:r>
        <w:t xml:space="preserve">esta suscripto ) y  </w:t>
      </w:r>
      <w:r w:rsidRPr="00014F78">
        <w:rPr>
          <w:u w:val="single"/>
        </w:rPr>
        <w:t xml:space="preserve">escalabilidad </w:t>
      </w:r>
      <w:r>
        <w:t>(posibilidad de agregar más Web Services).</w:t>
      </w:r>
    </w:p>
    <w:sectPr w:rsidR="00014F78" w:rsidRPr="00601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3A"/>
    <w:rsid w:val="00014F78"/>
    <w:rsid w:val="003F1E73"/>
    <w:rsid w:val="005A2D3A"/>
    <w:rsid w:val="006014A2"/>
    <w:rsid w:val="008E7B78"/>
    <w:rsid w:val="00A1146E"/>
    <w:rsid w:val="00A43304"/>
    <w:rsid w:val="00C53A65"/>
    <w:rsid w:val="00D977F2"/>
    <w:rsid w:val="00F04238"/>
    <w:rsid w:val="00FD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3C1CA"/>
  <w15:chartTrackingRefBased/>
  <w15:docId w15:val="{F9D2EEC9-09D9-447F-9F11-3DE794E1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14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A1146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">
    <w:name w:val="Table Grid"/>
    <w:basedOn w:val="Tablanormal"/>
    <w:uiPriority w:val="39"/>
    <w:rsid w:val="00014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438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Silvina Gomez Cheda</cp:lastModifiedBy>
  <cp:revision>6</cp:revision>
  <dcterms:created xsi:type="dcterms:W3CDTF">2019-09-15T21:18:00Z</dcterms:created>
  <dcterms:modified xsi:type="dcterms:W3CDTF">2019-09-16T21:55:00Z</dcterms:modified>
</cp:coreProperties>
</file>