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Update Instructions – Trust &amp; Compliance Section</w:t>
      </w:r>
    </w:p>
    <w:p/>
    <w:p>
      <w:pPr>
        <w:pStyle w:val="Heading2"/>
      </w:pPr>
      <w:r>
        <w:t>1. Homepage Section</w:t>
      </w:r>
    </w:p>
    <w:p>
      <w:r>
        <w:t>Add a new section above the footer titled:</w:t>
      </w:r>
    </w:p>
    <w:p>
      <w:pPr>
        <w:pStyle w:val="ListBullet"/>
      </w:pPr>
      <w:r>
        <w:t>"Trusted &amp; Recognized By"</w:t>
      </w:r>
    </w:p>
    <w:p>
      <w:r>
        <w:t>Include official logos for:</w:t>
      </w:r>
    </w:p>
    <w:p>
      <w:pPr>
        <w:pStyle w:val="ListBullet"/>
      </w:pPr>
      <w:r>
        <w:t>Rwanda ICT Chamber – Official Member</w:t>
      </w:r>
    </w:p>
    <w:p>
      <w:pPr>
        <w:pStyle w:val="ListBullet"/>
      </w:pPr>
      <w:r>
        <w:t>Data Protection Office Rwanda – Data Protection Compliance</w:t>
      </w:r>
    </w:p>
    <w:p>
      <w:r>
        <w:t>Technical Requirements:</w:t>
      </w:r>
    </w:p>
    <w:p>
      <w:pPr>
        <w:pStyle w:val="ListNumber"/>
      </w:pPr>
      <w:r>
        <w:t>Use high-resolution official logos (no distortion).</w:t>
      </w:r>
    </w:p>
    <w:p>
      <w:pPr>
        <w:pStyle w:val="ListNumber"/>
      </w:pPr>
      <w:r>
        <w:t>Match layout with existing dark theme.</w:t>
      </w:r>
    </w:p>
    <w:p>
      <w:pPr>
        <w:pStyle w:val="ListNumber"/>
      </w:pPr>
      <w:r>
        <w:t>Make each logo clickable linking to its official website.</w:t>
      </w:r>
    </w:p>
    <w:p>
      <w:pPr>
        <w:pStyle w:val="ListNumber"/>
      </w:pPr>
      <w:r>
        <w:t>Add subtle hover effect (soft glow or elevation).</w:t>
      </w:r>
    </w:p>
    <w:p>
      <w:pPr>
        <w:pStyle w:val="ListNumber"/>
      </w:pPr>
      <w:r>
        <w:t>Add caption under each logo:</w:t>
      </w:r>
    </w:p>
    <w:p>
      <w:pPr>
        <w:pStyle w:val="ListBullet2"/>
      </w:pPr>
      <w:r>
        <w:t>Official Member</w:t>
      </w:r>
    </w:p>
    <w:p>
      <w:pPr>
        <w:pStyle w:val="ListBullet2"/>
      </w:pPr>
      <w:r>
        <w:t>Committed to Rwanda Data Protection Standards</w:t>
      </w:r>
    </w:p>
    <w:p>
      <w:pPr>
        <w:pStyle w:val="Heading2"/>
      </w:pPr>
      <w:r>
        <w:t>2. Compliance Page</w:t>
      </w:r>
    </w:p>
    <w:p>
      <w:r>
        <w:t>Create a new page titled:</w:t>
      </w:r>
    </w:p>
    <w:p>
      <w:pPr>
        <w:pStyle w:val="ListBullet"/>
      </w:pPr>
      <w:r>
        <w:t>"Compliance &amp; Governance"</w:t>
      </w:r>
    </w:p>
    <w:p>
      <w:r>
        <w:t>Include the following:</w:t>
      </w:r>
    </w:p>
    <w:p>
      <w:pPr>
        <w:pStyle w:val="ListNumber"/>
      </w:pPr>
      <w:r>
        <w:t>Brief explanation of Rwanda ICT Chamber membership.</w:t>
      </w:r>
    </w:p>
    <w:p>
      <w:pPr>
        <w:pStyle w:val="ListNumber"/>
      </w:pPr>
      <w:r>
        <w:t>Statement of data protection commitment under Rwanda regulatory framework.</w:t>
      </w:r>
    </w:p>
    <w:p>
      <w:pPr>
        <w:pStyle w:val="ListNumber"/>
      </w:pPr>
      <w:r>
        <w:t>Optional: Upload/display membership or compliance certificates.</w:t>
      </w:r>
    </w:p>
    <w:p>
      <w:pPr>
        <w:pStyle w:val="ListNumber"/>
      </w:pPr>
      <w:r>
        <w:t>Add link to this page in the website footer.</w:t>
      </w:r>
    </w:p>
    <w:p>
      <w:pPr>
        <w:pStyle w:val="Heading2"/>
      </w:pPr>
      <w:r>
        <w:t>3. Blog Sidebar</w:t>
      </w:r>
    </w:p>
    <w:p>
      <w:r>
        <w:t>Add a small badge-style widget displaying:</w:t>
      </w:r>
    </w:p>
    <w:p>
      <w:pPr>
        <w:pStyle w:val="ListBullet"/>
      </w:pPr>
      <w:r>
        <w:t>Rwanda ICT Chamber Member</w:t>
      </w:r>
    </w:p>
    <w:p>
      <w:pPr>
        <w:pStyle w:val="ListBullet"/>
      </w:pPr>
      <w:r>
        <w:t>Data Protection Compliant</w:t>
      </w:r>
    </w:p>
    <w:p/>
    <w:p>
      <w:r>
        <w:t>Design Style: Clean, institutional, minimal. No clutter.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