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B5612" w14:textId="2C9BE38C" w:rsidR="0006566A" w:rsidRPr="008A3A57" w:rsidRDefault="00303ED5" w:rsidP="00DF54BE">
      <w:pPr>
        <w:pStyle w:val="Title"/>
        <w:jc w:val="both"/>
        <w:rPr>
          <w:rFonts w:eastAsia="Times New Roman"/>
          <w:sz w:val="44"/>
          <w:szCs w:val="44"/>
        </w:rPr>
      </w:pPr>
      <w:r>
        <w:rPr>
          <w:rFonts w:eastAsia="Times New Roman"/>
          <w:sz w:val="44"/>
          <w:szCs w:val="44"/>
        </w:rPr>
        <w:t>Comparing</w:t>
      </w:r>
      <w:r w:rsidR="0056796E">
        <w:rPr>
          <w:rFonts w:eastAsia="Times New Roman"/>
          <w:sz w:val="44"/>
          <w:szCs w:val="44"/>
        </w:rPr>
        <w:t xml:space="preserve"> Neighborhoods in</w:t>
      </w:r>
      <w:r>
        <w:rPr>
          <w:rFonts w:eastAsia="Times New Roman"/>
          <w:sz w:val="44"/>
          <w:szCs w:val="44"/>
        </w:rPr>
        <w:t xml:space="preserve"> </w:t>
      </w:r>
      <w:r w:rsidR="0056796E" w:rsidRPr="0056796E">
        <w:rPr>
          <w:rFonts w:eastAsia="Times New Roman"/>
          <w:sz w:val="44"/>
          <w:szCs w:val="44"/>
        </w:rPr>
        <w:t xml:space="preserve">Downtown </w:t>
      </w:r>
      <w:proofErr w:type="gramStart"/>
      <w:r w:rsidR="0056796E" w:rsidRPr="0056796E">
        <w:rPr>
          <w:rFonts w:eastAsia="Times New Roman"/>
          <w:sz w:val="44"/>
          <w:szCs w:val="44"/>
        </w:rPr>
        <w:t>Toronto</w:t>
      </w:r>
      <w:r w:rsidR="0056796E" w:rsidRPr="0056796E">
        <w:rPr>
          <w:rFonts w:eastAsia="Times New Roman"/>
          <w:sz w:val="44"/>
          <w:szCs w:val="44"/>
        </w:rPr>
        <w:t xml:space="preserve"> </w:t>
      </w:r>
      <w:r w:rsidR="0056796E">
        <w:rPr>
          <w:rFonts w:eastAsia="Times New Roman"/>
          <w:sz w:val="44"/>
          <w:szCs w:val="44"/>
        </w:rPr>
        <w:t xml:space="preserve"> and</w:t>
      </w:r>
      <w:proofErr w:type="gramEnd"/>
      <w:r w:rsidR="0056796E">
        <w:rPr>
          <w:rFonts w:eastAsia="Times New Roman"/>
          <w:sz w:val="44"/>
          <w:szCs w:val="44"/>
        </w:rPr>
        <w:t xml:space="preserve"> </w:t>
      </w:r>
      <w:r w:rsidR="0006566A" w:rsidRPr="008A3A57">
        <w:rPr>
          <w:rFonts w:eastAsia="Times New Roman"/>
          <w:sz w:val="44"/>
          <w:szCs w:val="44"/>
        </w:rPr>
        <w:t>Manhattan</w:t>
      </w:r>
      <w:r w:rsidR="0056796E" w:rsidRPr="0056796E">
        <w:rPr>
          <w:rFonts w:eastAsia="Times New Roman"/>
          <w:sz w:val="44"/>
          <w:szCs w:val="44"/>
        </w:rPr>
        <w:t>:</w:t>
      </w:r>
      <w:r w:rsidR="0006566A" w:rsidRPr="008A3A57">
        <w:rPr>
          <w:rFonts w:eastAsia="Times New Roman"/>
          <w:sz w:val="44"/>
          <w:szCs w:val="44"/>
        </w:rPr>
        <w:t xml:space="preserve"> Are the Top trending venues similar?</w:t>
      </w:r>
    </w:p>
    <w:p w14:paraId="3242C160" w14:textId="4D5371B3" w:rsidR="00501EF1" w:rsidRDefault="00501EF1" w:rsidP="00DF54BE">
      <w:pPr>
        <w:jc w:val="both"/>
        <w:rPr>
          <w:rFonts w:ascii="Helvetica" w:eastAsia="Times New Roman" w:hAnsi="Helvetica" w:cs="Helvetica"/>
          <w:b/>
          <w:bCs/>
          <w:color w:val="000000"/>
          <w:kern w:val="36"/>
          <w:sz w:val="39"/>
          <w:szCs w:val="39"/>
        </w:rPr>
      </w:pPr>
    </w:p>
    <w:p w14:paraId="153DC7BB" w14:textId="4C74E739" w:rsidR="0006566A" w:rsidRDefault="0006566A" w:rsidP="00DF54BE">
      <w:pPr>
        <w:pStyle w:val="Heading1"/>
        <w:numPr>
          <w:ilvl w:val="0"/>
          <w:numId w:val="2"/>
        </w:numPr>
        <w:jc w:val="both"/>
      </w:pPr>
      <w:r>
        <w:t>Introduction</w:t>
      </w:r>
    </w:p>
    <w:p w14:paraId="3BD762E1" w14:textId="77777777" w:rsidR="008A3A57" w:rsidRPr="008A3A57" w:rsidRDefault="008A3A57" w:rsidP="00DF54BE">
      <w:pPr>
        <w:jc w:val="both"/>
      </w:pPr>
    </w:p>
    <w:p w14:paraId="0A404397" w14:textId="244CC0EE" w:rsidR="008A3A57" w:rsidRDefault="008A3A57" w:rsidP="00DF54BE">
      <w:pPr>
        <w:jc w:val="both"/>
      </w:pPr>
      <w:r>
        <w:t xml:space="preserve">The purpose of the analysis is to compare the Top </w:t>
      </w:r>
      <w:r w:rsidR="00D44613">
        <w:t xml:space="preserve">Venues </w:t>
      </w:r>
      <w:r>
        <w:t xml:space="preserve">found in the Boroughs of Manhattan (NYC) and </w:t>
      </w:r>
      <w:proofErr w:type="spellStart"/>
      <w:r>
        <w:t>DownTown</w:t>
      </w:r>
      <w:proofErr w:type="spellEnd"/>
      <w:r>
        <w:t xml:space="preserve"> Toronto (TO), using the foursquare API and the data provided during the course. </w:t>
      </w:r>
    </w:p>
    <w:p w14:paraId="5E6DAF27" w14:textId="7CE25F17" w:rsidR="008A3A57" w:rsidRDefault="008A3A57" w:rsidP="00DF54BE">
      <w:pPr>
        <w:jc w:val="both"/>
      </w:pPr>
      <w:r>
        <w:t xml:space="preserve">Even though the two Boroughs differs in terms of population density and geographical areas, they are the most central Boroughs of the two cities with possible similarities in terms of Architectural structure and consumer preferences that could be identified using the top trending venues in the two Boroughs. Are Top </w:t>
      </w:r>
      <w:r w:rsidR="0056796E">
        <w:t>Ve</w:t>
      </w:r>
      <w:r>
        <w:t>nues in the two cities showing similar patterns?</w:t>
      </w:r>
    </w:p>
    <w:p w14:paraId="376EF69A" w14:textId="7C6ABE42" w:rsidR="008A3A57" w:rsidRDefault="008A3A57" w:rsidP="00DF54BE">
      <w:pPr>
        <w:jc w:val="both"/>
      </w:pPr>
      <w:r>
        <w:t>Here below the steps of the analysis</w:t>
      </w:r>
      <w:r w:rsidR="009D5C48">
        <w:t>:</w:t>
      </w:r>
    </w:p>
    <w:p w14:paraId="44091B6C" w14:textId="35ABA526" w:rsidR="008A3A57" w:rsidRDefault="008A3A57" w:rsidP="00DF54BE">
      <w:pPr>
        <w:jc w:val="both"/>
      </w:pPr>
      <w:r w:rsidRPr="009D5C48">
        <w:rPr>
          <w:b/>
          <w:bCs/>
        </w:rPr>
        <w:t xml:space="preserve"> 1.</w:t>
      </w:r>
      <w:r>
        <w:t xml:space="preserve"> Import and preprocess the data from the web </w:t>
      </w:r>
      <w:proofErr w:type="gramStart"/>
      <w:r>
        <w:t>in order to</w:t>
      </w:r>
      <w:proofErr w:type="gramEnd"/>
      <w:r>
        <w:t xml:space="preserve"> identify the location and the Neighborhoods belonging to the two Boroughs.</w:t>
      </w:r>
    </w:p>
    <w:p w14:paraId="5596316D" w14:textId="5B95E9DA" w:rsidR="008A3A57" w:rsidRDefault="009D5C48" w:rsidP="00DF54BE">
      <w:pPr>
        <w:jc w:val="both"/>
      </w:pPr>
      <w:r>
        <w:rPr>
          <w:b/>
          <w:bCs/>
        </w:rPr>
        <w:t xml:space="preserve"> </w:t>
      </w:r>
      <w:r w:rsidR="008A3A57" w:rsidRPr="009D5C48">
        <w:rPr>
          <w:b/>
          <w:bCs/>
        </w:rPr>
        <w:t>2.</w:t>
      </w:r>
      <w:r w:rsidR="008A3A57">
        <w:t xml:space="preserve"> Identify top trending venues in each Neighborhood on the two Boroughs using Foursquare API and </w:t>
      </w:r>
      <w:r>
        <w:t xml:space="preserve">  </w:t>
      </w:r>
      <w:r w:rsidR="008A3A57">
        <w:t>then run a cluster analysis to group similar Neighborhoods.</w:t>
      </w:r>
    </w:p>
    <w:p w14:paraId="765194F6" w14:textId="56A62895" w:rsidR="008A3A57" w:rsidRDefault="008A3A57" w:rsidP="00DF54BE">
      <w:pPr>
        <w:jc w:val="both"/>
      </w:pPr>
      <w:r>
        <w:t xml:space="preserve"> </w:t>
      </w:r>
      <w:r w:rsidRPr="009D5C48">
        <w:rPr>
          <w:b/>
          <w:bCs/>
        </w:rPr>
        <w:t>3.</w:t>
      </w:r>
      <w:r>
        <w:t xml:space="preserve"> </w:t>
      </w:r>
      <w:proofErr w:type="spellStart"/>
      <w:r>
        <w:t>Analy</w:t>
      </w:r>
      <w:r w:rsidR="009D5C48">
        <w:t>s</w:t>
      </w:r>
      <w:r>
        <w:t>e</w:t>
      </w:r>
      <w:proofErr w:type="spellEnd"/>
      <w:r>
        <w:t xml:space="preserve"> similarities and dissimilarities on the two Boroughs emerging from Cluster Analysis.</w:t>
      </w:r>
    </w:p>
    <w:p w14:paraId="32CC95E2" w14:textId="37B8773A" w:rsidR="008A3A57" w:rsidRDefault="009D5C48" w:rsidP="00DF54BE">
      <w:pPr>
        <w:jc w:val="both"/>
      </w:pPr>
      <w:r w:rsidRPr="009D5C48">
        <w:rPr>
          <w:b/>
          <w:bCs/>
        </w:rPr>
        <w:t xml:space="preserve"> </w:t>
      </w:r>
      <w:r w:rsidR="008A3A57" w:rsidRPr="009D5C48">
        <w:rPr>
          <w:b/>
          <w:bCs/>
        </w:rPr>
        <w:t>4.</w:t>
      </w:r>
      <w:r w:rsidR="008A3A57">
        <w:t>Conclusion</w:t>
      </w:r>
      <w:r>
        <w:t xml:space="preserve"> and final thoughts.</w:t>
      </w:r>
    </w:p>
    <w:p w14:paraId="64AEFE1F" w14:textId="0BCD137D" w:rsidR="0006566A" w:rsidRDefault="008A3A57" w:rsidP="00DF54BE">
      <w:pPr>
        <w:jc w:val="both"/>
      </w:pPr>
      <w:r w:rsidRPr="009D5C48">
        <w:rPr>
          <w:b/>
          <w:bCs/>
        </w:rPr>
        <w:t>Target Audience</w:t>
      </w:r>
      <w:r>
        <w:t xml:space="preserve">: Everyone who is interested in exploring the two </w:t>
      </w:r>
      <w:r w:rsidR="009D5C48">
        <w:t>Boroughs and would like to make a choice about which neighborhood to stay, based on individual preferences and purpose of the visit.</w:t>
      </w:r>
    </w:p>
    <w:p w14:paraId="4FA7A8A4" w14:textId="557166AB" w:rsidR="0006566A" w:rsidRDefault="0006566A" w:rsidP="00DF54BE">
      <w:pPr>
        <w:pStyle w:val="Heading1"/>
        <w:numPr>
          <w:ilvl w:val="0"/>
          <w:numId w:val="2"/>
        </w:numPr>
        <w:jc w:val="both"/>
      </w:pPr>
      <w:r>
        <w:t>Data</w:t>
      </w:r>
    </w:p>
    <w:p w14:paraId="7A7C9A2A" w14:textId="5F042CA5" w:rsidR="009D5C48" w:rsidRDefault="009D5C48" w:rsidP="00DF54BE">
      <w:pPr>
        <w:jc w:val="both"/>
      </w:pPr>
    </w:p>
    <w:p w14:paraId="46E6B95B" w14:textId="1531AC1E" w:rsidR="009D5C48" w:rsidRDefault="009D5C48" w:rsidP="00DF54BE">
      <w:pPr>
        <w:jc w:val="both"/>
      </w:pPr>
      <w:r>
        <w:t>Data sources have been provided during the course</w:t>
      </w:r>
      <w:r w:rsidRPr="009D5C48">
        <w:t>:</w:t>
      </w:r>
    </w:p>
    <w:p w14:paraId="2DA4C275" w14:textId="5103B378" w:rsidR="009D5C48" w:rsidRDefault="009D5C48" w:rsidP="00DF54BE">
      <w:pPr>
        <w:jc w:val="both"/>
        <w:rPr>
          <w:lang w:val="es-ES"/>
        </w:rPr>
      </w:pPr>
      <w:proofErr w:type="spellStart"/>
      <w:r w:rsidRPr="009D5C48">
        <w:rPr>
          <w:b/>
          <w:bCs/>
          <w:lang w:val="es-ES"/>
        </w:rPr>
        <w:t>Canada</w:t>
      </w:r>
      <w:proofErr w:type="spellEnd"/>
      <w:r w:rsidRPr="009D5C48">
        <w:rPr>
          <w:b/>
          <w:bCs/>
          <w:lang w:val="es-ES"/>
        </w:rPr>
        <w:t xml:space="preserve"> Postal Codes</w:t>
      </w:r>
      <w:r>
        <w:rPr>
          <w:lang w:val="es-ES"/>
        </w:rPr>
        <w:t xml:space="preserve">: </w:t>
      </w:r>
      <w:hyperlink r:id="rId5" w:history="1">
        <w:r w:rsidRPr="006111BC">
          <w:rPr>
            <w:rStyle w:val="Hyperlink"/>
            <w:lang w:val="es-ES"/>
          </w:rPr>
          <w:t>https://en.wikipedia.org/wiki/List_of_postal_codes_of_Canada:_M</w:t>
        </w:r>
      </w:hyperlink>
    </w:p>
    <w:p w14:paraId="1608EE32" w14:textId="1F0726A3" w:rsidR="009D5C48" w:rsidRDefault="009D5C48" w:rsidP="00DF54BE">
      <w:pPr>
        <w:jc w:val="both"/>
      </w:pPr>
      <w:r w:rsidRPr="009D5C48">
        <w:rPr>
          <w:b/>
          <w:bCs/>
        </w:rPr>
        <w:t>Geospatial Coordinates:</w:t>
      </w:r>
      <w:r w:rsidRPr="009D5C48">
        <w:t xml:space="preserve"> </w:t>
      </w:r>
      <w:hyperlink r:id="rId6" w:history="1">
        <w:r w:rsidRPr="006111BC">
          <w:rPr>
            <w:rStyle w:val="Hyperlink"/>
          </w:rPr>
          <w:t>http://cocl.us/Geospatial_data</w:t>
        </w:r>
      </w:hyperlink>
    </w:p>
    <w:p w14:paraId="6E8FA6E1" w14:textId="7BF6FC13" w:rsidR="009D5C48" w:rsidRDefault="009D5C48" w:rsidP="00DF54BE">
      <w:pPr>
        <w:jc w:val="both"/>
      </w:pPr>
      <w:r w:rsidRPr="009D5C48">
        <w:rPr>
          <w:b/>
          <w:bCs/>
        </w:rPr>
        <w:t>New York City Data:</w:t>
      </w:r>
      <w:r>
        <w:t xml:space="preserve"> </w:t>
      </w:r>
      <w:hyperlink r:id="rId7" w:history="1">
        <w:r w:rsidRPr="006111BC">
          <w:rPr>
            <w:rStyle w:val="Hyperlink"/>
          </w:rPr>
          <w:t>https://cocl.us/new_york_dataset</w:t>
        </w:r>
      </w:hyperlink>
    </w:p>
    <w:p w14:paraId="02F89EBC" w14:textId="77777777" w:rsidR="009D5C48" w:rsidRPr="009D5C48" w:rsidRDefault="009D5C48" w:rsidP="00DF54BE">
      <w:pPr>
        <w:jc w:val="both"/>
      </w:pPr>
    </w:p>
    <w:p w14:paraId="0F0E6430" w14:textId="07F30FAC" w:rsidR="0006566A" w:rsidRDefault="0006566A" w:rsidP="00DF54BE">
      <w:pPr>
        <w:jc w:val="both"/>
      </w:pPr>
    </w:p>
    <w:p w14:paraId="12AD0038" w14:textId="77777777" w:rsidR="00D44613" w:rsidRPr="009D5C48" w:rsidRDefault="00D44613" w:rsidP="00DF54BE">
      <w:pPr>
        <w:jc w:val="both"/>
      </w:pPr>
    </w:p>
    <w:p w14:paraId="3066E4F1" w14:textId="1FF8C309" w:rsidR="0006566A" w:rsidRDefault="0006566A" w:rsidP="00DF54BE">
      <w:pPr>
        <w:pStyle w:val="Heading1"/>
        <w:numPr>
          <w:ilvl w:val="0"/>
          <w:numId w:val="2"/>
        </w:numPr>
        <w:jc w:val="both"/>
      </w:pPr>
      <w:r>
        <w:lastRenderedPageBreak/>
        <w:t>Methodology</w:t>
      </w:r>
    </w:p>
    <w:p w14:paraId="0A1225CC" w14:textId="77777777" w:rsidR="000144DF" w:rsidRDefault="000144DF" w:rsidP="00DF54BE">
      <w:pPr>
        <w:jc w:val="both"/>
      </w:pPr>
    </w:p>
    <w:p w14:paraId="4D3B1A87" w14:textId="579AEBDE" w:rsidR="000144DF" w:rsidRDefault="000144DF" w:rsidP="00DF54BE">
      <w:pPr>
        <w:pStyle w:val="ListParagraph"/>
        <w:numPr>
          <w:ilvl w:val="0"/>
          <w:numId w:val="3"/>
        </w:numPr>
        <w:jc w:val="both"/>
      </w:pPr>
      <w:r w:rsidRPr="000144DF">
        <w:rPr>
          <w:b/>
          <w:bCs/>
        </w:rPr>
        <w:t>Importing and Preprocessing</w:t>
      </w:r>
      <w:r w:rsidRPr="000144DF">
        <w:t xml:space="preserve">: </w:t>
      </w:r>
      <w:r w:rsidR="00D44613">
        <w:t xml:space="preserve">The analysis </w:t>
      </w:r>
      <w:r w:rsidR="003975E3">
        <w:t xml:space="preserve">has started by importing the necessary data from Web sources thanks to different python packages, such as Beautiful Soup and Pandas. Data have been preprocessed </w:t>
      </w:r>
      <w:r>
        <w:t>a</w:t>
      </w:r>
      <w:r w:rsidR="003975E3">
        <w:t>nd visualize</w:t>
      </w:r>
      <w:r>
        <w:t xml:space="preserve">d, </w:t>
      </w:r>
      <w:r w:rsidR="003975E3">
        <w:t>in a way to make it easy to run the Cluster analysis and compare the results.</w:t>
      </w:r>
    </w:p>
    <w:p w14:paraId="6D579490" w14:textId="77777777" w:rsidR="00986EFB" w:rsidRDefault="00986EFB" w:rsidP="00DF54BE">
      <w:pPr>
        <w:pStyle w:val="ListParagraph"/>
        <w:jc w:val="both"/>
      </w:pPr>
    </w:p>
    <w:p w14:paraId="42F1E8E5" w14:textId="6A2DE6E5" w:rsidR="000144DF" w:rsidRDefault="000144DF" w:rsidP="00DF54BE">
      <w:pPr>
        <w:pStyle w:val="ListParagraph"/>
        <w:numPr>
          <w:ilvl w:val="0"/>
          <w:numId w:val="3"/>
        </w:numPr>
        <w:jc w:val="both"/>
      </w:pPr>
      <w:r w:rsidRPr="000144DF">
        <w:rPr>
          <w:b/>
          <w:bCs/>
        </w:rPr>
        <w:t>Top Venues:</w:t>
      </w:r>
      <w:r>
        <w:t xml:space="preserve"> The analysis then moves on to find the current 10 Top Venues in each Neighborhood in the two Boroughs, using </w:t>
      </w:r>
      <w:proofErr w:type="spellStart"/>
      <w:r>
        <w:t>FourSquare</w:t>
      </w:r>
      <w:proofErr w:type="spellEnd"/>
      <w:r>
        <w:t xml:space="preserve"> API. Data have been organized by category (e.g. Restaurant, Coffee Shop, Theatre) and in tabular form </w:t>
      </w:r>
      <w:proofErr w:type="gramStart"/>
      <w:r>
        <w:t>in order to</w:t>
      </w:r>
      <w:proofErr w:type="gramEnd"/>
      <w:r>
        <w:t xml:space="preserve"> effectively run the cluster analysis. Code for the task has been provided in the Lab. </w:t>
      </w:r>
    </w:p>
    <w:p w14:paraId="7DFFC0F8" w14:textId="77777777" w:rsidR="00986EFB" w:rsidRDefault="00986EFB" w:rsidP="00DF54BE">
      <w:pPr>
        <w:pStyle w:val="ListParagraph"/>
        <w:jc w:val="both"/>
      </w:pPr>
    </w:p>
    <w:p w14:paraId="644458CE" w14:textId="21E968BB" w:rsidR="00986EFB" w:rsidRPr="00986EFB" w:rsidRDefault="000144DF" w:rsidP="00DF54BE">
      <w:pPr>
        <w:pStyle w:val="ListParagraph"/>
        <w:numPr>
          <w:ilvl w:val="0"/>
          <w:numId w:val="3"/>
        </w:numPr>
        <w:jc w:val="both"/>
        <w:rPr>
          <w:b/>
          <w:bCs/>
        </w:rPr>
      </w:pPr>
      <w:r w:rsidRPr="000144DF">
        <w:rPr>
          <w:b/>
          <w:bCs/>
        </w:rPr>
        <w:t>Cluster Analysis:</w:t>
      </w:r>
      <w:r>
        <w:rPr>
          <w:b/>
          <w:bCs/>
        </w:rPr>
        <w:t xml:space="preserve"> </w:t>
      </w:r>
      <w:r>
        <w:t xml:space="preserve">Last Task in methodology section has been to run a Cluster Analysis on the Neighborhoods </w:t>
      </w:r>
      <w:r w:rsidR="00414F49">
        <w:t xml:space="preserve">belonging to the two neighborhoods. Method used has been k-mean clustering and the maximum number of </w:t>
      </w:r>
      <w:proofErr w:type="gramStart"/>
      <w:r w:rsidR="00414F49">
        <w:t>cluster</w:t>
      </w:r>
      <w:proofErr w:type="gramEnd"/>
      <w:r w:rsidR="00414F49">
        <w:t xml:space="preserve"> has been set to 5. Data has been then visualized </w:t>
      </w:r>
      <w:proofErr w:type="gramStart"/>
      <w:r w:rsidR="00414F49">
        <w:t>in order to</w:t>
      </w:r>
      <w:proofErr w:type="gramEnd"/>
      <w:r w:rsidR="00414F49">
        <w:t xml:space="preserve"> get a sense on how the algorithm has grouped the different </w:t>
      </w:r>
      <w:r w:rsidR="00112480">
        <w:t>Neighborhoods.</w:t>
      </w:r>
    </w:p>
    <w:p w14:paraId="0E2C0D89" w14:textId="77777777" w:rsidR="00986EFB" w:rsidRPr="00986EFB" w:rsidRDefault="00986EFB" w:rsidP="00DF54BE">
      <w:pPr>
        <w:pStyle w:val="ListParagraph"/>
        <w:jc w:val="both"/>
        <w:rPr>
          <w:b/>
          <w:bCs/>
        </w:rPr>
      </w:pPr>
    </w:p>
    <w:p w14:paraId="12637FD7" w14:textId="77777777" w:rsidR="00986EFB" w:rsidRPr="00986EFB" w:rsidRDefault="00986EFB" w:rsidP="00DF54BE">
      <w:pPr>
        <w:pStyle w:val="ListParagraph"/>
        <w:jc w:val="both"/>
        <w:rPr>
          <w:b/>
          <w:bCs/>
        </w:rPr>
      </w:pPr>
    </w:p>
    <w:p w14:paraId="3C2B8A4A" w14:textId="77777777" w:rsidR="00986EFB" w:rsidRDefault="00986EFB" w:rsidP="00DF54BE">
      <w:pPr>
        <w:pStyle w:val="ListParagraph"/>
        <w:keepNext/>
        <w:jc w:val="both"/>
      </w:pPr>
      <w:r>
        <w:rPr>
          <w:noProof/>
        </w:rPr>
        <w:drawing>
          <wp:inline distT="0" distB="0" distL="0" distR="0" wp14:anchorId="14C9953D" wp14:editId="1330E523">
            <wp:extent cx="5664200" cy="1543793"/>
            <wp:effectExtent l="0" t="0" r="0" b="0"/>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zz.PNG"/>
                    <pic:cNvPicPr/>
                  </pic:nvPicPr>
                  <pic:blipFill>
                    <a:blip r:embed="rId8">
                      <a:extLst>
                        <a:ext uri="{28A0092B-C50C-407E-A947-70E740481C1C}">
                          <a14:useLocalDpi xmlns:a14="http://schemas.microsoft.com/office/drawing/2010/main" val="0"/>
                        </a:ext>
                      </a:extLst>
                    </a:blip>
                    <a:stretch>
                      <a:fillRect/>
                    </a:stretch>
                  </pic:blipFill>
                  <pic:spPr>
                    <a:xfrm>
                      <a:off x="0" y="0"/>
                      <a:ext cx="5720743" cy="1559204"/>
                    </a:xfrm>
                    <a:prstGeom prst="rect">
                      <a:avLst/>
                    </a:prstGeom>
                  </pic:spPr>
                </pic:pic>
              </a:graphicData>
            </a:graphic>
          </wp:inline>
        </w:drawing>
      </w:r>
    </w:p>
    <w:p w14:paraId="57241AB4" w14:textId="36D7A1B1" w:rsidR="00414F49" w:rsidRPr="00986EFB" w:rsidRDefault="00986EFB" w:rsidP="00DF54BE">
      <w:pPr>
        <w:pStyle w:val="Caption"/>
        <w:jc w:val="both"/>
        <w:rPr>
          <w:sz w:val="16"/>
          <w:szCs w:val="16"/>
        </w:rPr>
      </w:pPr>
      <w:r>
        <w:t xml:space="preserve">               </w:t>
      </w:r>
      <w:r w:rsidRPr="00986EFB">
        <w:rPr>
          <w:sz w:val="16"/>
          <w:szCs w:val="16"/>
        </w:rPr>
        <w:t>Cluster</w:t>
      </w:r>
      <w:r w:rsidR="006F32DF">
        <w:rPr>
          <w:sz w:val="16"/>
          <w:szCs w:val="16"/>
        </w:rPr>
        <w:t>s</w:t>
      </w:r>
      <w:r w:rsidRPr="00986EFB">
        <w:rPr>
          <w:sz w:val="16"/>
          <w:szCs w:val="16"/>
        </w:rPr>
        <w:t xml:space="preserve"> Downtown Toronto </w:t>
      </w:r>
    </w:p>
    <w:p w14:paraId="146F84E7" w14:textId="77777777" w:rsidR="00986EFB" w:rsidRDefault="00986EFB" w:rsidP="00DF54BE">
      <w:pPr>
        <w:pStyle w:val="ListParagraph"/>
        <w:keepNext/>
        <w:jc w:val="both"/>
      </w:pPr>
      <w:r>
        <w:rPr>
          <w:noProof/>
        </w:rPr>
        <w:drawing>
          <wp:inline distT="0" distB="0" distL="0" distR="0" wp14:anchorId="421A6A95" wp14:editId="21DD7DB5">
            <wp:extent cx="5676265" cy="1686296"/>
            <wp:effectExtent l="0" t="0" r="635" b="9525"/>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m.PNG"/>
                    <pic:cNvPicPr/>
                  </pic:nvPicPr>
                  <pic:blipFill>
                    <a:blip r:embed="rId9">
                      <a:extLst>
                        <a:ext uri="{28A0092B-C50C-407E-A947-70E740481C1C}">
                          <a14:useLocalDpi xmlns:a14="http://schemas.microsoft.com/office/drawing/2010/main" val="0"/>
                        </a:ext>
                      </a:extLst>
                    </a:blip>
                    <a:stretch>
                      <a:fillRect/>
                    </a:stretch>
                  </pic:blipFill>
                  <pic:spPr>
                    <a:xfrm>
                      <a:off x="0" y="0"/>
                      <a:ext cx="5705395" cy="1694950"/>
                    </a:xfrm>
                    <a:prstGeom prst="rect">
                      <a:avLst/>
                    </a:prstGeom>
                  </pic:spPr>
                </pic:pic>
              </a:graphicData>
            </a:graphic>
          </wp:inline>
        </w:drawing>
      </w:r>
    </w:p>
    <w:p w14:paraId="31011C47" w14:textId="0EC76335" w:rsidR="00112480" w:rsidRDefault="00986EFB" w:rsidP="00DF54BE">
      <w:pPr>
        <w:pStyle w:val="Caption"/>
        <w:jc w:val="both"/>
      </w:pPr>
      <w:r>
        <w:t xml:space="preserve">               </w:t>
      </w:r>
      <w:r w:rsidRPr="00986EFB">
        <w:rPr>
          <w:sz w:val="16"/>
          <w:szCs w:val="16"/>
        </w:rPr>
        <w:t>Clusters Manhattan</w:t>
      </w:r>
      <w:r>
        <w:t xml:space="preserve"> </w:t>
      </w:r>
    </w:p>
    <w:p w14:paraId="2DC4D19C" w14:textId="6E4002A2" w:rsidR="00112480" w:rsidRDefault="00112480" w:rsidP="00DF54BE">
      <w:pPr>
        <w:pStyle w:val="ListParagraph"/>
        <w:jc w:val="both"/>
        <w:rPr>
          <w:b/>
          <w:bCs/>
        </w:rPr>
      </w:pPr>
    </w:p>
    <w:p w14:paraId="28B1E5B5" w14:textId="4BC6171C" w:rsidR="00986EFB" w:rsidRDefault="00986EFB" w:rsidP="00DF54BE">
      <w:pPr>
        <w:pStyle w:val="ListParagraph"/>
        <w:jc w:val="both"/>
        <w:rPr>
          <w:b/>
          <w:bCs/>
        </w:rPr>
      </w:pPr>
    </w:p>
    <w:p w14:paraId="09717C85" w14:textId="61C2AAA5" w:rsidR="00986EFB" w:rsidRDefault="00986EFB" w:rsidP="00DF54BE">
      <w:pPr>
        <w:pStyle w:val="ListParagraph"/>
        <w:jc w:val="both"/>
        <w:rPr>
          <w:b/>
          <w:bCs/>
        </w:rPr>
      </w:pPr>
    </w:p>
    <w:p w14:paraId="04195BDB" w14:textId="5BE580DA" w:rsidR="00986EFB" w:rsidRDefault="00986EFB" w:rsidP="00DF54BE">
      <w:pPr>
        <w:pStyle w:val="ListParagraph"/>
        <w:jc w:val="both"/>
        <w:rPr>
          <w:b/>
          <w:bCs/>
        </w:rPr>
      </w:pPr>
    </w:p>
    <w:p w14:paraId="0E8D100D" w14:textId="77777777" w:rsidR="00986EFB" w:rsidRPr="00414F49" w:rsidRDefault="00986EFB" w:rsidP="00DF54BE">
      <w:pPr>
        <w:pStyle w:val="ListParagraph"/>
        <w:jc w:val="both"/>
        <w:rPr>
          <w:b/>
          <w:bCs/>
        </w:rPr>
      </w:pPr>
    </w:p>
    <w:p w14:paraId="73C3F648" w14:textId="77777777" w:rsidR="0006566A" w:rsidRPr="0006566A" w:rsidRDefault="0006566A" w:rsidP="00DF54BE">
      <w:pPr>
        <w:jc w:val="both"/>
      </w:pPr>
    </w:p>
    <w:p w14:paraId="27E9CE3A" w14:textId="21F79FCD" w:rsidR="0006566A" w:rsidRDefault="0006566A" w:rsidP="00DF54BE">
      <w:pPr>
        <w:pStyle w:val="Heading1"/>
        <w:numPr>
          <w:ilvl w:val="0"/>
          <w:numId w:val="2"/>
        </w:numPr>
        <w:jc w:val="both"/>
      </w:pPr>
      <w:r>
        <w:lastRenderedPageBreak/>
        <w:t>Results</w:t>
      </w:r>
    </w:p>
    <w:p w14:paraId="28E33F54" w14:textId="31013C5A" w:rsidR="00414F49" w:rsidRDefault="00414F49" w:rsidP="00DF54BE">
      <w:pPr>
        <w:jc w:val="both"/>
      </w:pPr>
    </w:p>
    <w:p w14:paraId="1675BFA6" w14:textId="77777777" w:rsidR="00986EFB" w:rsidRDefault="00414F49" w:rsidP="00DF54BE">
      <w:pPr>
        <w:jc w:val="both"/>
      </w:pPr>
      <w:r>
        <w:t>Result section will start with a brief description of the main characteristics of the clusters found in the Two neighborhoods:</w:t>
      </w:r>
    </w:p>
    <w:p w14:paraId="5E9905D5" w14:textId="4470FE21" w:rsidR="00414F49" w:rsidRPr="00986EFB" w:rsidRDefault="00414F49" w:rsidP="00DF54BE">
      <w:pPr>
        <w:jc w:val="both"/>
        <w:rPr>
          <w:b/>
          <w:bCs/>
          <w:sz w:val="24"/>
          <w:szCs w:val="24"/>
        </w:rPr>
      </w:pPr>
      <w:r w:rsidRPr="00986EFB">
        <w:rPr>
          <w:b/>
          <w:bCs/>
          <w:sz w:val="24"/>
          <w:szCs w:val="24"/>
        </w:rPr>
        <w:t>Downtown Toronto</w:t>
      </w:r>
    </w:p>
    <w:p w14:paraId="72DDBBD4" w14:textId="2516A9C8" w:rsidR="00414F49" w:rsidRDefault="00986EFB" w:rsidP="00DF54BE">
      <w:pPr>
        <w:jc w:val="both"/>
      </w:pPr>
      <w:r w:rsidRPr="00986EFB">
        <w:rPr>
          <w:b/>
          <w:bCs/>
        </w:rPr>
        <w:t>Central Area 1 – Orange Cluster</w:t>
      </w:r>
      <w:r>
        <w:t>:</w:t>
      </w:r>
      <w:r w:rsidR="004B5F07">
        <w:t xml:space="preserve"> Th</w:t>
      </w:r>
      <w:r>
        <w:t>is</w:t>
      </w:r>
      <w:r w:rsidR="004B5F07">
        <w:t xml:space="preserve"> Cluster includes neighborhoods that mostly belongs to the central area of the Borough.</w:t>
      </w:r>
      <w:r w:rsidR="00B23C95">
        <w:t xml:space="preserve"> As shown on the map, this Clusters groups </w:t>
      </w:r>
      <w:proofErr w:type="gramStart"/>
      <w:r w:rsidR="00B23C95">
        <w:t>the majority of</w:t>
      </w:r>
      <w:proofErr w:type="gramEnd"/>
      <w:r w:rsidR="00B23C95">
        <w:t xml:space="preserve"> neighborhoods belonging to Downtown Toronto.</w:t>
      </w:r>
      <w:r w:rsidR="004B5F07">
        <w:t xml:space="preserve"> Top venues in this Cluster are mostly Coffee Shops, Restaurants and Hotels. Neighborhoods belonging to this cluster are not only the most central in the city, but also the most active in terms of Business Activities. These areas are probably the most crowded in the city during the day and Night as well.</w:t>
      </w:r>
    </w:p>
    <w:p w14:paraId="0D6D6853" w14:textId="710CD5F4" w:rsidR="00B23C95" w:rsidRDefault="00325EE6" w:rsidP="00DF54BE">
      <w:pPr>
        <w:jc w:val="both"/>
      </w:pPr>
      <w:r>
        <w:rPr>
          <w:noProof/>
        </w:rPr>
        <w:drawing>
          <wp:inline distT="0" distB="0" distL="0" distR="0" wp14:anchorId="1478DCB7" wp14:editId="094A27D7">
            <wp:extent cx="5616575" cy="3550722"/>
            <wp:effectExtent l="0" t="0" r="317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 Venues Central Area 1.PNG"/>
                    <pic:cNvPicPr/>
                  </pic:nvPicPr>
                  <pic:blipFill>
                    <a:blip r:embed="rId10">
                      <a:extLst>
                        <a:ext uri="{28A0092B-C50C-407E-A947-70E740481C1C}">
                          <a14:useLocalDpi xmlns:a14="http://schemas.microsoft.com/office/drawing/2010/main" val="0"/>
                        </a:ext>
                      </a:extLst>
                    </a:blip>
                    <a:stretch>
                      <a:fillRect/>
                    </a:stretch>
                  </pic:blipFill>
                  <pic:spPr>
                    <a:xfrm>
                      <a:off x="0" y="0"/>
                      <a:ext cx="5648506" cy="3570908"/>
                    </a:xfrm>
                    <a:prstGeom prst="rect">
                      <a:avLst/>
                    </a:prstGeom>
                  </pic:spPr>
                </pic:pic>
              </a:graphicData>
            </a:graphic>
          </wp:inline>
        </w:drawing>
      </w:r>
    </w:p>
    <w:p w14:paraId="7DEE46BA" w14:textId="5ED7D857" w:rsidR="00414F49" w:rsidRDefault="00414F49" w:rsidP="00DF54BE">
      <w:pPr>
        <w:jc w:val="both"/>
      </w:pPr>
      <w:r w:rsidRPr="00986EFB">
        <w:rPr>
          <w:b/>
          <w:bCs/>
        </w:rPr>
        <w:t>Central Area 2</w:t>
      </w:r>
      <w:r w:rsidR="00986EFB" w:rsidRPr="00986EFB">
        <w:rPr>
          <w:b/>
          <w:bCs/>
        </w:rPr>
        <w:t xml:space="preserve"> – Red Cluster</w:t>
      </w:r>
      <w:r w:rsidR="00986EFB">
        <w:t>:</w:t>
      </w:r>
      <w:r w:rsidR="004E4706">
        <w:t xml:space="preserve"> Neighborhoods in this cluster are still in the central area of downtown Toronto. Coffee Shops still dominates the top Venues but </w:t>
      </w:r>
      <w:r w:rsidR="00D16869">
        <w:t>seems that preferences in these neighborhoods goes more on Breakfast and sandwich places, compared to Central Area 1.</w:t>
      </w:r>
    </w:p>
    <w:p w14:paraId="25CCC1BB" w14:textId="2FF7A5A7" w:rsidR="00414F49" w:rsidRDefault="00414F49" w:rsidP="00DF54BE">
      <w:pPr>
        <w:jc w:val="both"/>
      </w:pPr>
      <w:r w:rsidRPr="00986EFB">
        <w:rPr>
          <w:b/>
          <w:bCs/>
        </w:rPr>
        <w:t>Airport</w:t>
      </w:r>
      <w:r w:rsidR="00986EFB" w:rsidRPr="00986EFB">
        <w:rPr>
          <w:b/>
          <w:bCs/>
        </w:rPr>
        <w:t xml:space="preserve"> – Green Cluster</w:t>
      </w:r>
      <w:r>
        <w:t>:</w:t>
      </w:r>
      <w:r w:rsidR="004B5F07">
        <w:t xml:space="preserve"> Billy Bishop airport is </w:t>
      </w:r>
      <w:r w:rsidR="00DC1A38">
        <w:t>the Downtown Toronto airport. The cluster is unique in terms of Top venues and is not a surprise that this includes mostly Airport related activities, such as Car Rentals, Airport Lounge and various bars and food places located in the terminal.</w:t>
      </w:r>
    </w:p>
    <w:p w14:paraId="5B9CD652" w14:textId="01D6A16F" w:rsidR="00DC1A38" w:rsidRDefault="00414F49" w:rsidP="00DF54BE">
      <w:pPr>
        <w:jc w:val="both"/>
      </w:pPr>
      <w:r w:rsidRPr="00986EFB">
        <w:rPr>
          <w:b/>
          <w:bCs/>
        </w:rPr>
        <w:t>Rosendale</w:t>
      </w:r>
      <w:r w:rsidR="00986EFB" w:rsidRPr="00986EFB">
        <w:rPr>
          <w:b/>
          <w:bCs/>
        </w:rPr>
        <w:t xml:space="preserve"> – Purple Cluster</w:t>
      </w:r>
      <w:r>
        <w:t xml:space="preserve">: </w:t>
      </w:r>
      <w:r w:rsidR="00DC1A38">
        <w:t>According to top venues and geographical location, Rosendale Neighborhood seems a quiet area surrounded by parks and Nature. Top Venues in this area include a Park, Playground, Dog Run, mostly related to open areas activities. Located away from the crowded city center, it is considered a residential area where the wealthiest individuals live.</w:t>
      </w:r>
    </w:p>
    <w:p w14:paraId="4D67EB49" w14:textId="6C278D9F" w:rsidR="00414F49" w:rsidRDefault="00414F49" w:rsidP="00DF54BE">
      <w:pPr>
        <w:jc w:val="both"/>
      </w:pPr>
      <w:r w:rsidRPr="00986EFB">
        <w:rPr>
          <w:b/>
          <w:bCs/>
        </w:rPr>
        <w:lastRenderedPageBreak/>
        <w:t>Christie</w:t>
      </w:r>
      <w:r w:rsidR="00986EFB" w:rsidRPr="00986EFB">
        <w:rPr>
          <w:b/>
          <w:bCs/>
        </w:rPr>
        <w:t xml:space="preserve"> – Blue Cluster</w:t>
      </w:r>
      <w:r>
        <w:t>:</w:t>
      </w:r>
      <w:r w:rsidR="00DC1A38">
        <w:t xml:space="preserve"> Christie Neighborhood </w:t>
      </w:r>
      <w:r w:rsidR="00F176D3">
        <w:t>is characterized by a wider range of Top Trending venues such as Groceries, Christie Pits Park, Restaurants and Coffee Shops. It is considered an active multicultural neighborhood and much less residential compared to Rosendale.</w:t>
      </w:r>
    </w:p>
    <w:p w14:paraId="039BBB18" w14:textId="77777777" w:rsidR="00414F49" w:rsidRDefault="00414F49" w:rsidP="00DF54BE">
      <w:pPr>
        <w:jc w:val="both"/>
      </w:pPr>
    </w:p>
    <w:p w14:paraId="1263CF24" w14:textId="3E000F54" w:rsidR="0006566A" w:rsidRDefault="00F176D3" w:rsidP="00DF54BE">
      <w:pPr>
        <w:jc w:val="both"/>
        <w:rPr>
          <w:b/>
          <w:bCs/>
          <w:sz w:val="24"/>
          <w:szCs w:val="24"/>
        </w:rPr>
      </w:pPr>
      <w:r w:rsidRPr="00986EFB">
        <w:rPr>
          <w:b/>
          <w:bCs/>
          <w:sz w:val="24"/>
          <w:szCs w:val="24"/>
        </w:rPr>
        <w:t>Manhattan</w:t>
      </w:r>
    </w:p>
    <w:p w14:paraId="2358D62B" w14:textId="4B95FA72" w:rsidR="00986EFB" w:rsidRPr="004E4706" w:rsidRDefault="00986EFB" w:rsidP="00DF54BE">
      <w:pPr>
        <w:jc w:val="both"/>
        <w:rPr>
          <w:b/>
          <w:bCs/>
        </w:rPr>
      </w:pPr>
      <w:r w:rsidRPr="004E4706">
        <w:rPr>
          <w:b/>
          <w:bCs/>
        </w:rPr>
        <w:t>South – Red Cluster:</w:t>
      </w:r>
      <w:r w:rsidR="00D16869">
        <w:rPr>
          <w:b/>
          <w:bCs/>
        </w:rPr>
        <w:t xml:space="preserve"> </w:t>
      </w:r>
      <w:r w:rsidR="00D16869" w:rsidRPr="006F32DF">
        <w:t xml:space="preserve">The two neighborhoods in this Cluster (Battery Park City and Civic Center) are characterized by two hotels in the first places and </w:t>
      </w:r>
      <w:proofErr w:type="gramStart"/>
      <w:r w:rsidR="00D16869" w:rsidRPr="006F32DF">
        <w:t>high quality</w:t>
      </w:r>
      <w:proofErr w:type="gramEnd"/>
      <w:r w:rsidR="00D16869" w:rsidRPr="006F32DF">
        <w:t xml:space="preserve"> restaurants and shops. There is also preference for Fitness activities with top venues identified in a Park, Yoga studio, Spa and Gyms.</w:t>
      </w:r>
    </w:p>
    <w:p w14:paraId="5543BFA0" w14:textId="15959C1E" w:rsidR="001179C4" w:rsidRDefault="00986EFB" w:rsidP="00DF54BE">
      <w:pPr>
        <w:jc w:val="both"/>
        <w:rPr>
          <w:b/>
          <w:bCs/>
        </w:rPr>
      </w:pPr>
      <w:r w:rsidRPr="004E4706">
        <w:rPr>
          <w:b/>
          <w:bCs/>
        </w:rPr>
        <w:t xml:space="preserve">Central </w:t>
      </w:r>
      <w:r w:rsidR="004E4706" w:rsidRPr="004E4706">
        <w:rPr>
          <w:b/>
          <w:bCs/>
        </w:rPr>
        <w:t>–</w:t>
      </w:r>
      <w:r w:rsidRPr="004E4706">
        <w:rPr>
          <w:b/>
          <w:bCs/>
        </w:rPr>
        <w:t xml:space="preserve"> </w:t>
      </w:r>
      <w:r w:rsidR="004E4706" w:rsidRPr="004E4706">
        <w:rPr>
          <w:b/>
          <w:bCs/>
        </w:rPr>
        <w:t>Purple Cluster:</w:t>
      </w:r>
      <w:r w:rsidR="006F32DF">
        <w:rPr>
          <w:b/>
          <w:bCs/>
        </w:rPr>
        <w:t xml:space="preserve"> </w:t>
      </w:r>
      <w:r w:rsidR="006F32DF" w:rsidRPr="006F32DF">
        <w:t xml:space="preserve">This cluster represent the most central neighborhoods in Manhattan. This is where most of the Touristic and business activities take place. We can see that top Venues are mostly represented by Coffee Shops and Restaurants (strong preference for Pizza Places and Italian </w:t>
      </w:r>
      <w:proofErr w:type="spellStart"/>
      <w:r w:rsidR="006F32DF" w:rsidRPr="006F32DF">
        <w:t>Cousine</w:t>
      </w:r>
      <w:proofErr w:type="spellEnd"/>
      <w:r w:rsidR="006F32DF" w:rsidRPr="006F32DF">
        <w:t xml:space="preserve">). There is also a strong preference for Gyms, probably related to the </w:t>
      </w:r>
      <w:r w:rsidR="006F32DF">
        <w:t>g</w:t>
      </w:r>
      <w:r w:rsidR="006F32DF" w:rsidRPr="006F32DF">
        <w:t>reat number of offices in the Area.</w:t>
      </w:r>
    </w:p>
    <w:p w14:paraId="63FD0459" w14:textId="233E5C09" w:rsidR="001179C4" w:rsidRPr="004E4706" w:rsidRDefault="001179C4" w:rsidP="00DF54BE">
      <w:pPr>
        <w:jc w:val="both"/>
        <w:rPr>
          <w:b/>
          <w:bCs/>
        </w:rPr>
      </w:pPr>
      <w:r>
        <w:rPr>
          <w:b/>
          <w:bCs/>
          <w:noProof/>
        </w:rPr>
        <w:drawing>
          <wp:inline distT="0" distB="0" distL="0" distR="0" wp14:anchorId="2A5D7B25" wp14:editId="438E50CE">
            <wp:extent cx="5023262" cy="3400425"/>
            <wp:effectExtent l="0" t="0" r="635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Venues Central Manhattan.PNG"/>
                    <pic:cNvPicPr/>
                  </pic:nvPicPr>
                  <pic:blipFill>
                    <a:blip r:embed="rId11">
                      <a:extLst>
                        <a:ext uri="{28A0092B-C50C-407E-A947-70E740481C1C}">
                          <a14:useLocalDpi xmlns:a14="http://schemas.microsoft.com/office/drawing/2010/main" val="0"/>
                        </a:ext>
                      </a:extLst>
                    </a:blip>
                    <a:stretch>
                      <a:fillRect/>
                    </a:stretch>
                  </pic:blipFill>
                  <pic:spPr>
                    <a:xfrm>
                      <a:off x="0" y="0"/>
                      <a:ext cx="5037699" cy="3410198"/>
                    </a:xfrm>
                    <a:prstGeom prst="rect">
                      <a:avLst/>
                    </a:prstGeom>
                  </pic:spPr>
                </pic:pic>
              </a:graphicData>
            </a:graphic>
          </wp:inline>
        </w:drawing>
      </w:r>
    </w:p>
    <w:p w14:paraId="4AB4402A" w14:textId="191631C1" w:rsidR="006F32DF" w:rsidRPr="00355F5B" w:rsidRDefault="004E4706" w:rsidP="00DF54BE">
      <w:pPr>
        <w:jc w:val="both"/>
      </w:pPr>
      <w:r w:rsidRPr="004E4706">
        <w:rPr>
          <w:b/>
          <w:bCs/>
        </w:rPr>
        <w:t>North</w:t>
      </w:r>
      <w:r w:rsidR="00355F5B">
        <w:rPr>
          <w:b/>
          <w:bCs/>
        </w:rPr>
        <w:t xml:space="preserve"> and Chinatown</w:t>
      </w:r>
      <w:r w:rsidRPr="004E4706">
        <w:rPr>
          <w:b/>
          <w:bCs/>
        </w:rPr>
        <w:t xml:space="preserve"> – Orange Cluster</w:t>
      </w:r>
      <w:r>
        <w:rPr>
          <w:b/>
          <w:bCs/>
        </w:rPr>
        <w:t>:</w:t>
      </w:r>
      <w:r w:rsidR="006F32DF">
        <w:rPr>
          <w:b/>
          <w:bCs/>
        </w:rPr>
        <w:t xml:space="preserve"> </w:t>
      </w:r>
      <w:r w:rsidR="006F32DF" w:rsidRPr="00355F5B">
        <w:t>The orange cluster in Manhattan groups Chinatown, Harlem and</w:t>
      </w:r>
      <w:r w:rsidR="00355F5B" w:rsidRPr="00355F5B">
        <w:t xml:space="preserve">, Inwood and Hamilton Heights. Preferences in </w:t>
      </w:r>
      <w:proofErr w:type="gramStart"/>
      <w:r w:rsidR="00355F5B" w:rsidRPr="00355F5B">
        <w:t>this neighborhoods</w:t>
      </w:r>
      <w:proofErr w:type="gramEnd"/>
      <w:r w:rsidR="00355F5B" w:rsidRPr="00355F5B">
        <w:t xml:space="preserve"> are strongly inclined toward ethnic restaurants, especially Mexican, African and Asian ones. </w:t>
      </w:r>
    </w:p>
    <w:p w14:paraId="3A56A13E" w14:textId="1A0E6628" w:rsidR="0006566A" w:rsidRDefault="0006566A" w:rsidP="00DF54BE">
      <w:pPr>
        <w:pStyle w:val="Heading1"/>
        <w:numPr>
          <w:ilvl w:val="0"/>
          <w:numId w:val="2"/>
        </w:numPr>
        <w:jc w:val="both"/>
      </w:pPr>
      <w:r>
        <w:t>Discussion</w:t>
      </w:r>
    </w:p>
    <w:p w14:paraId="3571CA59" w14:textId="696C8C8D" w:rsidR="0006566A" w:rsidRDefault="0006566A" w:rsidP="00DF54BE">
      <w:pPr>
        <w:jc w:val="both"/>
      </w:pPr>
    </w:p>
    <w:p w14:paraId="7381AD7C" w14:textId="0502D059" w:rsidR="00F176D3" w:rsidRDefault="00F176D3" w:rsidP="00DF54BE">
      <w:pPr>
        <w:jc w:val="both"/>
      </w:pPr>
      <w:r>
        <w:t>After the comments on the analysis of the clusters obtained, is it possible to return to the original question: Can Downtown Toronto and Manhattan be considered s</w:t>
      </w:r>
      <w:r w:rsidR="00E96042">
        <w:t>imilar? Do they have a similar structure? Do the Top Trending venues show similar cultural and consumption patterns?</w:t>
      </w:r>
    </w:p>
    <w:p w14:paraId="007F263A" w14:textId="02EE4B32" w:rsidR="00F176D3" w:rsidRPr="00632C49" w:rsidRDefault="00F176D3" w:rsidP="00DF54BE">
      <w:pPr>
        <w:jc w:val="both"/>
        <w:rPr>
          <w:b/>
          <w:bCs/>
        </w:rPr>
      </w:pPr>
      <w:r w:rsidRPr="00632C49">
        <w:rPr>
          <w:b/>
          <w:bCs/>
        </w:rPr>
        <w:t>Similarities</w:t>
      </w:r>
    </w:p>
    <w:p w14:paraId="6B573178" w14:textId="77777777" w:rsidR="00355F5B" w:rsidRPr="00355F5B" w:rsidRDefault="00E96042" w:rsidP="00DF54BE">
      <w:pPr>
        <w:jc w:val="both"/>
      </w:pPr>
      <w:r>
        <w:lastRenderedPageBreak/>
        <w:t xml:space="preserve">Central </w:t>
      </w:r>
      <w:r w:rsidR="00F176D3">
        <w:t>locations of the</w:t>
      </w:r>
      <w:r>
        <w:t xml:space="preserve"> two</w:t>
      </w:r>
      <w:r w:rsidR="00F176D3">
        <w:t xml:space="preserve"> Boroughs</w:t>
      </w:r>
      <w:r>
        <w:t xml:space="preserve"> shows similar patterns in terms of types of </w:t>
      </w:r>
      <w:proofErr w:type="spellStart"/>
      <w:r>
        <w:t>Activites</w:t>
      </w:r>
      <w:proofErr w:type="spellEnd"/>
      <w:r w:rsidR="00F176D3">
        <w:t>.</w:t>
      </w:r>
      <w:r w:rsidR="00355F5B">
        <w:t xml:space="preserve"> </w:t>
      </w:r>
      <w:r w:rsidR="00355F5B" w:rsidRPr="00355F5B">
        <w:t xml:space="preserve">These are the most central areas in the two boroughs and the most active in terms of business, </w:t>
      </w:r>
      <w:proofErr w:type="gramStart"/>
      <w:r w:rsidR="00355F5B" w:rsidRPr="00355F5B">
        <w:t>nightlife</w:t>
      </w:r>
      <w:proofErr w:type="gramEnd"/>
      <w:r w:rsidR="00355F5B" w:rsidRPr="00355F5B">
        <w:t xml:space="preserve"> and Touristic Activities.</w:t>
      </w:r>
    </w:p>
    <w:p w14:paraId="28EA2DAD" w14:textId="33AD7614" w:rsidR="00F176D3" w:rsidRDefault="00E96042" w:rsidP="00DF54BE">
      <w:pPr>
        <w:jc w:val="both"/>
      </w:pPr>
      <w:r>
        <w:t xml:space="preserve">Top trending venues in </w:t>
      </w:r>
      <w:r w:rsidR="00355F5B" w:rsidRPr="00355F5B">
        <w:rPr>
          <w:b/>
          <w:bCs/>
        </w:rPr>
        <w:t>Central Area 1</w:t>
      </w:r>
      <w:r w:rsidR="00355F5B">
        <w:t xml:space="preserve"> </w:t>
      </w:r>
      <w:r>
        <w:t xml:space="preserve">in Downtown Toronto and </w:t>
      </w:r>
      <w:r w:rsidR="00355F5B" w:rsidRPr="00355F5B">
        <w:rPr>
          <w:b/>
          <w:bCs/>
        </w:rPr>
        <w:t xml:space="preserve">Central </w:t>
      </w:r>
      <w:r>
        <w:t xml:space="preserve">in Manhattan are mostly related to </w:t>
      </w:r>
      <w:proofErr w:type="spellStart"/>
      <w:r>
        <w:t>Horeca</w:t>
      </w:r>
      <w:proofErr w:type="spellEnd"/>
      <w:r>
        <w:t xml:space="preserve"> sector</w:t>
      </w:r>
      <w:r w:rsidR="00355F5B">
        <w:t xml:space="preserve"> with Coffee shops as the most </w:t>
      </w:r>
      <w:proofErr w:type="gramStart"/>
      <w:r w:rsidR="00355F5B">
        <w:t>top rated</w:t>
      </w:r>
      <w:proofErr w:type="gramEnd"/>
      <w:r w:rsidR="00355F5B">
        <w:t xml:space="preserve"> activities in the two Clusters.</w:t>
      </w:r>
    </w:p>
    <w:p w14:paraId="69BE464A" w14:textId="0AC75CA3" w:rsidR="00F176D3" w:rsidRPr="00814B5E" w:rsidRDefault="00F176D3" w:rsidP="00DF54BE">
      <w:pPr>
        <w:jc w:val="both"/>
        <w:rPr>
          <w:b/>
          <w:bCs/>
        </w:rPr>
      </w:pPr>
      <w:r w:rsidRPr="00814B5E">
        <w:rPr>
          <w:b/>
          <w:bCs/>
        </w:rPr>
        <w:t>Dissimilarities</w:t>
      </w:r>
    </w:p>
    <w:p w14:paraId="17AE868C" w14:textId="74919050" w:rsidR="00E96042" w:rsidRDefault="00F176D3" w:rsidP="00DF54BE">
      <w:pPr>
        <w:jc w:val="both"/>
      </w:pPr>
      <w:r>
        <w:t xml:space="preserve">1. Although Central areas are showing similar patterns, if we look closely at the two </w:t>
      </w:r>
      <w:proofErr w:type="gramStart"/>
      <w:r>
        <w:t>Clusters</w:t>
      </w:r>
      <w:proofErr w:type="gramEnd"/>
      <w:r>
        <w:t xml:space="preserve"> we can see that </w:t>
      </w:r>
      <w:r w:rsidR="00355F5B">
        <w:t xml:space="preserve">preferences </w:t>
      </w:r>
      <w:r w:rsidR="00355F5B" w:rsidRPr="00355F5B">
        <w:rPr>
          <w:b/>
          <w:bCs/>
        </w:rPr>
        <w:t>Central Area 1</w:t>
      </w:r>
      <w:r w:rsidR="00355F5B" w:rsidRPr="00355F5B">
        <w:t xml:space="preserve"> </w:t>
      </w:r>
      <w:r w:rsidR="00355F5B">
        <w:t xml:space="preserve">are </w:t>
      </w:r>
      <w:r w:rsidR="00325EE6">
        <w:t xml:space="preserve">for a wider range of restaurants, </w:t>
      </w:r>
      <w:r>
        <w:t>while in Manhattan</w:t>
      </w:r>
      <w:r w:rsidR="00355F5B">
        <w:t xml:space="preserve"> preferences are for Pizza Places and Italian Restaurants</w:t>
      </w:r>
      <w:r>
        <w:t>.</w:t>
      </w:r>
      <w:r w:rsidR="00E96042">
        <w:t xml:space="preserve"> </w:t>
      </w:r>
      <w:r w:rsidR="00325EE6">
        <w:t xml:space="preserve">There are also more </w:t>
      </w:r>
      <w:proofErr w:type="gramStart"/>
      <w:r w:rsidR="00325EE6">
        <w:t>Top rated</w:t>
      </w:r>
      <w:proofErr w:type="gramEnd"/>
      <w:r w:rsidR="00325EE6">
        <w:t xml:space="preserve"> Hotels compared to Central in Manhattan.</w:t>
      </w:r>
    </w:p>
    <w:p w14:paraId="471ABC12" w14:textId="72B073C7" w:rsidR="00F176D3" w:rsidRDefault="00F176D3" w:rsidP="00DF54BE">
      <w:pPr>
        <w:jc w:val="both"/>
      </w:pPr>
      <w:r>
        <w:t>2. Downtown Toronto seems a</w:t>
      </w:r>
      <w:r w:rsidR="00325EE6">
        <w:t xml:space="preserve"> more heterogeneous </w:t>
      </w:r>
      <w:r>
        <w:t xml:space="preserve">Borough. Clusters are more </w:t>
      </w:r>
      <w:r w:rsidR="00325EE6">
        <w:t xml:space="preserve">distinguished </w:t>
      </w:r>
      <w:r>
        <w:t xml:space="preserve">compared to Manhattan. </w:t>
      </w:r>
      <w:r w:rsidR="00325EE6">
        <w:t xml:space="preserve">Neighborhoods away from the center in Downtown Toronto are </w:t>
      </w:r>
      <w:proofErr w:type="gramStart"/>
      <w:r w:rsidR="00325EE6">
        <w:t>really different</w:t>
      </w:r>
      <w:proofErr w:type="gramEnd"/>
      <w:r w:rsidR="00325EE6">
        <w:t xml:space="preserve"> in terms of top venues and seem more residential. There is also an Airport area that is missing in Manhattan.</w:t>
      </w:r>
    </w:p>
    <w:p w14:paraId="0458DD5C" w14:textId="25FAAECE" w:rsidR="0006566A" w:rsidRDefault="00F176D3" w:rsidP="00DF54BE">
      <w:pPr>
        <w:jc w:val="both"/>
      </w:pPr>
      <w:r>
        <w:t xml:space="preserve">3. Although Clusters in Manhattan are dissimilar in terms of Top venues, we can see similar patterns between them, mostly dominated by </w:t>
      </w:r>
      <w:proofErr w:type="spellStart"/>
      <w:r w:rsidR="00325EE6">
        <w:t>Horeca</w:t>
      </w:r>
      <w:proofErr w:type="spellEnd"/>
      <w:r w:rsidR="00325EE6">
        <w:t xml:space="preserve"> sector, </w:t>
      </w:r>
      <w:proofErr w:type="gramStart"/>
      <w:r>
        <w:t xml:space="preserve">with </w:t>
      </w:r>
      <w:r w:rsidR="00325EE6">
        <w:t>the</w:t>
      </w:r>
      <w:r>
        <w:t xml:space="preserve"> exception</w:t>
      </w:r>
      <w:r w:rsidR="00325EE6">
        <w:t xml:space="preserve"> of</w:t>
      </w:r>
      <w:proofErr w:type="gramEnd"/>
      <w:r w:rsidR="00325EE6">
        <w:t xml:space="preserve"> Gyms that are top trending in Manhattan and not in downtown Toronto</w:t>
      </w:r>
      <w:r>
        <w:t xml:space="preserve">. </w:t>
      </w:r>
      <w:r w:rsidR="00DF54BE">
        <w:t>Parks and outdoor activities are more Top rated in Downtown Toronto due to different geographical structure of the two Boroughs.</w:t>
      </w:r>
    </w:p>
    <w:p w14:paraId="40077711" w14:textId="77777777" w:rsidR="00F176D3" w:rsidRPr="0006566A" w:rsidRDefault="00F176D3" w:rsidP="00DF54BE">
      <w:pPr>
        <w:jc w:val="both"/>
      </w:pPr>
    </w:p>
    <w:p w14:paraId="6CB46DF3" w14:textId="1D3997C9" w:rsidR="0006566A" w:rsidRDefault="0006566A" w:rsidP="00DF54BE">
      <w:pPr>
        <w:pStyle w:val="Heading1"/>
        <w:numPr>
          <w:ilvl w:val="0"/>
          <w:numId w:val="2"/>
        </w:numPr>
        <w:jc w:val="both"/>
      </w:pPr>
      <w:r>
        <w:t>Conclusion</w:t>
      </w:r>
    </w:p>
    <w:p w14:paraId="4580B7D3" w14:textId="761904FC" w:rsidR="00632C49" w:rsidRDefault="00632C49" w:rsidP="00DF54BE">
      <w:pPr>
        <w:jc w:val="both"/>
      </w:pPr>
    </w:p>
    <w:p w14:paraId="38E12C49" w14:textId="29B2A01D" w:rsidR="00632C49" w:rsidRPr="00632C49" w:rsidRDefault="00632C49" w:rsidP="00DF54BE">
      <w:pPr>
        <w:jc w:val="both"/>
      </w:pPr>
      <w:r w:rsidRPr="00632C49">
        <w:t xml:space="preserve">This conclude the analysis of the two boroughs. Although the two are the most Central Boroughs in the cities of Toronto and New York, </w:t>
      </w:r>
      <w:r w:rsidR="00DF54BE">
        <w:t>a closer analysis of top trending venues has discovered dissimilarities in terms of preferences mostly related to cultural and geographical reasons.</w:t>
      </w:r>
    </w:p>
    <w:sectPr w:rsidR="00632C49" w:rsidRPr="00632C49" w:rsidSect="00812D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656D1"/>
    <w:multiLevelType w:val="hybridMultilevel"/>
    <w:tmpl w:val="E3D0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43F00"/>
    <w:multiLevelType w:val="hybridMultilevel"/>
    <w:tmpl w:val="7D92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05CEE"/>
    <w:multiLevelType w:val="hybridMultilevel"/>
    <w:tmpl w:val="FAE8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6A"/>
    <w:rsid w:val="000144DF"/>
    <w:rsid w:val="0006566A"/>
    <w:rsid w:val="00112480"/>
    <w:rsid w:val="001179C4"/>
    <w:rsid w:val="001D2604"/>
    <w:rsid w:val="00303ED5"/>
    <w:rsid w:val="00325EE6"/>
    <w:rsid w:val="00355F5B"/>
    <w:rsid w:val="003975E3"/>
    <w:rsid w:val="003B5051"/>
    <w:rsid w:val="00414F49"/>
    <w:rsid w:val="004B5F07"/>
    <w:rsid w:val="004D33A5"/>
    <w:rsid w:val="004E4706"/>
    <w:rsid w:val="00501EF1"/>
    <w:rsid w:val="0056796E"/>
    <w:rsid w:val="005D50E4"/>
    <w:rsid w:val="005F3413"/>
    <w:rsid w:val="00632C49"/>
    <w:rsid w:val="006F32DF"/>
    <w:rsid w:val="00812D8B"/>
    <w:rsid w:val="00814B5E"/>
    <w:rsid w:val="008A3A57"/>
    <w:rsid w:val="00986EFB"/>
    <w:rsid w:val="009D5C48"/>
    <w:rsid w:val="00B23C95"/>
    <w:rsid w:val="00D10403"/>
    <w:rsid w:val="00D16869"/>
    <w:rsid w:val="00D44613"/>
    <w:rsid w:val="00DC1A38"/>
    <w:rsid w:val="00DF54BE"/>
    <w:rsid w:val="00E96042"/>
    <w:rsid w:val="00F010D4"/>
    <w:rsid w:val="00F176D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C6E2"/>
  <w15:chartTrackingRefBased/>
  <w15:docId w15:val="{97AB8BDC-6ADF-4A7C-BB1E-B4EFDA68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66A"/>
  </w:style>
  <w:style w:type="paragraph" w:styleId="Heading1">
    <w:name w:val="heading 1"/>
    <w:basedOn w:val="Normal"/>
    <w:next w:val="Normal"/>
    <w:link w:val="Heading1Char"/>
    <w:uiPriority w:val="9"/>
    <w:qFormat/>
    <w:rsid w:val="0006566A"/>
    <w:pPr>
      <w:keepNext/>
      <w:keepLines/>
      <w:spacing w:before="360" w:after="40" w:line="240" w:lineRule="auto"/>
      <w:outlineLvl w:val="0"/>
    </w:pPr>
    <w:rPr>
      <w:rFonts w:asciiTheme="majorHAnsi" w:eastAsiaTheme="majorEastAsia" w:hAnsiTheme="majorHAnsi" w:cstheme="majorBidi"/>
      <w:color w:val="6C7C5F" w:themeColor="accent6" w:themeShade="BF"/>
      <w:sz w:val="40"/>
      <w:szCs w:val="40"/>
    </w:rPr>
  </w:style>
  <w:style w:type="paragraph" w:styleId="Heading2">
    <w:name w:val="heading 2"/>
    <w:basedOn w:val="Normal"/>
    <w:next w:val="Normal"/>
    <w:link w:val="Heading2Char"/>
    <w:uiPriority w:val="9"/>
    <w:semiHidden/>
    <w:unhideWhenUsed/>
    <w:qFormat/>
    <w:rsid w:val="0006566A"/>
    <w:pPr>
      <w:keepNext/>
      <w:keepLines/>
      <w:spacing w:before="80" w:after="0" w:line="240" w:lineRule="auto"/>
      <w:outlineLvl w:val="1"/>
    </w:pPr>
    <w:rPr>
      <w:rFonts w:asciiTheme="majorHAnsi" w:eastAsiaTheme="majorEastAsia" w:hAnsiTheme="majorHAnsi" w:cstheme="majorBidi"/>
      <w:color w:val="6C7C5F" w:themeColor="accent6" w:themeShade="BF"/>
      <w:sz w:val="28"/>
      <w:szCs w:val="28"/>
    </w:rPr>
  </w:style>
  <w:style w:type="paragraph" w:styleId="Heading3">
    <w:name w:val="heading 3"/>
    <w:basedOn w:val="Normal"/>
    <w:next w:val="Normal"/>
    <w:link w:val="Heading3Char"/>
    <w:uiPriority w:val="9"/>
    <w:semiHidden/>
    <w:unhideWhenUsed/>
    <w:qFormat/>
    <w:rsid w:val="0006566A"/>
    <w:pPr>
      <w:keepNext/>
      <w:keepLines/>
      <w:spacing w:before="80" w:after="0" w:line="240" w:lineRule="auto"/>
      <w:outlineLvl w:val="2"/>
    </w:pPr>
    <w:rPr>
      <w:rFonts w:asciiTheme="majorHAnsi" w:eastAsiaTheme="majorEastAsia" w:hAnsiTheme="majorHAnsi" w:cstheme="majorBidi"/>
      <w:color w:val="6C7C5F" w:themeColor="accent6" w:themeShade="BF"/>
      <w:sz w:val="24"/>
      <w:szCs w:val="24"/>
    </w:rPr>
  </w:style>
  <w:style w:type="paragraph" w:styleId="Heading4">
    <w:name w:val="heading 4"/>
    <w:basedOn w:val="Normal"/>
    <w:next w:val="Normal"/>
    <w:link w:val="Heading4Char"/>
    <w:uiPriority w:val="9"/>
    <w:semiHidden/>
    <w:unhideWhenUsed/>
    <w:qFormat/>
    <w:rsid w:val="0006566A"/>
    <w:pPr>
      <w:keepNext/>
      <w:keepLines/>
      <w:spacing w:before="80" w:after="0"/>
      <w:outlineLvl w:val="3"/>
    </w:pPr>
    <w:rPr>
      <w:rFonts w:asciiTheme="majorHAnsi" w:eastAsiaTheme="majorEastAsia" w:hAnsiTheme="majorHAnsi" w:cstheme="majorBidi"/>
      <w:color w:val="92A185" w:themeColor="accent6"/>
      <w:sz w:val="22"/>
      <w:szCs w:val="22"/>
    </w:rPr>
  </w:style>
  <w:style w:type="paragraph" w:styleId="Heading5">
    <w:name w:val="heading 5"/>
    <w:basedOn w:val="Normal"/>
    <w:next w:val="Normal"/>
    <w:link w:val="Heading5Char"/>
    <w:uiPriority w:val="9"/>
    <w:semiHidden/>
    <w:unhideWhenUsed/>
    <w:qFormat/>
    <w:rsid w:val="0006566A"/>
    <w:pPr>
      <w:keepNext/>
      <w:keepLines/>
      <w:spacing w:before="40" w:after="0"/>
      <w:outlineLvl w:val="4"/>
    </w:pPr>
    <w:rPr>
      <w:rFonts w:asciiTheme="majorHAnsi" w:eastAsiaTheme="majorEastAsia" w:hAnsiTheme="majorHAnsi" w:cstheme="majorBidi"/>
      <w:i/>
      <w:iCs/>
      <w:color w:val="92A185" w:themeColor="accent6"/>
      <w:sz w:val="22"/>
      <w:szCs w:val="22"/>
    </w:rPr>
  </w:style>
  <w:style w:type="paragraph" w:styleId="Heading6">
    <w:name w:val="heading 6"/>
    <w:basedOn w:val="Normal"/>
    <w:next w:val="Normal"/>
    <w:link w:val="Heading6Char"/>
    <w:uiPriority w:val="9"/>
    <w:semiHidden/>
    <w:unhideWhenUsed/>
    <w:qFormat/>
    <w:rsid w:val="0006566A"/>
    <w:pPr>
      <w:keepNext/>
      <w:keepLines/>
      <w:spacing w:before="40" w:after="0"/>
      <w:outlineLvl w:val="5"/>
    </w:pPr>
    <w:rPr>
      <w:rFonts w:asciiTheme="majorHAnsi" w:eastAsiaTheme="majorEastAsia" w:hAnsiTheme="majorHAnsi" w:cstheme="majorBidi"/>
      <w:color w:val="92A185" w:themeColor="accent6"/>
    </w:rPr>
  </w:style>
  <w:style w:type="paragraph" w:styleId="Heading7">
    <w:name w:val="heading 7"/>
    <w:basedOn w:val="Normal"/>
    <w:next w:val="Normal"/>
    <w:link w:val="Heading7Char"/>
    <w:uiPriority w:val="9"/>
    <w:semiHidden/>
    <w:unhideWhenUsed/>
    <w:qFormat/>
    <w:rsid w:val="0006566A"/>
    <w:pPr>
      <w:keepNext/>
      <w:keepLines/>
      <w:spacing w:before="40" w:after="0"/>
      <w:outlineLvl w:val="6"/>
    </w:pPr>
    <w:rPr>
      <w:rFonts w:asciiTheme="majorHAnsi" w:eastAsiaTheme="majorEastAsia" w:hAnsiTheme="majorHAnsi" w:cstheme="majorBidi"/>
      <w:b/>
      <w:bCs/>
      <w:color w:val="92A185" w:themeColor="accent6"/>
    </w:rPr>
  </w:style>
  <w:style w:type="paragraph" w:styleId="Heading8">
    <w:name w:val="heading 8"/>
    <w:basedOn w:val="Normal"/>
    <w:next w:val="Normal"/>
    <w:link w:val="Heading8Char"/>
    <w:uiPriority w:val="9"/>
    <w:semiHidden/>
    <w:unhideWhenUsed/>
    <w:qFormat/>
    <w:rsid w:val="0006566A"/>
    <w:pPr>
      <w:keepNext/>
      <w:keepLines/>
      <w:spacing w:before="40" w:after="0"/>
      <w:outlineLvl w:val="7"/>
    </w:pPr>
    <w:rPr>
      <w:rFonts w:asciiTheme="majorHAnsi" w:eastAsiaTheme="majorEastAsia" w:hAnsiTheme="majorHAnsi" w:cstheme="majorBidi"/>
      <w:b/>
      <w:bCs/>
      <w:i/>
      <w:iCs/>
      <w:color w:val="92A185" w:themeColor="accent6"/>
      <w:sz w:val="20"/>
      <w:szCs w:val="20"/>
    </w:rPr>
  </w:style>
  <w:style w:type="paragraph" w:styleId="Heading9">
    <w:name w:val="heading 9"/>
    <w:basedOn w:val="Normal"/>
    <w:next w:val="Normal"/>
    <w:link w:val="Heading9Char"/>
    <w:uiPriority w:val="9"/>
    <w:semiHidden/>
    <w:unhideWhenUsed/>
    <w:qFormat/>
    <w:rsid w:val="0006566A"/>
    <w:pPr>
      <w:keepNext/>
      <w:keepLines/>
      <w:spacing w:before="40" w:after="0"/>
      <w:outlineLvl w:val="8"/>
    </w:pPr>
    <w:rPr>
      <w:rFonts w:asciiTheme="majorHAnsi" w:eastAsiaTheme="majorEastAsia" w:hAnsiTheme="majorHAnsi" w:cstheme="majorBidi"/>
      <w:i/>
      <w:iCs/>
      <w:color w:val="92A185"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5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66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566A"/>
    <w:rPr>
      <w:rFonts w:asciiTheme="majorHAnsi" w:eastAsiaTheme="majorEastAsia" w:hAnsiTheme="majorHAnsi" w:cstheme="majorBidi"/>
      <w:color w:val="6C7C5F" w:themeColor="accent6" w:themeShade="BF"/>
      <w:sz w:val="40"/>
      <w:szCs w:val="40"/>
    </w:rPr>
  </w:style>
  <w:style w:type="paragraph" w:styleId="ListParagraph">
    <w:name w:val="List Paragraph"/>
    <w:basedOn w:val="Normal"/>
    <w:uiPriority w:val="34"/>
    <w:qFormat/>
    <w:rsid w:val="0006566A"/>
    <w:pPr>
      <w:ind w:left="720"/>
      <w:contextualSpacing/>
    </w:pPr>
  </w:style>
  <w:style w:type="character" w:customStyle="1" w:styleId="Heading2Char">
    <w:name w:val="Heading 2 Char"/>
    <w:basedOn w:val="DefaultParagraphFont"/>
    <w:link w:val="Heading2"/>
    <w:uiPriority w:val="9"/>
    <w:semiHidden/>
    <w:rsid w:val="0006566A"/>
    <w:rPr>
      <w:rFonts w:asciiTheme="majorHAnsi" w:eastAsiaTheme="majorEastAsia" w:hAnsiTheme="majorHAnsi" w:cstheme="majorBidi"/>
      <w:color w:val="6C7C5F" w:themeColor="accent6" w:themeShade="BF"/>
      <w:sz w:val="28"/>
      <w:szCs w:val="28"/>
    </w:rPr>
  </w:style>
  <w:style w:type="character" w:customStyle="1" w:styleId="Heading3Char">
    <w:name w:val="Heading 3 Char"/>
    <w:basedOn w:val="DefaultParagraphFont"/>
    <w:link w:val="Heading3"/>
    <w:uiPriority w:val="9"/>
    <w:semiHidden/>
    <w:rsid w:val="0006566A"/>
    <w:rPr>
      <w:rFonts w:asciiTheme="majorHAnsi" w:eastAsiaTheme="majorEastAsia" w:hAnsiTheme="majorHAnsi" w:cstheme="majorBidi"/>
      <w:color w:val="6C7C5F" w:themeColor="accent6" w:themeShade="BF"/>
      <w:sz w:val="24"/>
      <w:szCs w:val="24"/>
    </w:rPr>
  </w:style>
  <w:style w:type="character" w:customStyle="1" w:styleId="Heading4Char">
    <w:name w:val="Heading 4 Char"/>
    <w:basedOn w:val="DefaultParagraphFont"/>
    <w:link w:val="Heading4"/>
    <w:uiPriority w:val="9"/>
    <w:semiHidden/>
    <w:rsid w:val="0006566A"/>
    <w:rPr>
      <w:rFonts w:asciiTheme="majorHAnsi" w:eastAsiaTheme="majorEastAsia" w:hAnsiTheme="majorHAnsi" w:cstheme="majorBidi"/>
      <w:color w:val="92A185" w:themeColor="accent6"/>
      <w:sz w:val="22"/>
      <w:szCs w:val="22"/>
    </w:rPr>
  </w:style>
  <w:style w:type="character" w:customStyle="1" w:styleId="Heading5Char">
    <w:name w:val="Heading 5 Char"/>
    <w:basedOn w:val="DefaultParagraphFont"/>
    <w:link w:val="Heading5"/>
    <w:uiPriority w:val="9"/>
    <w:semiHidden/>
    <w:rsid w:val="0006566A"/>
    <w:rPr>
      <w:rFonts w:asciiTheme="majorHAnsi" w:eastAsiaTheme="majorEastAsia" w:hAnsiTheme="majorHAnsi" w:cstheme="majorBidi"/>
      <w:i/>
      <w:iCs/>
      <w:color w:val="92A185" w:themeColor="accent6"/>
      <w:sz w:val="22"/>
      <w:szCs w:val="22"/>
    </w:rPr>
  </w:style>
  <w:style w:type="character" w:customStyle="1" w:styleId="Heading6Char">
    <w:name w:val="Heading 6 Char"/>
    <w:basedOn w:val="DefaultParagraphFont"/>
    <w:link w:val="Heading6"/>
    <w:uiPriority w:val="9"/>
    <w:semiHidden/>
    <w:rsid w:val="0006566A"/>
    <w:rPr>
      <w:rFonts w:asciiTheme="majorHAnsi" w:eastAsiaTheme="majorEastAsia" w:hAnsiTheme="majorHAnsi" w:cstheme="majorBidi"/>
      <w:color w:val="92A185" w:themeColor="accent6"/>
    </w:rPr>
  </w:style>
  <w:style w:type="character" w:customStyle="1" w:styleId="Heading7Char">
    <w:name w:val="Heading 7 Char"/>
    <w:basedOn w:val="DefaultParagraphFont"/>
    <w:link w:val="Heading7"/>
    <w:uiPriority w:val="9"/>
    <w:semiHidden/>
    <w:rsid w:val="0006566A"/>
    <w:rPr>
      <w:rFonts w:asciiTheme="majorHAnsi" w:eastAsiaTheme="majorEastAsia" w:hAnsiTheme="majorHAnsi" w:cstheme="majorBidi"/>
      <w:b/>
      <w:bCs/>
      <w:color w:val="92A185" w:themeColor="accent6"/>
    </w:rPr>
  </w:style>
  <w:style w:type="character" w:customStyle="1" w:styleId="Heading8Char">
    <w:name w:val="Heading 8 Char"/>
    <w:basedOn w:val="DefaultParagraphFont"/>
    <w:link w:val="Heading8"/>
    <w:uiPriority w:val="9"/>
    <w:semiHidden/>
    <w:rsid w:val="0006566A"/>
    <w:rPr>
      <w:rFonts w:asciiTheme="majorHAnsi" w:eastAsiaTheme="majorEastAsia" w:hAnsiTheme="majorHAnsi" w:cstheme="majorBidi"/>
      <w:b/>
      <w:bCs/>
      <w:i/>
      <w:iCs/>
      <w:color w:val="92A185" w:themeColor="accent6"/>
      <w:sz w:val="20"/>
      <w:szCs w:val="20"/>
    </w:rPr>
  </w:style>
  <w:style w:type="character" w:customStyle="1" w:styleId="Heading9Char">
    <w:name w:val="Heading 9 Char"/>
    <w:basedOn w:val="DefaultParagraphFont"/>
    <w:link w:val="Heading9"/>
    <w:uiPriority w:val="9"/>
    <w:semiHidden/>
    <w:rsid w:val="0006566A"/>
    <w:rPr>
      <w:rFonts w:asciiTheme="majorHAnsi" w:eastAsiaTheme="majorEastAsia" w:hAnsiTheme="majorHAnsi" w:cstheme="majorBidi"/>
      <w:i/>
      <w:iCs/>
      <w:color w:val="92A185" w:themeColor="accent6"/>
      <w:sz w:val="20"/>
      <w:szCs w:val="20"/>
    </w:rPr>
  </w:style>
  <w:style w:type="paragraph" w:styleId="Caption">
    <w:name w:val="caption"/>
    <w:basedOn w:val="Normal"/>
    <w:next w:val="Normal"/>
    <w:uiPriority w:val="35"/>
    <w:unhideWhenUsed/>
    <w:qFormat/>
    <w:rsid w:val="0006566A"/>
    <w:pPr>
      <w:spacing w:line="240" w:lineRule="auto"/>
    </w:pPr>
    <w:rPr>
      <w:b/>
      <w:bCs/>
      <w:smallCaps/>
      <w:color w:val="595959" w:themeColor="text1" w:themeTint="A6"/>
    </w:rPr>
  </w:style>
  <w:style w:type="paragraph" w:styleId="Title">
    <w:name w:val="Title"/>
    <w:basedOn w:val="Normal"/>
    <w:next w:val="Normal"/>
    <w:link w:val="TitleChar"/>
    <w:uiPriority w:val="10"/>
    <w:qFormat/>
    <w:rsid w:val="0006566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6566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6566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6566A"/>
    <w:rPr>
      <w:rFonts w:asciiTheme="majorHAnsi" w:eastAsiaTheme="majorEastAsia" w:hAnsiTheme="majorHAnsi" w:cstheme="majorBidi"/>
      <w:sz w:val="30"/>
      <w:szCs w:val="30"/>
    </w:rPr>
  </w:style>
  <w:style w:type="character" w:styleId="Strong">
    <w:name w:val="Strong"/>
    <w:basedOn w:val="DefaultParagraphFont"/>
    <w:uiPriority w:val="22"/>
    <w:qFormat/>
    <w:rsid w:val="0006566A"/>
    <w:rPr>
      <w:b/>
      <w:bCs/>
    </w:rPr>
  </w:style>
  <w:style w:type="character" w:styleId="Emphasis">
    <w:name w:val="Emphasis"/>
    <w:basedOn w:val="DefaultParagraphFont"/>
    <w:uiPriority w:val="20"/>
    <w:qFormat/>
    <w:rsid w:val="0006566A"/>
    <w:rPr>
      <w:i/>
      <w:iCs/>
      <w:color w:val="92A185" w:themeColor="accent6"/>
    </w:rPr>
  </w:style>
  <w:style w:type="paragraph" w:styleId="NoSpacing">
    <w:name w:val="No Spacing"/>
    <w:uiPriority w:val="1"/>
    <w:qFormat/>
    <w:rsid w:val="0006566A"/>
    <w:pPr>
      <w:spacing w:after="0" w:line="240" w:lineRule="auto"/>
    </w:pPr>
  </w:style>
  <w:style w:type="paragraph" w:styleId="Quote">
    <w:name w:val="Quote"/>
    <w:basedOn w:val="Normal"/>
    <w:next w:val="Normal"/>
    <w:link w:val="QuoteChar"/>
    <w:uiPriority w:val="29"/>
    <w:qFormat/>
    <w:rsid w:val="0006566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6566A"/>
    <w:rPr>
      <w:i/>
      <w:iCs/>
      <w:color w:val="262626" w:themeColor="text1" w:themeTint="D9"/>
    </w:rPr>
  </w:style>
  <w:style w:type="paragraph" w:styleId="IntenseQuote">
    <w:name w:val="Intense Quote"/>
    <w:basedOn w:val="Normal"/>
    <w:next w:val="Normal"/>
    <w:link w:val="IntenseQuoteChar"/>
    <w:uiPriority w:val="30"/>
    <w:qFormat/>
    <w:rsid w:val="0006566A"/>
    <w:pPr>
      <w:spacing w:before="160" w:after="160" w:line="264" w:lineRule="auto"/>
      <w:ind w:left="720" w:right="720"/>
      <w:jc w:val="center"/>
    </w:pPr>
    <w:rPr>
      <w:rFonts w:asciiTheme="majorHAnsi" w:eastAsiaTheme="majorEastAsia" w:hAnsiTheme="majorHAnsi" w:cstheme="majorBidi"/>
      <w:i/>
      <w:iCs/>
      <w:color w:val="92A185" w:themeColor="accent6"/>
      <w:sz w:val="32"/>
      <w:szCs w:val="32"/>
    </w:rPr>
  </w:style>
  <w:style w:type="character" w:customStyle="1" w:styleId="IntenseQuoteChar">
    <w:name w:val="Intense Quote Char"/>
    <w:basedOn w:val="DefaultParagraphFont"/>
    <w:link w:val="IntenseQuote"/>
    <w:uiPriority w:val="30"/>
    <w:rsid w:val="0006566A"/>
    <w:rPr>
      <w:rFonts w:asciiTheme="majorHAnsi" w:eastAsiaTheme="majorEastAsia" w:hAnsiTheme="majorHAnsi" w:cstheme="majorBidi"/>
      <w:i/>
      <w:iCs/>
      <w:color w:val="92A185" w:themeColor="accent6"/>
      <w:sz w:val="32"/>
      <w:szCs w:val="32"/>
    </w:rPr>
  </w:style>
  <w:style w:type="character" w:styleId="SubtleEmphasis">
    <w:name w:val="Subtle Emphasis"/>
    <w:basedOn w:val="DefaultParagraphFont"/>
    <w:uiPriority w:val="19"/>
    <w:qFormat/>
    <w:rsid w:val="0006566A"/>
    <w:rPr>
      <w:i/>
      <w:iCs/>
    </w:rPr>
  </w:style>
  <w:style w:type="character" w:styleId="IntenseEmphasis">
    <w:name w:val="Intense Emphasis"/>
    <w:basedOn w:val="DefaultParagraphFont"/>
    <w:uiPriority w:val="21"/>
    <w:qFormat/>
    <w:rsid w:val="0006566A"/>
    <w:rPr>
      <w:b/>
      <w:bCs/>
      <w:i/>
      <w:iCs/>
    </w:rPr>
  </w:style>
  <w:style w:type="character" w:styleId="SubtleReference">
    <w:name w:val="Subtle Reference"/>
    <w:basedOn w:val="DefaultParagraphFont"/>
    <w:uiPriority w:val="31"/>
    <w:qFormat/>
    <w:rsid w:val="0006566A"/>
    <w:rPr>
      <w:smallCaps/>
      <w:color w:val="595959" w:themeColor="text1" w:themeTint="A6"/>
    </w:rPr>
  </w:style>
  <w:style w:type="character" w:styleId="IntenseReference">
    <w:name w:val="Intense Reference"/>
    <w:basedOn w:val="DefaultParagraphFont"/>
    <w:uiPriority w:val="32"/>
    <w:qFormat/>
    <w:rsid w:val="0006566A"/>
    <w:rPr>
      <w:b/>
      <w:bCs/>
      <w:smallCaps/>
      <w:color w:val="92A185" w:themeColor="accent6"/>
    </w:rPr>
  </w:style>
  <w:style w:type="character" w:styleId="BookTitle">
    <w:name w:val="Book Title"/>
    <w:basedOn w:val="DefaultParagraphFont"/>
    <w:uiPriority w:val="33"/>
    <w:qFormat/>
    <w:rsid w:val="0006566A"/>
    <w:rPr>
      <w:b/>
      <w:bCs/>
      <w:caps w:val="0"/>
      <w:smallCaps/>
      <w:spacing w:val="7"/>
      <w:sz w:val="21"/>
      <w:szCs w:val="21"/>
    </w:rPr>
  </w:style>
  <w:style w:type="paragraph" w:styleId="TOCHeading">
    <w:name w:val="TOC Heading"/>
    <w:basedOn w:val="Heading1"/>
    <w:next w:val="Normal"/>
    <w:uiPriority w:val="39"/>
    <w:semiHidden/>
    <w:unhideWhenUsed/>
    <w:qFormat/>
    <w:rsid w:val="0006566A"/>
    <w:pPr>
      <w:outlineLvl w:val="9"/>
    </w:pPr>
  </w:style>
  <w:style w:type="character" w:styleId="Hyperlink">
    <w:name w:val="Hyperlink"/>
    <w:basedOn w:val="DefaultParagraphFont"/>
    <w:uiPriority w:val="99"/>
    <w:unhideWhenUsed/>
    <w:rsid w:val="009D5C48"/>
    <w:rPr>
      <w:color w:val="85C4D2" w:themeColor="hyperlink"/>
      <w:u w:val="single"/>
    </w:rPr>
  </w:style>
  <w:style w:type="character" w:styleId="UnresolvedMention">
    <w:name w:val="Unresolved Mention"/>
    <w:basedOn w:val="DefaultParagraphFont"/>
    <w:uiPriority w:val="99"/>
    <w:semiHidden/>
    <w:unhideWhenUsed/>
    <w:rsid w:val="009D5C48"/>
    <w:rPr>
      <w:color w:val="605E5C"/>
      <w:shd w:val="clear" w:color="auto" w:fill="E1DFDD"/>
    </w:rPr>
  </w:style>
  <w:style w:type="character" w:styleId="FollowedHyperlink">
    <w:name w:val="FollowedHyperlink"/>
    <w:basedOn w:val="DefaultParagraphFont"/>
    <w:uiPriority w:val="99"/>
    <w:semiHidden/>
    <w:unhideWhenUsed/>
    <w:rsid w:val="009D5C48"/>
    <w:rPr>
      <w:color w:val="8E8C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369527">
      <w:bodyDiv w:val="1"/>
      <w:marLeft w:val="0"/>
      <w:marRight w:val="0"/>
      <w:marTop w:val="0"/>
      <w:marBottom w:val="0"/>
      <w:divBdr>
        <w:top w:val="none" w:sz="0" w:space="0" w:color="auto"/>
        <w:left w:val="none" w:sz="0" w:space="0" w:color="auto"/>
        <w:bottom w:val="none" w:sz="0" w:space="0" w:color="auto"/>
        <w:right w:val="none" w:sz="0" w:space="0" w:color="auto"/>
      </w:divBdr>
    </w:div>
    <w:div w:id="11955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cl.us/new_york_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image" Target="media/image4.PNG"/><Relationship Id="rId5" Type="http://schemas.openxmlformats.org/officeDocument/2006/relationships/hyperlink" Target="https://en.wikipedia.org/wiki/List_of_postal_codes_of_Canada:_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Template>
  <TotalTime>1331</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Congia</dc:creator>
  <cp:keywords/>
  <dc:description/>
  <cp:lastModifiedBy>Michele Congia</cp:lastModifiedBy>
  <cp:revision>13</cp:revision>
  <dcterms:created xsi:type="dcterms:W3CDTF">2020-06-01T13:58:00Z</dcterms:created>
  <dcterms:modified xsi:type="dcterms:W3CDTF">2020-06-06T12:30:00Z</dcterms:modified>
</cp:coreProperties>
</file>