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Regulations</w:t>
      </w:r>
    </w:p>
    <w:p>
      <w:r>
        <w:t>These regulations complete the statutes of the MC Club.</w:t>
      </w:r>
    </w:p>
    <w:p>
      <w:pPr>
        <w:pStyle w:val="Heading2"/>
      </w:pPr>
      <w:r>
        <w:t>Board</w:t>
      </w:r>
    </w:p>
    <w:p>
      <w:r>
        <w:t>The board is composed of seven elected members.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Amina</w:t>
            </w:r>
          </w:p>
        </w:tc>
      </w:tr>
      <w:tr>
        <w:tc>
          <w:tcPr>
            <w:tcW w:type="dxa" w:w="4320"/>
          </w:tcPr>
          <w:p>
            <w:r>
              <w:t>Treasurer</w:t>
            </w:r>
          </w:p>
        </w:tc>
        <w:tc>
          <w:tcPr>
            <w:tcW w:type="dxa" w:w="4320"/>
          </w:tcPr>
          <w:p>
            <w:r>
              <w:t>Karim</w:t>
            </w:r>
          </w:p>
        </w:tc>
      </w:tr>
    </w:tbl>
    <w:p>
      <w:pPr>
        <w:pStyle w:val="Heading2"/>
      </w:pPr>
      <w:r>
        <w:t>Meetings</w:t>
      </w:r>
    </w:p>
    <w:p>
      <w:r>
        <w:t>The board meets on the first Monday of every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2026-01-01T12:00:00Z</dcterms:created>
  <dcterms:modified xsi:type="dcterms:W3CDTF">2026-01-01T12:00:00Z</dcterms:modified>
  <cp:category/>
</cp:coreProperties>
</file>