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701" w:rsidRPr="008F3701" w:rsidRDefault="008F3701" w:rsidP="00B90BE5">
      <w:pPr>
        <w:pStyle w:val="1"/>
        <w:outlineLvl w:val="0"/>
      </w:pPr>
      <w:proofErr w:type="gramStart"/>
      <w:r w:rsidRPr="008F3701">
        <w:rPr>
          <w:rFonts w:hint="eastAsia"/>
        </w:rPr>
        <w:t>熊平</w:t>
      </w:r>
      <w:proofErr w:type="gramEnd"/>
      <w:r w:rsidRPr="008F3701">
        <w:t>,</w:t>
      </w:r>
      <w:r w:rsidRPr="008F3701">
        <w:t>朱天清</w:t>
      </w:r>
      <w:r w:rsidRPr="008F3701">
        <w:t>,</w:t>
      </w:r>
      <w:r w:rsidRPr="008F3701">
        <w:t>王晓峰</w:t>
      </w:r>
      <w:r w:rsidRPr="008F3701">
        <w:t>.</w:t>
      </w:r>
      <w:r w:rsidRPr="008F3701">
        <w:t>差分隐私保护及其应用</w:t>
      </w:r>
      <w:r w:rsidRPr="008F3701">
        <w:t>[J].</w:t>
      </w:r>
      <w:r w:rsidRPr="008F3701">
        <w:t>计算机学报</w:t>
      </w:r>
      <w:r w:rsidRPr="008F3701">
        <w:t>,2014,37(01):101-122.</w:t>
      </w:r>
    </w:p>
    <w:p w:rsidR="008F3701" w:rsidRDefault="008F3701" w:rsidP="00B90BE5">
      <w:pPr>
        <w:pStyle w:val="2"/>
        <w:outlineLvl w:val="1"/>
      </w:pPr>
      <w:r w:rsidRPr="008F3701">
        <w:rPr>
          <w:rFonts w:hint="eastAsia"/>
        </w:rPr>
        <w:t>背景</w:t>
      </w:r>
    </w:p>
    <w:p w:rsidR="008F3701" w:rsidRDefault="008F3701" w:rsidP="008F3701">
      <w:pPr>
        <w:pStyle w:val="a7"/>
        <w:ind w:firstLine="480"/>
      </w:pPr>
      <w:r>
        <w:rPr>
          <w:rFonts w:hint="eastAsia"/>
        </w:rPr>
        <w:t>差分隐私是</w:t>
      </w:r>
      <w:proofErr w:type="spellStart"/>
      <w:r>
        <w:t>Dwork</w:t>
      </w:r>
      <w:proofErr w:type="spellEnd"/>
      <w:r>
        <w:t>在</w:t>
      </w:r>
      <w:r>
        <w:t>2006</w:t>
      </w:r>
      <w:r>
        <w:t>年针对统计数据库的隐私泄露问题提出的一种新的隐私定义。在此定义下，对数据集的计算处理结果对于具体某个记录的变化是不敏感的，单个记录在数据集中或者不在数据集中，对计算结果的影响微乎其微。所以，一个</w:t>
      </w:r>
      <w:proofErr w:type="gramStart"/>
      <w:r>
        <w:t>记录因</w:t>
      </w:r>
      <w:proofErr w:type="gramEnd"/>
      <w:r>
        <w:t>其加入到数据集中所产生的隐私泄露风险被控制在极小的、可接受的范围内，攻击者无法通过观察计算结果而获取准确的个体信息。比如当数据集Ｄ</w:t>
      </w:r>
      <w:r>
        <w:t xml:space="preserve"> </w:t>
      </w:r>
      <w:r>
        <w:t>中包含个体</w:t>
      </w:r>
      <w:r>
        <w:t>Alice</w:t>
      </w:r>
      <w:r>
        <w:t>时，</w:t>
      </w:r>
      <w:proofErr w:type="gramStart"/>
      <w:r>
        <w:t>设对</w:t>
      </w:r>
      <w:proofErr w:type="gramEnd"/>
      <w:r>
        <w:t>D</w:t>
      </w:r>
      <w:r>
        <w:t>进行任意查询操作</w:t>
      </w:r>
      <w:r>
        <w:t>f(</w:t>
      </w:r>
      <w:r>
        <w:t>例如计数、求和、平均值、中位数或其它范围查询等</w:t>
      </w:r>
      <w:r>
        <w:t>)</w:t>
      </w:r>
      <w:r>
        <w:t>所得到的结果为</w:t>
      </w:r>
      <w:r>
        <w:t>f(D)</w:t>
      </w:r>
      <w:r>
        <w:t>，如果将</w:t>
      </w:r>
      <w:r>
        <w:t>Alice</w:t>
      </w:r>
      <w:r>
        <w:t>的信息从Ｄ</w:t>
      </w:r>
      <w:r>
        <w:t xml:space="preserve"> </w:t>
      </w:r>
      <w:r>
        <w:rPr>
          <w:rFonts w:hint="eastAsia"/>
        </w:rPr>
        <w:t>中删除后进行查询得到的结果仍然为</w:t>
      </w:r>
      <w:r>
        <w:t>f(D)</w:t>
      </w:r>
      <w:r>
        <w:t>，则可以认为，</w:t>
      </w:r>
      <w:r>
        <w:t>Alice</w:t>
      </w:r>
      <w:r>
        <w:t>的信息并没有因为被包含在数据集Ｄ中而产生额外的风险。差分隐私保护就是要保证任</w:t>
      </w:r>
      <w:proofErr w:type="gramStart"/>
      <w:r>
        <w:t>一</w:t>
      </w:r>
      <w:proofErr w:type="gramEnd"/>
      <w:r>
        <w:t>个体在数据集中或者不在数据集中时，对最终发布的查询结果几乎没有影响。具体地说，设有两个几乎完全相同的数据集（两者的区别仅在于一个记录不同），分别对这两个数据集进行查询访问，同一查询在两个数据集上产生同一结果的概率的比值接近于１。</w:t>
      </w:r>
    </w:p>
    <w:p w:rsidR="008F3701" w:rsidRDefault="008F3701" w:rsidP="008F3701">
      <w:pPr>
        <w:pStyle w:val="a7"/>
        <w:ind w:firstLine="480"/>
      </w:pPr>
      <w:r>
        <w:rPr>
          <w:rFonts w:hint="eastAsia"/>
        </w:rPr>
        <w:t>差分隐私保护能解决传统隐私保护模型的两个缺陷。首先，差分隐私保护模型假设攻击者能够获得</w:t>
      </w:r>
      <w:proofErr w:type="gramStart"/>
      <w:r>
        <w:rPr>
          <w:rFonts w:hint="eastAsia"/>
        </w:rPr>
        <w:t>除目标</w:t>
      </w:r>
      <w:proofErr w:type="gramEnd"/>
      <w:r>
        <w:rPr>
          <w:rFonts w:hint="eastAsia"/>
        </w:rPr>
        <w:t>记录外所有其它记录的信息，这些信息的总和可以理解为攻击者所能掌握的最大背景知识。在这一最大背景知识假设下，差分隐私保护无需考虑攻击者所拥有的任何可能的背景知识，因为这些背景知识不可能提供比最大背景知识更丰富的信息。其次，它建立在坚实的数学基础之上，对隐私保护进行了严格的定义并提供了量化评估方法，使得不同参数处理下的</w:t>
      </w:r>
      <w:proofErr w:type="gramStart"/>
      <w:r>
        <w:rPr>
          <w:rFonts w:hint="eastAsia"/>
        </w:rPr>
        <w:t>数据集所提供</w:t>
      </w:r>
      <w:proofErr w:type="gramEnd"/>
      <w:r>
        <w:rPr>
          <w:rFonts w:hint="eastAsia"/>
        </w:rPr>
        <w:t>的隐私保护水平具有可比较性。</w:t>
      </w:r>
    </w:p>
    <w:p w:rsidR="008F3701" w:rsidRDefault="008F3701" w:rsidP="008F3701">
      <w:pPr>
        <w:pStyle w:val="a7"/>
        <w:ind w:firstLine="480"/>
      </w:pPr>
      <w:r>
        <w:rPr>
          <w:rFonts w:hint="eastAsia"/>
        </w:rPr>
        <w:t>差分隐私保护模型最初被应用在统计数据库安全领域，旨在发布统计信息时保护数据库中个体的隐私信息，之后被广泛应用于隐私保护数据发布</w:t>
      </w:r>
      <w:r>
        <w:t>(Privacy Preserving Data Release, PPDR)</w:t>
      </w:r>
      <w:r>
        <w:t>与隐私保护数据挖掘</w:t>
      </w:r>
      <w:r>
        <w:t>(Privacy Preserving Data Mining, PPDM)</w:t>
      </w:r>
      <w:r>
        <w:t>等领域。</w:t>
      </w:r>
    </w:p>
    <w:p w:rsidR="008F3701" w:rsidRPr="008F3701" w:rsidRDefault="008F3701" w:rsidP="00B90BE5">
      <w:pPr>
        <w:pStyle w:val="2"/>
        <w:outlineLvl w:val="1"/>
      </w:pPr>
      <w:r w:rsidRPr="008F3701">
        <w:rPr>
          <w:rFonts w:hint="eastAsia"/>
        </w:rPr>
        <w:t>差分隐私理论基础</w:t>
      </w:r>
    </w:p>
    <w:p w:rsidR="008F3701" w:rsidRDefault="008F3701" w:rsidP="00B90BE5">
      <w:pPr>
        <w:pStyle w:val="3"/>
        <w:outlineLvl w:val="2"/>
      </w:pPr>
      <w:r w:rsidRPr="008F3701">
        <w:t>基本定义</w:t>
      </w:r>
    </w:p>
    <w:p w:rsidR="008F3701" w:rsidRDefault="008F3701" w:rsidP="008F3701">
      <w:pPr>
        <w:pStyle w:val="a7"/>
        <w:ind w:firstLineChars="0" w:firstLine="0"/>
        <w:rPr>
          <w:rFonts w:cs="Times New Roman"/>
          <w:kern w:val="0"/>
          <w:szCs w:val="28"/>
        </w:rPr>
      </w:pPr>
      <w:r w:rsidRPr="008F3701">
        <w:rPr>
          <w:rFonts w:hint="eastAsia"/>
          <w:b/>
        </w:rPr>
        <w:t>定义</w:t>
      </w:r>
      <w:r w:rsidRPr="008F3701">
        <w:rPr>
          <w:rFonts w:hint="eastAsia"/>
          <w:b/>
        </w:rPr>
        <w:t>1</w:t>
      </w:r>
      <w:r w:rsidRPr="008F3701">
        <w:rPr>
          <w:rFonts w:hint="eastAsia"/>
          <w:b/>
        </w:rPr>
        <w:t>：</w:t>
      </w:r>
      <w:r w:rsidRPr="008F3701">
        <w:rPr>
          <w:rFonts w:cs="Times New Roman" w:hint="eastAsia"/>
          <w:kern w:val="0"/>
          <w:szCs w:val="28"/>
        </w:rPr>
        <w:t>差分隐私</w:t>
      </w:r>
      <w:r w:rsidRPr="008F3701">
        <w:rPr>
          <w:rFonts w:cs="Times New Roman" w:hint="eastAsia"/>
          <w:kern w:val="0"/>
          <w:szCs w:val="28"/>
        </w:rPr>
        <w:t>.</w:t>
      </w:r>
      <w:r w:rsidRPr="008F3701">
        <w:rPr>
          <w:rFonts w:cs="Times New Roman"/>
          <w:kern w:val="0"/>
          <w:szCs w:val="28"/>
        </w:rPr>
        <w:t xml:space="preserve"> </w:t>
      </w:r>
      <w:r w:rsidRPr="008F3701">
        <w:rPr>
          <w:rFonts w:cs="Times New Roman" w:hint="eastAsia"/>
          <w:kern w:val="0"/>
          <w:szCs w:val="28"/>
        </w:rPr>
        <w:t>对于一个随机算法</w:t>
      </w:r>
      <w:r w:rsidRPr="008F3701">
        <w:rPr>
          <w:rFonts w:cs="Times New Roman" w:hint="eastAsia"/>
          <w:kern w:val="0"/>
          <w:szCs w:val="28"/>
        </w:rPr>
        <w:t>M</w:t>
      </w:r>
      <w:r w:rsidRPr="008F3701">
        <w:rPr>
          <w:rFonts w:cs="Times New Roman" w:hint="eastAsia"/>
          <w:kern w:val="0"/>
          <w:szCs w:val="28"/>
        </w:rPr>
        <w:t>，</w:t>
      </w:r>
      <w:r w:rsidRPr="008F3701">
        <w:rPr>
          <w:rFonts w:cs="Times New Roman" w:hint="eastAsia"/>
          <w:i/>
          <w:kern w:val="0"/>
          <w:szCs w:val="28"/>
        </w:rPr>
        <w:t>P</w:t>
      </w:r>
      <w:r w:rsidRPr="008F3701">
        <w:rPr>
          <w:rFonts w:cs="Times New Roman"/>
          <w:i/>
          <w:kern w:val="0"/>
          <w:szCs w:val="28"/>
          <w:vertAlign w:val="subscript"/>
        </w:rPr>
        <w:t>m</w:t>
      </w:r>
      <w:r w:rsidRPr="008F3701">
        <w:rPr>
          <w:rFonts w:cs="Times New Roman" w:hint="eastAsia"/>
          <w:kern w:val="0"/>
          <w:szCs w:val="28"/>
        </w:rPr>
        <w:t>为算法</w:t>
      </w:r>
      <w:r w:rsidRPr="008F3701">
        <w:rPr>
          <w:rFonts w:cs="Times New Roman" w:hint="eastAsia"/>
          <w:kern w:val="0"/>
          <w:szCs w:val="28"/>
        </w:rPr>
        <w:t>M</w:t>
      </w:r>
      <w:r w:rsidRPr="008F3701">
        <w:rPr>
          <w:rFonts w:cs="Times New Roman" w:hint="eastAsia"/>
          <w:kern w:val="0"/>
          <w:szCs w:val="28"/>
        </w:rPr>
        <w:t>所有可能的输出构成的集合。对于任意两个邻近数据集</w:t>
      </w:r>
      <w:r w:rsidRPr="008F3701">
        <w:rPr>
          <w:rFonts w:cs="Times New Roman" w:hint="eastAsia"/>
          <w:i/>
          <w:kern w:val="0"/>
          <w:szCs w:val="28"/>
        </w:rPr>
        <w:t>D</w:t>
      </w:r>
      <w:r w:rsidRPr="008F3701">
        <w:rPr>
          <w:rFonts w:cs="Times New Roman" w:hint="eastAsia"/>
          <w:kern w:val="0"/>
          <w:szCs w:val="28"/>
        </w:rPr>
        <w:t>和</w:t>
      </w:r>
      <w:r w:rsidRPr="008F3701">
        <w:rPr>
          <w:rFonts w:cs="Times New Roman" w:hint="eastAsia"/>
          <w:i/>
          <w:kern w:val="0"/>
          <w:szCs w:val="28"/>
        </w:rPr>
        <w:t>D</w:t>
      </w:r>
      <w:r w:rsidRPr="008F3701">
        <w:rPr>
          <w:rFonts w:cs="Times New Roman"/>
          <w:i/>
          <w:kern w:val="0"/>
          <w:szCs w:val="28"/>
          <w:vertAlign w:val="superscript"/>
        </w:rPr>
        <w:t>ʹ</w:t>
      </w:r>
      <w:r w:rsidRPr="008F3701">
        <w:rPr>
          <w:rFonts w:cs="Times New Roman" w:hint="eastAsia"/>
          <w:kern w:val="0"/>
          <w:szCs w:val="28"/>
        </w:rPr>
        <w:t>以及</w:t>
      </w:r>
      <w:r w:rsidRPr="008F3701">
        <w:rPr>
          <w:rFonts w:cs="Times New Roman" w:hint="eastAsia"/>
          <w:i/>
          <w:kern w:val="0"/>
          <w:szCs w:val="28"/>
        </w:rPr>
        <w:t>P</w:t>
      </w:r>
      <w:r w:rsidRPr="008F3701">
        <w:rPr>
          <w:rFonts w:cs="Times New Roman" w:hint="eastAsia"/>
          <w:i/>
          <w:kern w:val="0"/>
          <w:szCs w:val="28"/>
          <w:vertAlign w:val="subscript"/>
        </w:rPr>
        <w:t>m</w:t>
      </w:r>
      <w:r w:rsidRPr="008F3701">
        <w:rPr>
          <w:rFonts w:cs="Times New Roman" w:hint="eastAsia"/>
          <w:kern w:val="0"/>
          <w:szCs w:val="28"/>
        </w:rPr>
        <w:t>的任何子集</w:t>
      </w:r>
      <w:r w:rsidRPr="008F3701">
        <w:rPr>
          <w:rFonts w:cs="Times New Roman" w:hint="eastAsia"/>
          <w:i/>
          <w:kern w:val="0"/>
          <w:szCs w:val="28"/>
        </w:rPr>
        <w:t>S</w:t>
      </w:r>
      <w:r w:rsidRPr="008F3701">
        <w:rPr>
          <w:rFonts w:cs="Times New Roman" w:hint="eastAsia"/>
          <w:i/>
          <w:kern w:val="0"/>
          <w:szCs w:val="28"/>
          <w:vertAlign w:val="subscript"/>
        </w:rPr>
        <w:t>m</w:t>
      </w:r>
      <w:r w:rsidRPr="008F3701">
        <w:rPr>
          <w:rFonts w:cs="Times New Roman" w:hint="eastAsia"/>
          <w:kern w:val="0"/>
          <w:szCs w:val="28"/>
        </w:rPr>
        <w:t>，若算法</w:t>
      </w:r>
      <w:r w:rsidRPr="008F3701">
        <w:rPr>
          <w:rFonts w:cs="Times New Roman" w:hint="eastAsia"/>
          <w:kern w:val="0"/>
          <w:szCs w:val="28"/>
        </w:rPr>
        <w:t>M</w:t>
      </w:r>
      <w:r w:rsidRPr="008F3701">
        <w:rPr>
          <w:rFonts w:cs="Times New Roman" w:hint="eastAsia"/>
          <w:kern w:val="0"/>
          <w:szCs w:val="28"/>
        </w:rPr>
        <w:t>满足</w:t>
      </w:r>
      <w:r w:rsidRPr="008F3701">
        <w:rPr>
          <w:rFonts w:cs="Times New Roman"/>
          <w:kern w:val="0"/>
          <w:position w:val="-12"/>
          <w:szCs w:val="28"/>
        </w:rPr>
        <w:object w:dxaOrig="40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18.15pt" o:ole="">
            <v:imagedata r:id="rId7" o:title=""/>
          </v:shape>
          <o:OLEObject Type="Embed" ProgID="Equation.DSMT4" ShapeID="_x0000_i1025" DrawAspect="Content" ObjectID="_1609873304" r:id="rId8"/>
        </w:object>
      </w:r>
      <w:r w:rsidRPr="008F3701">
        <w:rPr>
          <w:rFonts w:cs="Times New Roman" w:hint="eastAsia"/>
          <w:kern w:val="0"/>
          <w:szCs w:val="28"/>
        </w:rPr>
        <w:t>，则称算法</w:t>
      </w:r>
      <w:r w:rsidRPr="008F3701">
        <w:rPr>
          <w:rFonts w:cs="Times New Roman" w:hint="eastAsia"/>
          <w:kern w:val="0"/>
          <w:szCs w:val="28"/>
        </w:rPr>
        <w:t>M</w:t>
      </w:r>
      <w:r w:rsidRPr="008F3701">
        <w:rPr>
          <w:rFonts w:cs="Times New Roman" w:hint="eastAsia"/>
          <w:kern w:val="0"/>
          <w:szCs w:val="28"/>
        </w:rPr>
        <w:t>提供</w:t>
      </w:r>
      <w:r w:rsidRPr="008F3701">
        <w:rPr>
          <w:rFonts w:cs="Times New Roman"/>
          <w:i/>
          <w:kern w:val="0"/>
          <w:szCs w:val="28"/>
        </w:rPr>
        <w:t>ɛ</w:t>
      </w:r>
      <w:r w:rsidRPr="008F3701">
        <w:rPr>
          <w:rFonts w:cs="Times New Roman" w:hint="eastAsia"/>
          <w:i/>
          <w:kern w:val="0"/>
          <w:szCs w:val="28"/>
        </w:rPr>
        <w:t>-</w:t>
      </w:r>
      <w:r w:rsidRPr="008F3701">
        <w:rPr>
          <w:rFonts w:cs="Times New Roman" w:hint="eastAsia"/>
          <w:kern w:val="0"/>
          <w:szCs w:val="28"/>
        </w:rPr>
        <w:t>差分隐私保护，其中</w:t>
      </w:r>
      <w:r w:rsidRPr="008F3701">
        <w:rPr>
          <w:rFonts w:cs="Times New Roman"/>
          <w:kern w:val="0"/>
          <w:szCs w:val="28"/>
        </w:rPr>
        <w:t>ɛ</w:t>
      </w:r>
      <w:r w:rsidRPr="008F3701">
        <w:rPr>
          <w:rFonts w:cs="Times New Roman" w:hint="eastAsia"/>
          <w:kern w:val="0"/>
          <w:szCs w:val="28"/>
        </w:rPr>
        <w:t>称为隐私保护预算。</w:t>
      </w:r>
    </w:p>
    <w:p w:rsidR="008F3701" w:rsidRDefault="008F3701" w:rsidP="008F3701">
      <w:pPr>
        <w:pStyle w:val="3"/>
      </w:pPr>
      <w:r w:rsidRPr="008F3701">
        <w:t>相关概念</w:t>
      </w:r>
    </w:p>
    <w:p w:rsidR="008F3701" w:rsidRDefault="008F3701" w:rsidP="008F3701">
      <w:pPr>
        <w:pStyle w:val="a7"/>
        <w:numPr>
          <w:ilvl w:val="0"/>
          <w:numId w:val="2"/>
        </w:numPr>
        <w:ind w:firstLineChars="0"/>
      </w:pPr>
      <w:r w:rsidRPr="008F3701">
        <w:rPr>
          <w:rFonts w:hint="eastAsia"/>
        </w:rPr>
        <w:t>隐私保护预算</w:t>
      </w:r>
    </w:p>
    <w:p w:rsidR="008F3701" w:rsidRPr="008F3701" w:rsidRDefault="008F3701" w:rsidP="008F3701">
      <w:pPr>
        <w:pStyle w:val="a7"/>
        <w:ind w:firstLine="480"/>
      </w:pPr>
      <w:r w:rsidRPr="008F3701">
        <w:rPr>
          <w:rFonts w:hint="eastAsia"/>
        </w:rPr>
        <w:t>隐私保护预算ε用来控制算法Ｍ在两个邻近数据集上获得相同输出的概率比值，它事实上体现了Ｍ所能够提供的隐私保护水平。在实际应用中，ε通常取</w:t>
      </w:r>
      <w:r w:rsidRPr="008F3701">
        <w:rPr>
          <w:rFonts w:hint="eastAsia"/>
        </w:rPr>
        <w:lastRenderedPageBreak/>
        <w:t>很小的值，例如</w:t>
      </w:r>
      <w:r w:rsidRPr="008F3701">
        <w:t>0.01</w:t>
      </w:r>
      <w:r w:rsidRPr="008F3701">
        <w:t>，</w:t>
      </w:r>
      <w:r w:rsidRPr="008F3701">
        <w:t>0.1</w:t>
      </w:r>
      <w:r w:rsidRPr="008F3701">
        <w:t>，或者</w:t>
      </w:r>
      <w:r w:rsidRPr="008F3701">
        <w:t>ln2</w:t>
      </w:r>
      <w:r w:rsidRPr="008F3701">
        <w:t>，</w:t>
      </w:r>
      <w:r w:rsidRPr="008F3701">
        <w:t>ln3</w:t>
      </w:r>
      <w:r w:rsidRPr="008F3701">
        <w:t>等。</w:t>
      </w:r>
      <w:r w:rsidRPr="008F3701">
        <w:t>ε</w:t>
      </w:r>
      <w:r w:rsidRPr="008F3701">
        <w:t>越小，表示隐私保护水平越高．当</w:t>
      </w:r>
      <w:r w:rsidRPr="008F3701">
        <w:t>ε</w:t>
      </w:r>
      <w:r w:rsidRPr="008F3701">
        <w:t>等于０时，保护水平达到最高，此时对于任意邻近数据集，算法都将输出两个概率分布完全相同的结果，这些结果也不能反映任何关于数据集的有用的信息。因此，</w:t>
      </w:r>
      <w:r w:rsidRPr="008F3701">
        <w:t>ε</w:t>
      </w:r>
      <w:r w:rsidRPr="008F3701">
        <w:t>的取值要结合具体需求来达到输出结果的安全性与可用性的平衡。</w:t>
      </w:r>
    </w:p>
    <w:p w:rsidR="008F3701" w:rsidRDefault="008F3701" w:rsidP="008F3701">
      <w:pPr>
        <w:pStyle w:val="a7"/>
        <w:numPr>
          <w:ilvl w:val="0"/>
          <w:numId w:val="2"/>
        </w:numPr>
        <w:ind w:firstLineChars="0"/>
      </w:pPr>
      <w:r>
        <w:rPr>
          <w:rFonts w:hint="eastAsia"/>
        </w:rPr>
        <w:t>敏感度</w:t>
      </w:r>
    </w:p>
    <w:p w:rsidR="008F3701" w:rsidRDefault="008F3701" w:rsidP="008F3701">
      <w:pPr>
        <w:pStyle w:val="a7"/>
        <w:ind w:firstLine="480"/>
      </w:pPr>
      <w:r>
        <w:rPr>
          <w:rFonts w:hint="eastAsia"/>
        </w:rPr>
        <w:t>噪声过小无法保护隐私，过量影响结果可用性。敏感度是决定噪声量大小的关键参数，它指删除数据集中任一记录对查询结果造成的最大改变。差分隐私保护方法中定义两种敏感度：全局敏感度和局部敏感度。</w:t>
      </w:r>
    </w:p>
    <w:p w:rsidR="008F3701" w:rsidRDefault="008F3701" w:rsidP="008F3701">
      <w:pPr>
        <w:pStyle w:val="a7"/>
        <w:ind w:firstLineChars="0" w:firstLine="0"/>
      </w:pPr>
      <w:r w:rsidRPr="007B42A4">
        <w:rPr>
          <w:rFonts w:hint="eastAsia"/>
          <w:b/>
        </w:rPr>
        <w:t>定义</w:t>
      </w:r>
      <w:r w:rsidRPr="007B42A4">
        <w:rPr>
          <w:rFonts w:hint="eastAsia"/>
          <w:b/>
        </w:rPr>
        <w:t>2</w:t>
      </w:r>
      <w:r w:rsidRPr="007B42A4">
        <w:rPr>
          <w:rFonts w:hint="eastAsia"/>
          <w:b/>
        </w:rPr>
        <w:t>：</w:t>
      </w:r>
      <w:r w:rsidRPr="00E52D04">
        <w:rPr>
          <w:rFonts w:hint="eastAsia"/>
        </w:rPr>
        <w:t>全局敏感度</w:t>
      </w:r>
      <w:r>
        <w:rPr>
          <w:rFonts w:hint="eastAsia"/>
        </w:rPr>
        <w:t>.</w:t>
      </w:r>
      <w:r>
        <w:rPr>
          <w:rFonts w:hint="eastAsia"/>
        </w:rPr>
        <w:t>设有函数</w:t>
      </w:r>
      <w:r>
        <w:rPr>
          <w:rFonts w:hint="eastAsia"/>
          <w:i/>
        </w:rPr>
        <w:t>f</w:t>
      </w:r>
      <w:r>
        <w:t>:</w:t>
      </w:r>
      <w:r>
        <w:rPr>
          <w:i/>
        </w:rPr>
        <w:t>D</w:t>
      </w:r>
      <w:r>
        <w:t>→</w:t>
      </w:r>
      <w:r>
        <w:rPr>
          <w:i/>
        </w:rPr>
        <w:t>R</w:t>
      </w:r>
      <w:r>
        <w:rPr>
          <w:i/>
          <w:vertAlign w:val="superscript"/>
        </w:rPr>
        <w:t>d</w:t>
      </w:r>
      <w:r>
        <w:rPr>
          <w:rFonts w:hint="eastAsia"/>
        </w:rPr>
        <w:t>，</w:t>
      </w:r>
      <w:r>
        <w:rPr>
          <w:rFonts w:hint="eastAsia"/>
        </w:rPr>
        <w:t>D</w:t>
      </w:r>
      <w:r>
        <w:rPr>
          <w:rFonts w:hint="eastAsia"/>
        </w:rPr>
        <w:t>为输入数据集，输出为</w:t>
      </w:r>
      <w:r>
        <w:rPr>
          <w:rFonts w:hint="eastAsia"/>
          <w:i/>
        </w:rPr>
        <w:t>d</w:t>
      </w:r>
      <w:r>
        <w:rPr>
          <w:rFonts w:hint="eastAsia"/>
        </w:rPr>
        <w:t>维向量。对于相邻数据集</w:t>
      </w:r>
      <w:r>
        <w:rPr>
          <w:rFonts w:hint="eastAsia"/>
          <w:i/>
        </w:rPr>
        <w:t>D</w:t>
      </w:r>
      <w:r>
        <w:rPr>
          <w:rFonts w:hint="eastAsia"/>
        </w:rPr>
        <w:t>和</w:t>
      </w:r>
      <w:r>
        <w:rPr>
          <w:rFonts w:hint="eastAsia"/>
          <w:i/>
        </w:rPr>
        <w:t>D</w:t>
      </w:r>
      <w:r>
        <w:rPr>
          <w:i/>
        </w:rPr>
        <w:t>ʹ</w:t>
      </w:r>
      <w:r>
        <w:rPr>
          <w:rFonts w:hint="eastAsia"/>
        </w:rPr>
        <w:t>，有</w:t>
      </w:r>
      <w:r w:rsidRPr="001852EA">
        <w:rPr>
          <w:position w:val="-22"/>
        </w:rPr>
        <w:object w:dxaOrig="2700" w:dyaOrig="480">
          <v:shape id="_x0000_i1026" type="#_x0000_t75" style="width:135.25pt;height:23.8pt" o:ole="">
            <v:imagedata r:id="rId9" o:title=""/>
          </v:shape>
          <o:OLEObject Type="Embed" ProgID="Equation.DSMT4" ShapeID="_x0000_i1026" DrawAspect="Content" ObjectID="_1609873305" r:id="rId10"/>
        </w:object>
      </w:r>
      <w:r>
        <w:rPr>
          <w:rFonts w:hint="eastAsia"/>
        </w:rPr>
        <w:t>称为函数</w:t>
      </w:r>
      <w:r>
        <w:rPr>
          <w:rFonts w:hint="eastAsia"/>
          <w:i/>
        </w:rPr>
        <w:t>f</w:t>
      </w:r>
      <w:r>
        <w:rPr>
          <w:rFonts w:hint="eastAsia"/>
        </w:rPr>
        <w:t>的全局敏感度，其中</w:t>
      </w:r>
      <w:r w:rsidRPr="001852EA">
        <w:rPr>
          <w:position w:val="-14"/>
        </w:rPr>
        <w:object w:dxaOrig="1579" w:dyaOrig="400">
          <v:shape id="_x0000_i1027" type="#_x0000_t75" style="width:78.9pt;height:20.05pt" o:ole="">
            <v:imagedata r:id="rId11" o:title=""/>
          </v:shape>
          <o:OLEObject Type="Embed" ProgID="Equation.DSMT4" ShapeID="_x0000_i1027" DrawAspect="Content" ObjectID="_1609873306" r:id="rId12"/>
        </w:object>
      </w:r>
      <w:r>
        <w:rPr>
          <w:rFonts w:hint="eastAsia"/>
        </w:rPr>
        <w:t>是</w:t>
      </w:r>
      <w:r w:rsidRPr="001852EA">
        <w:rPr>
          <w:position w:val="-10"/>
        </w:rPr>
        <w:object w:dxaOrig="600" w:dyaOrig="320">
          <v:shape id="_x0000_i1028" type="#_x0000_t75" style="width:30.05pt;height:16.3pt" o:ole="">
            <v:imagedata r:id="rId13" o:title=""/>
          </v:shape>
          <o:OLEObject Type="Embed" ProgID="Equation.DSMT4" ShapeID="_x0000_i1028" DrawAspect="Content" ObjectID="_1609873307" r:id="rId14"/>
        </w:object>
      </w:r>
      <w:r>
        <w:rPr>
          <w:rFonts w:hint="eastAsia"/>
        </w:rPr>
        <w:t>和</w:t>
      </w:r>
      <w:r w:rsidRPr="001852EA">
        <w:rPr>
          <w:position w:val="-10"/>
        </w:rPr>
        <w:object w:dxaOrig="660" w:dyaOrig="320">
          <v:shape id="_x0000_i1029" type="#_x0000_t75" style="width:33.2pt;height:16.3pt" o:ole="">
            <v:imagedata r:id="rId15" o:title=""/>
          </v:shape>
          <o:OLEObject Type="Embed" ProgID="Equation.DSMT4" ShapeID="_x0000_i1029" DrawAspect="Content" ObjectID="_1609873308" r:id="rId16"/>
        </w:object>
      </w:r>
      <w:r>
        <w:rPr>
          <w:rFonts w:hint="eastAsia"/>
        </w:rPr>
        <w:t>之间的</w:t>
      </w:r>
      <w:r>
        <w:t>1</w:t>
      </w:r>
      <w:r>
        <w:rPr>
          <w:rFonts w:hint="eastAsia"/>
        </w:rPr>
        <w:t>-</w:t>
      </w:r>
      <w:r>
        <w:rPr>
          <w:rFonts w:hint="eastAsia"/>
        </w:rPr>
        <w:t>阶范数距离。</w:t>
      </w:r>
    </w:p>
    <w:p w:rsidR="008F3701" w:rsidRDefault="008F3701" w:rsidP="008F3701">
      <w:pPr>
        <w:pStyle w:val="a7"/>
        <w:ind w:firstLineChars="0" w:firstLine="0"/>
      </w:pPr>
      <w:r w:rsidRPr="002C56B7">
        <w:rPr>
          <w:rFonts w:hint="eastAsia"/>
          <w:b/>
        </w:rPr>
        <w:t>定义</w:t>
      </w:r>
      <w:r w:rsidRPr="002C56B7">
        <w:rPr>
          <w:rFonts w:hint="eastAsia"/>
          <w:b/>
        </w:rPr>
        <w:t>3</w:t>
      </w:r>
      <w:r w:rsidRPr="002C56B7">
        <w:rPr>
          <w:rFonts w:hint="eastAsia"/>
          <w:b/>
        </w:rPr>
        <w:t>：</w:t>
      </w:r>
      <w:r>
        <w:rPr>
          <w:rFonts w:hint="eastAsia"/>
        </w:rPr>
        <w:t>局部敏感度</w:t>
      </w:r>
      <w:r>
        <w:rPr>
          <w:rFonts w:hint="eastAsia"/>
        </w:rPr>
        <w:t>.</w:t>
      </w:r>
      <w:r w:rsidRPr="002C56B7">
        <w:rPr>
          <w:rFonts w:hint="eastAsia"/>
        </w:rPr>
        <w:t xml:space="preserve"> </w:t>
      </w:r>
      <w:r>
        <w:rPr>
          <w:rFonts w:hint="eastAsia"/>
        </w:rPr>
        <w:t>设有函数</w:t>
      </w:r>
      <w:r>
        <w:rPr>
          <w:rFonts w:hint="eastAsia"/>
          <w:i/>
        </w:rPr>
        <w:t>f</w:t>
      </w:r>
      <w:r>
        <w:t>:</w:t>
      </w:r>
      <w:r>
        <w:rPr>
          <w:i/>
        </w:rPr>
        <w:t>D</w:t>
      </w:r>
      <w:r>
        <w:t>→</w:t>
      </w:r>
      <w:r>
        <w:rPr>
          <w:i/>
        </w:rPr>
        <w:t>R</w:t>
      </w:r>
      <w:r>
        <w:rPr>
          <w:i/>
          <w:vertAlign w:val="superscript"/>
        </w:rPr>
        <w:t>d</w:t>
      </w:r>
      <w:r>
        <w:rPr>
          <w:rFonts w:hint="eastAsia"/>
        </w:rPr>
        <w:t>，</w:t>
      </w:r>
      <w:r>
        <w:rPr>
          <w:rFonts w:hint="eastAsia"/>
        </w:rPr>
        <w:t>D</w:t>
      </w:r>
      <w:r>
        <w:rPr>
          <w:rFonts w:hint="eastAsia"/>
        </w:rPr>
        <w:t>为输入数据集，输出为</w:t>
      </w:r>
      <w:r>
        <w:rPr>
          <w:rFonts w:hint="eastAsia"/>
          <w:i/>
        </w:rPr>
        <w:t>d</w:t>
      </w:r>
      <w:r>
        <w:rPr>
          <w:rFonts w:hint="eastAsia"/>
        </w:rPr>
        <w:t>维向量。对于相邻数据集</w:t>
      </w:r>
      <w:r>
        <w:rPr>
          <w:rFonts w:hint="eastAsia"/>
          <w:i/>
        </w:rPr>
        <w:t>D</w:t>
      </w:r>
      <w:r>
        <w:rPr>
          <w:rFonts w:hint="eastAsia"/>
        </w:rPr>
        <w:t>和</w:t>
      </w:r>
      <w:r>
        <w:rPr>
          <w:rFonts w:hint="eastAsia"/>
          <w:i/>
        </w:rPr>
        <w:t>D</w:t>
      </w:r>
      <w:r>
        <w:rPr>
          <w:i/>
        </w:rPr>
        <w:t>ʹ</w:t>
      </w:r>
      <w:r>
        <w:rPr>
          <w:rFonts w:hint="eastAsia"/>
        </w:rPr>
        <w:t>，有</w:t>
      </w:r>
      <w:r w:rsidRPr="002C56B7">
        <w:rPr>
          <w:position w:val="-20"/>
        </w:rPr>
        <w:object w:dxaOrig="2659" w:dyaOrig="460">
          <v:shape id="_x0000_i1030" type="#_x0000_t75" style="width:132.75pt;height:23.15pt" o:ole="">
            <v:imagedata r:id="rId17" o:title=""/>
          </v:shape>
          <o:OLEObject Type="Embed" ProgID="Equation.DSMT4" ShapeID="_x0000_i1030" DrawAspect="Content" ObjectID="_1609873309" r:id="rId18"/>
        </w:object>
      </w:r>
      <w:r>
        <w:rPr>
          <w:rFonts w:hint="eastAsia"/>
        </w:rPr>
        <w:t>称为函数</w:t>
      </w:r>
      <w:r>
        <w:rPr>
          <w:rFonts w:hint="eastAsia"/>
          <w:i/>
        </w:rPr>
        <w:t>f</w:t>
      </w:r>
      <w:r>
        <w:rPr>
          <w:rFonts w:hint="eastAsia"/>
        </w:rPr>
        <w:t>在</w:t>
      </w:r>
      <w:r>
        <w:rPr>
          <w:rFonts w:hint="eastAsia"/>
        </w:rPr>
        <w:t>D</w:t>
      </w:r>
      <w:r>
        <w:rPr>
          <w:rFonts w:hint="eastAsia"/>
        </w:rPr>
        <w:t>上的局部敏感度。</w:t>
      </w:r>
    </w:p>
    <w:p w:rsidR="008F3701" w:rsidRDefault="008F3701" w:rsidP="008F3701">
      <w:pPr>
        <w:pStyle w:val="a7"/>
        <w:ind w:firstLine="480"/>
      </w:pPr>
      <w:r w:rsidRPr="008F3701">
        <w:rPr>
          <w:rFonts w:hint="eastAsia"/>
        </w:rPr>
        <w:t>函数全局敏感度由函数本身决定，不同的函数有不同的全局敏感度，例如计数函数，全局敏感度为</w:t>
      </w:r>
      <w:r w:rsidRPr="008F3701">
        <w:rPr>
          <w:rFonts w:hint="eastAsia"/>
        </w:rPr>
        <w:t>1</w:t>
      </w:r>
      <w:r w:rsidRPr="008F3701">
        <w:rPr>
          <w:rFonts w:hint="eastAsia"/>
        </w:rPr>
        <w:t>。求均值和求中位数等函数的敏感度一般较大。局部敏感度由函数</w:t>
      </w:r>
      <w:r w:rsidRPr="008F3701">
        <w:rPr>
          <w:rFonts w:hint="eastAsia"/>
        </w:rPr>
        <w:t>f</w:t>
      </w:r>
      <w:r w:rsidRPr="008F3701">
        <w:rPr>
          <w:rFonts w:hint="eastAsia"/>
        </w:rPr>
        <w:t>和数据集</w:t>
      </w:r>
      <w:r w:rsidRPr="008F3701">
        <w:rPr>
          <w:rFonts w:hint="eastAsia"/>
        </w:rPr>
        <w:t>D</w:t>
      </w:r>
      <w:r w:rsidRPr="008F3701">
        <w:rPr>
          <w:rFonts w:hint="eastAsia"/>
        </w:rPr>
        <w:t>中的具体数据共同决定。</w:t>
      </w:r>
    </w:p>
    <w:p w:rsidR="008F3701" w:rsidRDefault="008F3701" w:rsidP="00B90BE5">
      <w:pPr>
        <w:pStyle w:val="3"/>
        <w:outlineLvl w:val="2"/>
      </w:pPr>
      <w:r>
        <w:rPr>
          <w:rFonts w:hint="eastAsia"/>
        </w:rPr>
        <w:t>组合性质</w:t>
      </w:r>
    </w:p>
    <w:p w:rsidR="008F3701" w:rsidRDefault="008F3701" w:rsidP="008F3701">
      <w:pPr>
        <w:pStyle w:val="a7"/>
        <w:ind w:firstLine="480"/>
      </w:pPr>
      <w:r w:rsidRPr="008F3701">
        <w:rPr>
          <w:rFonts w:hint="eastAsia"/>
        </w:rPr>
        <w:t>一个复杂的隐私保护问题通常需要多次应用差分隐私保护算法才能得以解决。在这种情况下，为了保证整个过程的隐私保护水平控制在给定的预算ε之内，需要合理地将全部预算分配到整个算法的各个步骤中，这时可以利用隐私保护算法的两个组合性质，如图所示。</w:t>
      </w:r>
    </w:p>
    <w:p w:rsidR="008F3701" w:rsidRDefault="008F3701" w:rsidP="008F3701">
      <w:pPr>
        <w:pStyle w:val="a7"/>
        <w:ind w:firstLine="480"/>
        <w:jc w:val="center"/>
      </w:pPr>
      <w:r>
        <w:rPr>
          <w:noProof/>
        </w:rPr>
        <w:drawing>
          <wp:inline distT="0" distB="0" distL="0" distR="0" wp14:anchorId="037C3A35">
            <wp:extent cx="1579245" cy="12560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9245" cy="1256030"/>
                    </a:xfrm>
                    <a:prstGeom prst="rect">
                      <a:avLst/>
                    </a:prstGeom>
                    <a:noFill/>
                  </pic:spPr>
                </pic:pic>
              </a:graphicData>
            </a:graphic>
          </wp:inline>
        </w:drawing>
      </w:r>
      <w:r>
        <w:rPr>
          <w:noProof/>
        </w:rPr>
        <w:drawing>
          <wp:inline distT="0" distB="0" distL="0" distR="0" wp14:anchorId="0C7360D7">
            <wp:extent cx="1810385" cy="1298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0385" cy="1298575"/>
                    </a:xfrm>
                    <a:prstGeom prst="rect">
                      <a:avLst/>
                    </a:prstGeom>
                    <a:noFill/>
                  </pic:spPr>
                </pic:pic>
              </a:graphicData>
            </a:graphic>
          </wp:inline>
        </w:drawing>
      </w:r>
    </w:p>
    <w:p w:rsidR="008F3701" w:rsidRDefault="008F3701" w:rsidP="008F3701">
      <w:pPr>
        <w:pStyle w:val="a7"/>
        <w:ind w:firstLineChars="900" w:firstLine="2160"/>
      </w:pPr>
      <w:r>
        <w:rPr>
          <w:rFonts w:hint="eastAsia"/>
        </w:rPr>
        <w:t>(</w:t>
      </w:r>
      <w:r>
        <w:t>a)</w:t>
      </w:r>
      <w:r>
        <w:rPr>
          <w:rFonts w:hint="eastAsia"/>
        </w:rPr>
        <w:t>序列组合性</w:t>
      </w:r>
      <w:r>
        <w:rPr>
          <w:rFonts w:hint="eastAsia"/>
        </w:rPr>
        <w:t xml:space="preserve"> </w:t>
      </w:r>
      <w:r>
        <w:t xml:space="preserve">       </w:t>
      </w:r>
      <w:r>
        <w:rPr>
          <w:rFonts w:hint="eastAsia"/>
        </w:rPr>
        <w:t>(</w:t>
      </w:r>
      <w:r>
        <w:t>b)</w:t>
      </w:r>
      <w:r>
        <w:rPr>
          <w:rFonts w:hint="eastAsia"/>
        </w:rPr>
        <w:t>并行组合性</w:t>
      </w:r>
    </w:p>
    <w:p w:rsidR="008F3701" w:rsidRPr="008F3701" w:rsidRDefault="008F3701" w:rsidP="008F3701">
      <w:pPr>
        <w:spacing w:line="300" w:lineRule="auto"/>
        <w:rPr>
          <w:rFonts w:ascii="Times New Roman" w:eastAsia="宋体" w:hAnsi="Times New Roman" w:cs="Times New Roman"/>
          <w:kern w:val="0"/>
          <w:sz w:val="24"/>
          <w:szCs w:val="28"/>
        </w:rPr>
      </w:pPr>
      <w:r w:rsidRPr="008F3701">
        <w:rPr>
          <w:rFonts w:ascii="Times New Roman" w:eastAsia="宋体" w:hAnsi="Times New Roman" w:cs="Times New Roman" w:hint="eastAsia"/>
          <w:b/>
          <w:kern w:val="0"/>
          <w:sz w:val="24"/>
          <w:szCs w:val="28"/>
        </w:rPr>
        <w:t>性质</w:t>
      </w:r>
      <w:r w:rsidRPr="008F3701">
        <w:rPr>
          <w:rFonts w:ascii="Times New Roman" w:eastAsia="宋体" w:hAnsi="Times New Roman" w:cs="Times New Roman"/>
          <w:b/>
          <w:kern w:val="0"/>
          <w:sz w:val="24"/>
          <w:szCs w:val="28"/>
        </w:rPr>
        <w:t>1</w:t>
      </w:r>
      <w:r w:rsidRPr="008F3701">
        <w:rPr>
          <w:rFonts w:ascii="Times New Roman" w:eastAsia="宋体" w:hAnsi="Times New Roman" w:cs="Times New Roman" w:hint="eastAsia"/>
          <w:b/>
          <w:kern w:val="0"/>
          <w:sz w:val="24"/>
          <w:szCs w:val="28"/>
        </w:rPr>
        <w:t>：</w:t>
      </w:r>
      <w:r w:rsidRPr="008F3701">
        <w:rPr>
          <w:rFonts w:ascii="Times New Roman" w:eastAsia="宋体" w:hAnsi="Times New Roman" w:cs="Times New Roman" w:hint="eastAsia"/>
          <w:kern w:val="0"/>
          <w:sz w:val="24"/>
          <w:szCs w:val="28"/>
        </w:rPr>
        <w:t>序列组合性</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hint="eastAsia"/>
          <w:kern w:val="0"/>
          <w:sz w:val="24"/>
          <w:szCs w:val="28"/>
        </w:rPr>
        <w:t>设有算法</w:t>
      </w:r>
      <w:r w:rsidRPr="008F3701">
        <w:rPr>
          <w:rFonts w:ascii="Times New Roman" w:eastAsia="宋体" w:hAnsi="Times New Roman" w:cs="Times New Roman" w:hint="eastAsia"/>
          <w:i/>
          <w:kern w:val="0"/>
          <w:sz w:val="24"/>
          <w:szCs w:val="28"/>
        </w:rPr>
        <w:t>M</w:t>
      </w:r>
      <w:r w:rsidRPr="008F3701">
        <w:rPr>
          <w:rFonts w:ascii="Times New Roman" w:eastAsia="宋体" w:hAnsi="Times New Roman" w:cs="Times New Roman"/>
          <w:i/>
          <w:kern w:val="0"/>
          <w:sz w:val="24"/>
          <w:szCs w:val="28"/>
          <w:vertAlign w:val="subscript"/>
        </w:rPr>
        <w:t>1</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i/>
          <w:kern w:val="0"/>
          <w:sz w:val="24"/>
          <w:szCs w:val="28"/>
        </w:rPr>
        <w:t>M</w:t>
      </w:r>
      <w:r w:rsidRPr="008F3701">
        <w:rPr>
          <w:rFonts w:ascii="Times New Roman" w:eastAsia="宋体" w:hAnsi="Times New Roman" w:cs="Times New Roman"/>
          <w:i/>
          <w:kern w:val="0"/>
          <w:sz w:val="24"/>
          <w:szCs w:val="28"/>
          <w:vertAlign w:val="subscript"/>
        </w:rPr>
        <w:t>2</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kern w:val="0"/>
          <w:sz w:val="24"/>
          <w:szCs w:val="28"/>
        </w:rPr>
        <w:t>…</w:t>
      </w:r>
      <w:proofErr w:type="spellStart"/>
      <w:r w:rsidRPr="008F3701">
        <w:rPr>
          <w:rFonts w:ascii="Times New Roman" w:eastAsia="宋体" w:hAnsi="Times New Roman" w:cs="Times New Roman"/>
          <w:i/>
          <w:kern w:val="0"/>
          <w:sz w:val="24"/>
          <w:szCs w:val="28"/>
        </w:rPr>
        <w:t>M</w:t>
      </w:r>
      <w:r w:rsidRPr="008F3701">
        <w:rPr>
          <w:rFonts w:ascii="Times New Roman" w:eastAsia="宋体" w:hAnsi="Times New Roman" w:cs="Times New Roman"/>
          <w:i/>
          <w:kern w:val="0"/>
          <w:sz w:val="24"/>
          <w:szCs w:val="28"/>
          <w:vertAlign w:val="subscript"/>
        </w:rPr>
        <w:t>n</w:t>
      </w:r>
      <w:proofErr w:type="spellEnd"/>
      <w:r w:rsidRPr="008F3701">
        <w:rPr>
          <w:rFonts w:ascii="Times New Roman" w:eastAsia="宋体" w:hAnsi="Times New Roman" w:cs="Times New Roman" w:hint="eastAsia"/>
          <w:kern w:val="0"/>
          <w:sz w:val="24"/>
          <w:szCs w:val="28"/>
        </w:rPr>
        <w:t>，其隐私保护预算分别为</w:t>
      </w:r>
      <w:r w:rsidRPr="008F3701">
        <w:rPr>
          <w:rFonts w:ascii="Times New Roman" w:eastAsia="宋体" w:hAnsi="Times New Roman" w:cs="Times New Roman"/>
          <w:kern w:val="0"/>
          <w:sz w:val="24"/>
          <w:szCs w:val="28"/>
        </w:rPr>
        <w:t>ɛ</w:t>
      </w:r>
      <w:r w:rsidRPr="008F3701">
        <w:rPr>
          <w:rFonts w:ascii="Times New Roman" w:eastAsia="宋体" w:hAnsi="Times New Roman" w:cs="Times New Roman" w:hint="eastAsia"/>
          <w:kern w:val="0"/>
          <w:sz w:val="24"/>
          <w:szCs w:val="28"/>
          <w:vertAlign w:val="subscript"/>
        </w:rPr>
        <w:t>1</w:t>
      </w:r>
      <w:r w:rsidRPr="008F3701">
        <w:rPr>
          <w:rFonts w:ascii="Times New Roman" w:eastAsia="宋体" w:hAnsi="Times New Roman" w:cs="Times New Roman"/>
          <w:kern w:val="0"/>
          <w:sz w:val="24"/>
          <w:szCs w:val="28"/>
        </w:rPr>
        <w:t>,ɛ</w:t>
      </w:r>
      <w:r w:rsidRPr="008F3701">
        <w:rPr>
          <w:rFonts w:ascii="Times New Roman" w:eastAsia="宋体" w:hAnsi="Times New Roman" w:cs="Times New Roman"/>
          <w:kern w:val="0"/>
          <w:sz w:val="24"/>
          <w:szCs w:val="28"/>
          <w:vertAlign w:val="subscript"/>
        </w:rPr>
        <w:t>2</w:t>
      </w:r>
      <w:r w:rsidRPr="008F3701">
        <w:rPr>
          <w:rFonts w:ascii="Times New Roman" w:eastAsia="宋体" w:hAnsi="Times New Roman" w:cs="Times New Roman"/>
          <w:kern w:val="0"/>
          <w:sz w:val="24"/>
          <w:szCs w:val="28"/>
        </w:rPr>
        <w:t>,…,</w:t>
      </w:r>
      <w:proofErr w:type="spellStart"/>
      <w:r w:rsidRPr="008F3701">
        <w:rPr>
          <w:rFonts w:ascii="Times New Roman" w:eastAsia="宋体" w:hAnsi="Times New Roman" w:cs="Times New Roman"/>
          <w:kern w:val="0"/>
          <w:sz w:val="24"/>
          <w:szCs w:val="28"/>
        </w:rPr>
        <w:t>ɛ</w:t>
      </w:r>
      <w:r w:rsidRPr="008F3701">
        <w:rPr>
          <w:rFonts w:ascii="Times New Roman" w:eastAsia="宋体" w:hAnsi="Times New Roman" w:cs="Times New Roman"/>
          <w:kern w:val="0"/>
          <w:sz w:val="24"/>
          <w:szCs w:val="28"/>
          <w:vertAlign w:val="subscript"/>
        </w:rPr>
        <w:t>n</w:t>
      </w:r>
      <w:proofErr w:type="spellEnd"/>
      <w:r w:rsidRPr="008F3701">
        <w:rPr>
          <w:rFonts w:ascii="Times New Roman" w:eastAsia="宋体" w:hAnsi="Times New Roman" w:cs="Times New Roman" w:hint="eastAsia"/>
          <w:kern w:val="0"/>
          <w:sz w:val="24"/>
          <w:szCs w:val="28"/>
        </w:rPr>
        <w:t>，那么对于同一数据集Ｄ，由这些算法构成的组合算法</w:t>
      </w:r>
      <w:r w:rsidRPr="008F3701">
        <w:rPr>
          <w:rFonts w:ascii="Times New Roman" w:eastAsia="宋体" w:hAnsi="Times New Roman" w:cs="Times New Roman" w:hint="eastAsia"/>
          <w:i/>
          <w:kern w:val="0"/>
          <w:sz w:val="24"/>
          <w:szCs w:val="28"/>
        </w:rPr>
        <w:t>Ｍ</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hint="eastAsia"/>
          <w:i/>
          <w:kern w:val="0"/>
          <w:sz w:val="24"/>
          <w:szCs w:val="28"/>
        </w:rPr>
        <w:t>Ｍ</w:t>
      </w:r>
      <w:r w:rsidRPr="008F3701">
        <w:rPr>
          <w:rFonts w:ascii="Times New Roman" w:eastAsia="宋体" w:hAnsi="Times New Roman" w:cs="Times New Roman" w:hint="eastAsia"/>
          <w:i/>
          <w:kern w:val="0"/>
          <w:sz w:val="24"/>
          <w:szCs w:val="28"/>
          <w:vertAlign w:val="subscript"/>
        </w:rPr>
        <w:t>1</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i/>
          <w:kern w:val="0"/>
          <w:sz w:val="24"/>
          <w:szCs w:val="28"/>
        </w:rPr>
        <w:t>D</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i/>
          <w:kern w:val="0"/>
          <w:sz w:val="24"/>
          <w:szCs w:val="28"/>
        </w:rPr>
        <w:t>,</w:t>
      </w:r>
      <w:r w:rsidRPr="008F3701">
        <w:rPr>
          <w:rFonts w:ascii="Times New Roman" w:eastAsia="宋体" w:hAnsi="Times New Roman" w:cs="Times New Roman" w:hint="eastAsia"/>
          <w:i/>
          <w:kern w:val="0"/>
          <w:sz w:val="24"/>
          <w:szCs w:val="28"/>
        </w:rPr>
        <w:t>Ｍ</w:t>
      </w:r>
      <w:r w:rsidRPr="008F3701">
        <w:rPr>
          <w:rFonts w:ascii="Times New Roman" w:eastAsia="宋体" w:hAnsi="Times New Roman" w:cs="Times New Roman" w:hint="eastAsia"/>
          <w:i/>
          <w:kern w:val="0"/>
          <w:sz w:val="24"/>
          <w:szCs w:val="28"/>
          <w:vertAlign w:val="subscript"/>
        </w:rPr>
        <w:t>2</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i/>
          <w:kern w:val="0"/>
          <w:sz w:val="24"/>
          <w:szCs w:val="28"/>
        </w:rPr>
        <w:t>D</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i/>
          <w:kern w:val="0"/>
          <w:sz w:val="24"/>
          <w:szCs w:val="28"/>
        </w:rPr>
        <w:t>,</w:t>
      </w:r>
      <w:r w:rsidRPr="008F3701">
        <w:rPr>
          <w:rFonts w:ascii="Times New Roman" w:eastAsia="宋体" w:hAnsi="Times New Roman" w:cs="Times New Roman" w:hint="eastAsia"/>
          <w:i/>
          <w:kern w:val="0"/>
          <w:sz w:val="24"/>
          <w:szCs w:val="28"/>
        </w:rPr>
        <w:t>…，Ｍ</w:t>
      </w:r>
      <w:r w:rsidRPr="008F3701">
        <w:rPr>
          <w:rFonts w:ascii="Times New Roman" w:eastAsia="宋体" w:hAnsi="Times New Roman" w:cs="Times New Roman" w:hint="eastAsia"/>
          <w:i/>
          <w:kern w:val="0"/>
          <w:sz w:val="24"/>
          <w:szCs w:val="28"/>
          <w:vertAlign w:val="subscript"/>
        </w:rPr>
        <w:t>n</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hint="eastAsia"/>
          <w:i/>
          <w:kern w:val="0"/>
          <w:sz w:val="24"/>
          <w:szCs w:val="28"/>
        </w:rPr>
        <w:t>D</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kern w:val="0"/>
          <w:sz w:val="24"/>
          <w:szCs w:val="28"/>
        </w:rPr>
        <w:t>提供</w:t>
      </w:r>
      <w:r w:rsidRPr="008F3701">
        <w:rPr>
          <w:rFonts w:ascii="Times New Roman" w:eastAsia="宋体" w:hAnsi="Times New Roman" w:cs="Times New Roman"/>
          <w:kern w:val="0"/>
          <w:position w:val="-28"/>
          <w:sz w:val="24"/>
          <w:szCs w:val="28"/>
        </w:rPr>
        <w:object w:dxaOrig="540" w:dyaOrig="680">
          <v:shape id="_x0000_i1031" type="#_x0000_t75" style="width:26.9pt;height:33.8pt" o:ole="">
            <v:imagedata r:id="rId21" o:title=""/>
          </v:shape>
          <o:OLEObject Type="Embed" ProgID="Equation.DSMT4" ShapeID="_x0000_i1031" DrawAspect="Content" ObjectID="_1609873310" r:id="rId22"/>
        </w:objec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hint="eastAsia"/>
          <w:kern w:val="0"/>
          <w:sz w:val="24"/>
          <w:szCs w:val="28"/>
        </w:rPr>
        <w:t>差分隐私保护。</w:t>
      </w:r>
    </w:p>
    <w:p w:rsidR="008F3701" w:rsidRPr="008F3701" w:rsidRDefault="008F3701" w:rsidP="008F3701">
      <w:pPr>
        <w:spacing w:line="300" w:lineRule="auto"/>
        <w:rPr>
          <w:rFonts w:ascii="Times New Roman" w:eastAsia="宋体" w:hAnsi="Times New Roman" w:cs="Times New Roman"/>
          <w:kern w:val="0"/>
          <w:sz w:val="24"/>
          <w:szCs w:val="28"/>
        </w:rPr>
      </w:pPr>
      <w:r w:rsidRPr="008F3701">
        <w:rPr>
          <w:rFonts w:ascii="Times New Roman" w:eastAsia="宋体" w:hAnsi="Times New Roman" w:cs="Times New Roman" w:hint="eastAsia"/>
          <w:b/>
          <w:kern w:val="0"/>
          <w:sz w:val="24"/>
          <w:szCs w:val="28"/>
        </w:rPr>
        <w:t>性质</w:t>
      </w:r>
      <w:r w:rsidRPr="008F3701">
        <w:rPr>
          <w:rFonts w:ascii="Times New Roman" w:eastAsia="宋体" w:hAnsi="Times New Roman" w:cs="Times New Roman" w:hint="eastAsia"/>
          <w:b/>
          <w:kern w:val="0"/>
          <w:sz w:val="24"/>
          <w:szCs w:val="28"/>
        </w:rPr>
        <w:t>2</w:t>
      </w:r>
      <w:r w:rsidRPr="008F3701">
        <w:rPr>
          <w:rFonts w:ascii="Times New Roman" w:eastAsia="宋体" w:hAnsi="Times New Roman" w:cs="Times New Roman" w:hint="eastAsia"/>
          <w:b/>
          <w:kern w:val="0"/>
          <w:sz w:val="24"/>
          <w:szCs w:val="28"/>
        </w:rPr>
        <w:t>：</w:t>
      </w:r>
      <w:r w:rsidRPr="008F3701">
        <w:rPr>
          <w:rFonts w:ascii="Times New Roman" w:eastAsia="宋体" w:hAnsi="Times New Roman" w:cs="Times New Roman" w:hint="eastAsia"/>
          <w:kern w:val="0"/>
          <w:sz w:val="24"/>
          <w:szCs w:val="28"/>
        </w:rPr>
        <w:t>并行组合性</w:t>
      </w:r>
      <w:r w:rsidRPr="008F3701">
        <w:rPr>
          <w:rFonts w:ascii="Times New Roman" w:eastAsia="宋体" w:hAnsi="Times New Roman" w:cs="Times New Roman" w:hint="eastAsia"/>
          <w:kern w:val="0"/>
          <w:sz w:val="24"/>
          <w:szCs w:val="28"/>
        </w:rPr>
        <w:t xml:space="preserve">. </w:t>
      </w:r>
      <w:r w:rsidRPr="008F3701">
        <w:rPr>
          <w:rFonts w:ascii="Times New Roman" w:eastAsia="宋体" w:hAnsi="Times New Roman" w:cs="Times New Roman" w:hint="eastAsia"/>
          <w:kern w:val="0"/>
          <w:sz w:val="24"/>
          <w:szCs w:val="28"/>
        </w:rPr>
        <w:t>设有算法</w:t>
      </w:r>
      <w:r w:rsidRPr="008F3701">
        <w:rPr>
          <w:rFonts w:ascii="Times New Roman" w:eastAsia="宋体" w:hAnsi="Times New Roman" w:cs="Times New Roman" w:hint="eastAsia"/>
          <w:i/>
          <w:kern w:val="0"/>
          <w:sz w:val="24"/>
          <w:szCs w:val="28"/>
        </w:rPr>
        <w:t>M</w:t>
      </w:r>
      <w:r w:rsidRPr="008F3701">
        <w:rPr>
          <w:rFonts w:ascii="Times New Roman" w:eastAsia="宋体" w:hAnsi="Times New Roman" w:cs="Times New Roman"/>
          <w:i/>
          <w:kern w:val="0"/>
          <w:sz w:val="24"/>
          <w:szCs w:val="28"/>
          <w:vertAlign w:val="subscript"/>
        </w:rPr>
        <w:t>1</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i/>
          <w:kern w:val="0"/>
          <w:sz w:val="24"/>
          <w:szCs w:val="28"/>
        </w:rPr>
        <w:t>M</w:t>
      </w:r>
      <w:r w:rsidRPr="008F3701">
        <w:rPr>
          <w:rFonts w:ascii="Times New Roman" w:eastAsia="宋体" w:hAnsi="Times New Roman" w:cs="Times New Roman"/>
          <w:i/>
          <w:kern w:val="0"/>
          <w:sz w:val="24"/>
          <w:szCs w:val="28"/>
          <w:vertAlign w:val="subscript"/>
        </w:rPr>
        <w:t>2</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kern w:val="0"/>
          <w:sz w:val="24"/>
          <w:szCs w:val="28"/>
        </w:rPr>
        <w:t>…</w:t>
      </w:r>
      <w:proofErr w:type="spellStart"/>
      <w:r w:rsidRPr="008F3701">
        <w:rPr>
          <w:rFonts w:ascii="Times New Roman" w:eastAsia="宋体" w:hAnsi="Times New Roman" w:cs="Times New Roman"/>
          <w:i/>
          <w:kern w:val="0"/>
          <w:sz w:val="24"/>
          <w:szCs w:val="28"/>
        </w:rPr>
        <w:t>M</w:t>
      </w:r>
      <w:r w:rsidRPr="008F3701">
        <w:rPr>
          <w:rFonts w:ascii="Times New Roman" w:eastAsia="宋体" w:hAnsi="Times New Roman" w:cs="Times New Roman"/>
          <w:i/>
          <w:kern w:val="0"/>
          <w:sz w:val="24"/>
          <w:szCs w:val="28"/>
          <w:vertAlign w:val="subscript"/>
        </w:rPr>
        <w:t>n</w:t>
      </w:r>
      <w:proofErr w:type="spellEnd"/>
      <w:r w:rsidRPr="008F3701">
        <w:rPr>
          <w:rFonts w:ascii="Times New Roman" w:eastAsia="宋体" w:hAnsi="Times New Roman" w:cs="Times New Roman" w:hint="eastAsia"/>
          <w:kern w:val="0"/>
          <w:sz w:val="24"/>
          <w:szCs w:val="28"/>
        </w:rPr>
        <w:t>，其隐私保护预算分别为</w:t>
      </w:r>
      <w:r w:rsidRPr="008F3701">
        <w:rPr>
          <w:rFonts w:ascii="Times New Roman" w:eastAsia="宋体" w:hAnsi="Times New Roman" w:cs="Times New Roman"/>
          <w:kern w:val="0"/>
          <w:sz w:val="24"/>
          <w:szCs w:val="28"/>
        </w:rPr>
        <w:t>ɛ</w:t>
      </w:r>
      <w:r w:rsidRPr="008F3701">
        <w:rPr>
          <w:rFonts w:ascii="Times New Roman" w:eastAsia="宋体" w:hAnsi="Times New Roman" w:cs="Times New Roman" w:hint="eastAsia"/>
          <w:kern w:val="0"/>
          <w:sz w:val="24"/>
          <w:szCs w:val="28"/>
          <w:vertAlign w:val="subscript"/>
        </w:rPr>
        <w:t>1</w:t>
      </w:r>
      <w:r w:rsidRPr="008F3701">
        <w:rPr>
          <w:rFonts w:ascii="Times New Roman" w:eastAsia="宋体" w:hAnsi="Times New Roman" w:cs="Times New Roman"/>
          <w:kern w:val="0"/>
          <w:sz w:val="24"/>
          <w:szCs w:val="28"/>
        </w:rPr>
        <w:t>,ɛ</w:t>
      </w:r>
      <w:r w:rsidRPr="008F3701">
        <w:rPr>
          <w:rFonts w:ascii="Times New Roman" w:eastAsia="宋体" w:hAnsi="Times New Roman" w:cs="Times New Roman"/>
          <w:kern w:val="0"/>
          <w:sz w:val="24"/>
          <w:szCs w:val="28"/>
          <w:vertAlign w:val="subscript"/>
        </w:rPr>
        <w:t>2</w:t>
      </w:r>
      <w:r w:rsidRPr="008F3701">
        <w:rPr>
          <w:rFonts w:ascii="Times New Roman" w:eastAsia="宋体" w:hAnsi="Times New Roman" w:cs="Times New Roman"/>
          <w:kern w:val="0"/>
          <w:sz w:val="24"/>
          <w:szCs w:val="28"/>
        </w:rPr>
        <w:t>,…,</w:t>
      </w:r>
      <w:proofErr w:type="spellStart"/>
      <w:r w:rsidRPr="008F3701">
        <w:rPr>
          <w:rFonts w:ascii="Times New Roman" w:eastAsia="宋体" w:hAnsi="Times New Roman" w:cs="Times New Roman"/>
          <w:kern w:val="0"/>
          <w:sz w:val="24"/>
          <w:szCs w:val="28"/>
        </w:rPr>
        <w:t>ɛ</w:t>
      </w:r>
      <w:r w:rsidRPr="008F3701">
        <w:rPr>
          <w:rFonts w:ascii="Times New Roman" w:eastAsia="宋体" w:hAnsi="Times New Roman" w:cs="Times New Roman"/>
          <w:kern w:val="0"/>
          <w:sz w:val="24"/>
          <w:szCs w:val="28"/>
          <w:vertAlign w:val="subscript"/>
        </w:rPr>
        <w:t>n</w:t>
      </w:r>
      <w:proofErr w:type="spellEnd"/>
      <w:r w:rsidRPr="008F3701">
        <w:rPr>
          <w:rFonts w:ascii="Times New Roman" w:eastAsia="宋体" w:hAnsi="Times New Roman" w:cs="Times New Roman" w:hint="eastAsia"/>
          <w:kern w:val="0"/>
          <w:sz w:val="24"/>
          <w:szCs w:val="28"/>
        </w:rPr>
        <w:t>，那么对于不相交的数据集</w:t>
      </w:r>
      <w:r w:rsidRPr="008F3701">
        <w:rPr>
          <w:rFonts w:ascii="Times New Roman" w:eastAsia="宋体" w:hAnsi="Times New Roman" w:cs="Times New Roman" w:hint="eastAsia"/>
          <w:i/>
          <w:kern w:val="0"/>
          <w:sz w:val="24"/>
          <w:szCs w:val="28"/>
        </w:rPr>
        <w:t>D</w:t>
      </w:r>
      <w:r w:rsidRPr="008F3701">
        <w:rPr>
          <w:rFonts w:ascii="Times New Roman" w:eastAsia="宋体" w:hAnsi="Times New Roman" w:cs="Times New Roman"/>
          <w:i/>
          <w:kern w:val="0"/>
          <w:sz w:val="24"/>
          <w:szCs w:val="28"/>
          <w:vertAlign w:val="subscript"/>
        </w:rPr>
        <w:t>1</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hint="eastAsia"/>
          <w:i/>
          <w:kern w:val="0"/>
          <w:sz w:val="24"/>
          <w:szCs w:val="28"/>
        </w:rPr>
        <w:t>D</w:t>
      </w:r>
      <w:r w:rsidRPr="008F3701">
        <w:rPr>
          <w:rFonts w:ascii="Times New Roman" w:eastAsia="宋体" w:hAnsi="Times New Roman" w:cs="Times New Roman"/>
          <w:i/>
          <w:kern w:val="0"/>
          <w:sz w:val="24"/>
          <w:szCs w:val="28"/>
          <w:vertAlign w:val="subscript"/>
        </w:rPr>
        <w:t>2</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kern w:val="0"/>
          <w:sz w:val="24"/>
          <w:szCs w:val="28"/>
        </w:rPr>
        <w:t>…</w:t>
      </w:r>
      <w:proofErr w:type="spellStart"/>
      <w:r w:rsidRPr="008F3701">
        <w:rPr>
          <w:rFonts w:ascii="Times New Roman" w:eastAsia="宋体" w:hAnsi="Times New Roman" w:cs="Times New Roman" w:hint="eastAsia"/>
          <w:i/>
          <w:kern w:val="0"/>
          <w:sz w:val="24"/>
          <w:szCs w:val="28"/>
        </w:rPr>
        <w:t>D</w:t>
      </w:r>
      <w:r w:rsidRPr="008F3701">
        <w:rPr>
          <w:rFonts w:ascii="Times New Roman" w:eastAsia="宋体" w:hAnsi="Times New Roman" w:cs="Times New Roman" w:hint="eastAsia"/>
          <w:i/>
          <w:kern w:val="0"/>
          <w:sz w:val="24"/>
          <w:szCs w:val="28"/>
          <w:vertAlign w:val="subscript"/>
        </w:rPr>
        <w:t>n</w:t>
      </w:r>
      <w:proofErr w:type="spellEnd"/>
      <w:r w:rsidRPr="008F3701">
        <w:rPr>
          <w:rFonts w:ascii="Times New Roman" w:eastAsia="宋体" w:hAnsi="Times New Roman" w:cs="Times New Roman" w:hint="eastAsia"/>
          <w:kern w:val="0"/>
          <w:sz w:val="24"/>
          <w:szCs w:val="28"/>
        </w:rPr>
        <w:t>，由这些算法构成的组合算法</w:t>
      </w:r>
      <w:r w:rsidRPr="008F3701">
        <w:rPr>
          <w:rFonts w:ascii="Times New Roman" w:eastAsia="宋体" w:hAnsi="Times New Roman" w:cs="Times New Roman" w:hint="eastAsia"/>
          <w:i/>
          <w:kern w:val="0"/>
          <w:sz w:val="24"/>
          <w:szCs w:val="28"/>
        </w:rPr>
        <w:t>Ｍ</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hint="eastAsia"/>
          <w:i/>
          <w:kern w:val="0"/>
          <w:sz w:val="24"/>
          <w:szCs w:val="28"/>
        </w:rPr>
        <w:t>Ｍ</w:t>
      </w:r>
      <w:r w:rsidRPr="008F3701">
        <w:rPr>
          <w:rFonts w:ascii="Times New Roman" w:eastAsia="宋体" w:hAnsi="Times New Roman" w:cs="Times New Roman" w:hint="eastAsia"/>
          <w:i/>
          <w:kern w:val="0"/>
          <w:sz w:val="24"/>
          <w:szCs w:val="28"/>
          <w:vertAlign w:val="subscript"/>
        </w:rPr>
        <w:t>1</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i/>
          <w:kern w:val="0"/>
          <w:sz w:val="24"/>
          <w:szCs w:val="28"/>
        </w:rPr>
        <w:t>D</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i/>
          <w:kern w:val="0"/>
          <w:sz w:val="24"/>
          <w:szCs w:val="28"/>
        </w:rPr>
        <w:t>,</w:t>
      </w:r>
      <w:r w:rsidRPr="008F3701">
        <w:rPr>
          <w:rFonts w:ascii="Times New Roman" w:eastAsia="宋体" w:hAnsi="Times New Roman" w:cs="Times New Roman" w:hint="eastAsia"/>
          <w:i/>
          <w:kern w:val="0"/>
          <w:sz w:val="24"/>
          <w:szCs w:val="28"/>
        </w:rPr>
        <w:t>Ｍ</w:t>
      </w:r>
      <w:r w:rsidRPr="008F3701">
        <w:rPr>
          <w:rFonts w:ascii="Times New Roman" w:eastAsia="宋体" w:hAnsi="Times New Roman" w:cs="Times New Roman" w:hint="eastAsia"/>
          <w:i/>
          <w:kern w:val="0"/>
          <w:sz w:val="24"/>
          <w:szCs w:val="28"/>
          <w:vertAlign w:val="subscript"/>
        </w:rPr>
        <w:t>2</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i/>
          <w:kern w:val="0"/>
          <w:sz w:val="24"/>
          <w:szCs w:val="28"/>
        </w:rPr>
        <w:t>D</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i/>
          <w:kern w:val="0"/>
          <w:sz w:val="24"/>
          <w:szCs w:val="28"/>
        </w:rPr>
        <w:t>,</w:t>
      </w:r>
      <w:r w:rsidRPr="008F3701">
        <w:rPr>
          <w:rFonts w:ascii="Times New Roman" w:eastAsia="宋体" w:hAnsi="Times New Roman" w:cs="Times New Roman" w:hint="eastAsia"/>
          <w:i/>
          <w:kern w:val="0"/>
          <w:sz w:val="24"/>
          <w:szCs w:val="28"/>
        </w:rPr>
        <w:t>…</w:t>
      </w:r>
      <w:r w:rsidRPr="008F3701">
        <w:rPr>
          <w:rFonts w:ascii="Times New Roman" w:eastAsia="宋体" w:hAnsi="Times New Roman" w:cs="Times New Roman" w:hint="eastAsia"/>
          <w:i/>
          <w:kern w:val="0"/>
          <w:sz w:val="24"/>
          <w:szCs w:val="28"/>
        </w:rPr>
        <w:t>,</w:t>
      </w:r>
      <w:r w:rsidRPr="008F3701">
        <w:rPr>
          <w:rFonts w:ascii="Times New Roman" w:eastAsia="宋体" w:hAnsi="Times New Roman" w:cs="Times New Roman" w:hint="eastAsia"/>
          <w:i/>
          <w:kern w:val="0"/>
          <w:sz w:val="24"/>
          <w:szCs w:val="28"/>
        </w:rPr>
        <w:t>Ｍ</w:t>
      </w:r>
      <w:r w:rsidRPr="008F3701">
        <w:rPr>
          <w:rFonts w:ascii="Times New Roman" w:eastAsia="宋体" w:hAnsi="Times New Roman" w:cs="Times New Roman" w:hint="eastAsia"/>
          <w:i/>
          <w:kern w:val="0"/>
          <w:sz w:val="24"/>
          <w:szCs w:val="28"/>
          <w:vertAlign w:val="subscript"/>
        </w:rPr>
        <w:t>n</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hint="eastAsia"/>
          <w:i/>
          <w:kern w:val="0"/>
          <w:sz w:val="24"/>
          <w:szCs w:val="28"/>
        </w:rPr>
        <w:t>D</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kern w:val="0"/>
          <w:sz w:val="24"/>
          <w:szCs w:val="28"/>
        </w:rPr>
        <w:t>提供</w:t>
      </w:r>
      <w:proofErr w:type="spellStart"/>
      <w:r w:rsidRPr="008F3701">
        <w:rPr>
          <w:rFonts w:ascii="Times New Roman" w:eastAsia="宋体" w:hAnsi="Times New Roman" w:cs="Times New Roman" w:hint="eastAsia"/>
          <w:kern w:val="0"/>
          <w:sz w:val="24"/>
          <w:szCs w:val="28"/>
        </w:rPr>
        <w:t>m</w:t>
      </w:r>
      <w:r w:rsidRPr="008F3701">
        <w:rPr>
          <w:rFonts w:ascii="Times New Roman" w:eastAsia="宋体" w:hAnsi="Times New Roman" w:cs="Times New Roman"/>
          <w:kern w:val="0"/>
          <w:sz w:val="24"/>
          <w:szCs w:val="28"/>
        </w:rPr>
        <w:t>ax</w:t>
      </w:r>
      <w:r w:rsidRPr="008F3701">
        <w:rPr>
          <w:rFonts w:ascii="Times New Roman" w:eastAsia="宋体" w:hAnsi="Times New Roman" w:cs="Times New Roman"/>
          <w:i/>
          <w:kern w:val="0"/>
          <w:sz w:val="24"/>
          <w:szCs w:val="28"/>
        </w:rPr>
        <w:t>ɛ</w:t>
      </w:r>
      <w:r w:rsidRPr="008F3701">
        <w:rPr>
          <w:rFonts w:ascii="Times New Roman" w:eastAsia="宋体" w:hAnsi="Times New Roman" w:cs="Times New Roman"/>
          <w:i/>
          <w:kern w:val="0"/>
          <w:sz w:val="24"/>
          <w:szCs w:val="28"/>
          <w:vertAlign w:val="subscript"/>
        </w:rPr>
        <w:t>i</w:t>
      </w:r>
      <w:proofErr w:type="spellEnd"/>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hint="eastAsia"/>
          <w:kern w:val="0"/>
          <w:sz w:val="24"/>
          <w:szCs w:val="28"/>
        </w:rPr>
        <w:t>差分隐私保护。</w:t>
      </w:r>
    </w:p>
    <w:p w:rsidR="008F3701" w:rsidRPr="008F3701" w:rsidRDefault="008F3701" w:rsidP="00B90BE5">
      <w:pPr>
        <w:pStyle w:val="3"/>
        <w:outlineLvl w:val="2"/>
      </w:pPr>
      <w:r w:rsidRPr="008F3701">
        <w:lastRenderedPageBreak/>
        <w:t>Laplace</w:t>
      </w:r>
      <w:r w:rsidRPr="008F3701">
        <w:t>机制</w:t>
      </w:r>
    </w:p>
    <w:p w:rsidR="008F3701" w:rsidRDefault="008F3701" w:rsidP="008F3701">
      <w:pPr>
        <w:pStyle w:val="a7"/>
        <w:ind w:firstLine="480"/>
      </w:pPr>
      <w:r>
        <w:rPr>
          <w:rFonts w:hint="eastAsia"/>
        </w:rPr>
        <w:t>Laplace</w:t>
      </w:r>
      <w:r>
        <w:rPr>
          <w:rFonts w:hint="eastAsia"/>
        </w:rPr>
        <w:t>机制适用于对数值数据保护，通过向确切的查询结果中加入服从</w:t>
      </w:r>
      <w:r>
        <w:rPr>
          <w:rFonts w:hint="eastAsia"/>
        </w:rPr>
        <w:t>Laplace</w:t>
      </w:r>
      <w:r>
        <w:rPr>
          <w:rFonts w:hint="eastAsia"/>
        </w:rPr>
        <w:t>分布的随机噪声来实现差分隐私。记位置参数为</w:t>
      </w:r>
      <w:r>
        <w:rPr>
          <w:rFonts w:hint="eastAsia"/>
        </w:rPr>
        <w:t>0</w:t>
      </w:r>
      <w:r>
        <w:rPr>
          <w:rFonts w:hint="eastAsia"/>
        </w:rPr>
        <w:t>、尺度参数为</w:t>
      </w:r>
      <w:r>
        <w:rPr>
          <w:rFonts w:hint="eastAsia"/>
          <w:i/>
        </w:rPr>
        <w:t>b</w:t>
      </w:r>
      <w:r>
        <w:rPr>
          <w:rFonts w:hint="eastAsia"/>
        </w:rPr>
        <w:t>的</w:t>
      </w:r>
      <w:r>
        <w:rPr>
          <w:rFonts w:hint="eastAsia"/>
        </w:rPr>
        <w:t>Laplace</w:t>
      </w:r>
      <w:r>
        <w:rPr>
          <w:rFonts w:hint="eastAsia"/>
        </w:rPr>
        <w:t>分布为</w:t>
      </w:r>
      <w:r>
        <w:rPr>
          <w:rFonts w:hint="eastAsia"/>
          <w:i/>
        </w:rPr>
        <w:t>Lap</w:t>
      </w:r>
      <w:r>
        <w:rPr>
          <w:rFonts w:hint="eastAsia"/>
        </w:rPr>
        <w:t>(</w:t>
      </w:r>
      <w:r>
        <w:rPr>
          <w:i/>
        </w:rPr>
        <w:t>b</w:t>
      </w:r>
      <w:r>
        <w:t>)</w:t>
      </w:r>
      <w:r>
        <w:rPr>
          <w:rFonts w:hint="eastAsia"/>
        </w:rPr>
        <w:t>，那么其概率密度为</w:t>
      </w:r>
      <w:r>
        <w:rPr>
          <w:position w:val="-24"/>
        </w:rPr>
        <w:object w:dxaOrig="2100" w:dyaOrig="620">
          <v:shape id="_x0000_i1032" type="#_x0000_t75" style="width:105.2pt;height:31.3pt" o:ole="">
            <v:imagedata r:id="rId23" o:title=""/>
          </v:shape>
          <o:OLEObject Type="Embed" ProgID="Equation.DSMT4" ShapeID="_x0000_i1032" DrawAspect="Content" ObjectID="_1609873311" r:id="rId24"/>
        </w:object>
      </w:r>
      <w:r>
        <w:rPr>
          <w:rFonts w:hint="eastAsia"/>
        </w:rPr>
        <w:t>，期望是</w:t>
      </w:r>
      <w:r>
        <w:rPr>
          <w:rFonts w:hint="eastAsia"/>
        </w:rPr>
        <w:t>0</w:t>
      </w:r>
      <w:r>
        <w:rPr>
          <w:rFonts w:hint="eastAsia"/>
        </w:rPr>
        <w:t>，方差为</w:t>
      </w:r>
      <w:r>
        <w:rPr>
          <w:rFonts w:hint="eastAsia"/>
        </w:rPr>
        <w:t>2</w:t>
      </w:r>
      <w:r>
        <w:rPr>
          <w:rFonts w:hint="eastAsia"/>
          <w:i/>
        </w:rPr>
        <w:t>b</w:t>
      </w:r>
      <w:r>
        <w:rPr>
          <w:i/>
          <w:vertAlign w:val="superscript"/>
        </w:rPr>
        <w:t>2</w:t>
      </w:r>
      <w:r>
        <w:rPr>
          <w:rFonts w:hint="eastAsia"/>
        </w:rPr>
        <w:t>，</w:t>
      </w:r>
      <w:r>
        <w:rPr>
          <w:rFonts w:hint="eastAsia"/>
          <w:i/>
        </w:rPr>
        <w:t>b</w:t>
      </w:r>
      <w:r>
        <w:rPr>
          <w:rFonts w:hint="eastAsia"/>
        </w:rPr>
        <w:t>表示图像宽窄的尺度。</w:t>
      </w:r>
    </w:p>
    <w:p w:rsidR="008F3701" w:rsidRDefault="008F3701" w:rsidP="008F3701">
      <w:pPr>
        <w:pStyle w:val="a7"/>
        <w:ind w:firstLineChars="0" w:firstLine="0"/>
        <w:jc w:val="center"/>
      </w:pPr>
      <w:r>
        <w:rPr>
          <w:noProof/>
        </w:rPr>
        <w:drawing>
          <wp:inline distT="0" distB="0" distL="0" distR="0" wp14:anchorId="313C8090">
            <wp:extent cx="2646045" cy="19691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6045" cy="1969135"/>
                    </a:xfrm>
                    <a:prstGeom prst="rect">
                      <a:avLst/>
                    </a:prstGeom>
                    <a:noFill/>
                  </pic:spPr>
                </pic:pic>
              </a:graphicData>
            </a:graphic>
          </wp:inline>
        </w:drawing>
      </w:r>
      <w:r>
        <w:rPr>
          <w:noProof/>
        </w:rPr>
        <w:drawing>
          <wp:inline distT="0" distB="0" distL="0" distR="0" wp14:anchorId="54C3FBD9">
            <wp:extent cx="2499360" cy="1859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99360" cy="1859280"/>
                    </a:xfrm>
                    <a:prstGeom prst="rect">
                      <a:avLst/>
                    </a:prstGeom>
                    <a:noFill/>
                  </pic:spPr>
                </pic:pic>
              </a:graphicData>
            </a:graphic>
          </wp:inline>
        </w:drawing>
      </w:r>
    </w:p>
    <w:p w:rsidR="008F3701" w:rsidRPr="008F3701" w:rsidRDefault="008F3701" w:rsidP="008F3701">
      <w:pPr>
        <w:spacing w:line="300" w:lineRule="auto"/>
        <w:rPr>
          <w:rFonts w:ascii="Times New Roman" w:eastAsia="宋体" w:hAnsi="Times New Roman" w:cs="Times New Roman"/>
          <w:kern w:val="0"/>
          <w:sz w:val="24"/>
          <w:szCs w:val="28"/>
        </w:rPr>
      </w:pPr>
      <w:r w:rsidRPr="008F3701">
        <w:rPr>
          <w:rFonts w:ascii="Times New Roman" w:eastAsia="宋体" w:hAnsi="Times New Roman" w:cs="Times New Roman" w:hint="eastAsia"/>
          <w:b/>
          <w:kern w:val="0"/>
          <w:sz w:val="24"/>
          <w:szCs w:val="28"/>
        </w:rPr>
        <w:t>定义</w:t>
      </w:r>
      <w:r w:rsidRPr="008F3701">
        <w:rPr>
          <w:rFonts w:ascii="Times New Roman" w:eastAsia="宋体" w:hAnsi="Times New Roman" w:cs="Times New Roman" w:hint="eastAsia"/>
          <w:b/>
          <w:kern w:val="0"/>
          <w:sz w:val="24"/>
          <w:szCs w:val="28"/>
        </w:rPr>
        <w:t>4</w:t>
      </w:r>
      <w:r w:rsidRPr="008F3701">
        <w:rPr>
          <w:rFonts w:ascii="Times New Roman" w:eastAsia="宋体" w:hAnsi="Times New Roman" w:cs="Times New Roman" w:hint="eastAsia"/>
          <w:b/>
          <w:kern w:val="0"/>
          <w:sz w:val="24"/>
          <w:szCs w:val="28"/>
        </w:rPr>
        <w:t>：</w:t>
      </w:r>
      <w:r w:rsidRPr="008F3701">
        <w:rPr>
          <w:rFonts w:ascii="Times New Roman" w:eastAsia="宋体" w:hAnsi="Times New Roman" w:cs="Times New Roman" w:hint="eastAsia"/>
          <w:kern w:val="0"/>
          <w:sz w:val="24"/>
          <w:szCs w:val="28"/>
        </w:rPr>
        <w:t>Laplace</w:t>
      </w:r>
      <w:r w:rsidRPr="008F3701">
        <w:rPr>
          <w:rFonts w:ascii="Times New Roman" w:eastAsia="宋体" w:hAnsi="Times New Roman" w:cs="Times New Roman" w:hint="eastAsia"/>
          <w:kern w:val="0"/>
          <w:sz w:val="24"/>
          <w:szCs w:val="28"/>
        </w:rPr>
        <w:t>机制</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hint="eastAsia"/>
          <w:kern w:val="0"/>
          <w:sz w:val="24"/>
          <w:szCs w:val="28"/>
        </w:rPr>
        <w:t>设有函数</w:t>
      </w:r>
      <w:r w:rsidRPr="008F3701">
        <w:rPr>
          <w:rFonts w:ascii="Times New Roman" w:eastAsia="宋体" w:hAnsi="Times New Roman" w:cs="Times New Roman" w:hint="eastAsia"/>
          <w:kern w:val="0"/>
          <w:sz w:val="24"/>
          <w:szCs w:val="28"/>
        </w:rPr>
        <w:t>f:D</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hint="eastAsia"/>
          <w:kern w:val="0"/>
          <w:sz w:val="24"/>
          <w:szCs w:val="28"/>
        </w:rPr>
        <w:t>Rd</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hint="eastAsia"/>
          <w:kern w:val="0"/>
          <w:sz w:val="24"/>
          <w:szCs w:val="28"/>
        </w:rPr>
        <w:t>D</w:t>
      </w:r>
      <w:r w:rsidRPr="008F3701">
        <w:rPr>
          <w:rFonts w:ascii="Times New Roman" w:eastAsia="宋体" w:hAnsi="Times New Roman" w:cs="Times New Roman" w:hint="eastAsia"/>
          <w:kern w:val="0"/>
          <w:sz w:val="24"/>
          <w:szCs w:val="28"/>
        </w:rPr>
        <w:t>为给定数据集，其敏感度为</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i/>
          <w:kern w:val="0"/>
          <w:sz w:val="24"/>
          <w:szCs w:val="28"/>
        </w:rPr>
        <w:t>f</w:t>
      </w:r>
      <w:r w:rsidRPr="008F3701">
        <w:rPr>
          <w:rFonts w:ascii="Times New Roman" w:eastAsia="宋体" w:hAnsi="Times New Roman" w:cs="Times New Roman" w:hint="eastAsia"/>
          <w:kern w:val="0"/>
          <w:sz w:val="24"/>
          <w:szCs w:val="28"/>
        </w:rPr>
        <w:t>，那么随机算法</w:t>
      </w:r>
      <w:r w:rsidRPr="008F3701">
        <w:rPr>
          <w:rFonts w:ascii="Times New Roman" w:eastAsia="宋体" w:hAnsi="Times New Roman" w:cs="Times New Roman" w:hint="eastAsia"/>
          <w:i/>
          <w:kern w:val="0"/>
          <w:sz w:val="24"/>
          <w:szCs w:val="28"/>
        </w:rPr>
        <w:t>M</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i/>
          <w:kern w:val="0"/>
          <w:sz w:val="24"/>
          <w:szCs w:val="28"/>
        </w:rPr>
        <w:t>D</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hint="eastAsia"/>
          <w:i/>
          <w:kern w:val="0"/>
          <w:sz w:val="24"/>
          <w:szCs w:val="28"/>
        </w:rPr>
        <w:t>=</w:t>
      </w:r>
      <w:r w:rsidRPr="008F3701">
        <w:rPr>
          <w:rFonts w:ascii="Times New Roman" w:eastAsia="宋体" w:hAnsi="Times New Roman" w:cs="Times New Roman"/>
          <w:i/>
          <w:kern w:val="0"/>
          <w:sz w:val="24"/>
          <w:szCs w:val="28"/>
        </w:rPr>
        <w:t>f</w:t>
      </w:r>
      <w:r w:rsidRPr="008F3701">
        <w:rPr>
          <w:rFonts w:ascii="Times New Roman" w:eastAsia="宋体" w:hAnsi="Times New Roman" w:cs="Times New Roman"/>
          <w:kern w:val="0"/>
          <w:sz w:val="24"/>
          <w:szCs w:val="28"/>
        </w:rPr>
        <w:t>(</w:t>
      </w:r>
      <w:r w:rsidRPr="008F3701">
        <w:rPr>
          <w:rFonts w:ascii="Times New Roman" w:eastAsia="宋体" w:hAnsi="Times New Roman" w:cs="Times New Roman"/>
          <w:i/>
          <w:kern w:val="0"/>
          <w:sz w:val="24"/>
          <w:szCs w:val="28"/>
        </w:rPr>
        <w:t>D</w:t>
      </w:r>
      <w:r w:rsidRPr="008F3701">
        <w:rPr>
          <w:rFonts w:ascii="Times New Roman" w:eastAsia="宋体" w:hAnsi="Times New Roman" w:cs="Times New Roman" w:hint="eastAsia"/>
          <w:kern w:val="0"/>
          <w:sz w:val="24"/>
          <w:szCs w:val="28"/>
        </w:rPr>
        <w:t>)+</w:t>
      </w:r>
      <w:r w:rsidRPr="008F3701">
        <w:rPr>
          <w:rFonts w:ascii="Times New Roman" w:eastAsia="宋体" w:hAnsi="Times New Roman" w:cs="Times New Roman"/>
          <w:i/>
          <w:kern w:val="0"/>
          <w:sz w:val="24"/>
          <w:szCs w:val="28"/>
        </w:rPr>
        <w:t>Y</w:t>
      </w:r>
      <w:r w:rsidRPr="008F3701">
        <w:rPr>
          <w:rFonts w:ascii="Times New Roman" w:eastAsia="宋体" w:hAnsi="Times New Roman" w:cs="Times New Roman" w:hint="eastAsia"/>
          <w:kern w:val="0"/>
          <w:sz w:val="24"/>
          <w:szCs w:val="28"/>
        </w:rPr>
        <w:t>提供</w:t>
      </w:r>
      <w:r w:rsidRPr="008F3701">
        <w:rPr>
          <w:rFonts w:ascii="Times New Roman" w:eastAsia="宋体" w:hAnsi="Times New Roman" w:cs="Times New Roman"/>
          <w:kern w:val="0"/>
          <w:sz w:val="24"/>
          <w:szCs w:val="28"/>
        </w:rPr>
        <w:t>ɛ-</w:t>
      </w:r>
      <w:r w:rsidRPr="008F3701">
        <w:rPr>
          <w:rFonts w:ascii="Times New Roman" w:eastAsia="宋体" w:hAnsi="Times New Roman" w:cs="Times New Roman" w:hint="eastAsia"/>
          <w:kern w:val="0"/>
          <w:sz w:val="24"/>
          <w:szCs w:val="28"/>
        </w:rPr>
        <w:t>差分隐私保护，其中</w:t>
      </w:r>
      <w:r w:rsidRPr="008F3701">
        <w:rPr>
          <w:rFonts w:ascii="Times New Roman" w:eastAsia="宋体" w:hAnsi="Times New Roman" w:cs="Times New Roman" w:hint="eastAsia"/>
          <w:i/>
          <w:kern w:val="0"/>
          <w:sz w:val="24"/>
          <w:szCs w:val="28"/>
        </w:rPr>
        <w:t>Y~</w:t>
      </w:r>
      <w:r w:rsidRPr="008F3701">
        <w:rPr>
          <w:rFonts w:ascii="Times New Roman" w:eastAsia="宋体" w:hAnsi="Times New Roman" w:cs="Times New Roman"/>
          <w:kern w:val="0"/>
          <w:position w:val="-24"/>
          <w:sz w:val="24"/>
          <w:szCs w:val="28"/>
        </w:rPr>
        <w:object w:dxaOrig="940" w:dyaOrig="620">
          <v:shape id="_x0000_i1033" type="#_x0000_t75" style="width:46.95pt;height:30.7pt" o:ole="">
            <v:imagedata r:id="rId27" o:title=""/>
          </v:shape>
          <o:OLEObject Type="Embed" ProgID="Equation.DSMT4" ShapeID="_x0000_i1033" DrawAspect="Content" ObjectID="_1609873312" r:id="rId28"/>
        </w:object>
      </w:r>
      <w:r w:rsidRPr="008F3701">
        <w:rPr>
          <w:rFonts w:ascii="Times New Roman" w:eastAsia="宋体" w:hAnsi="Times New Roman" w:cs="Times New Roman" w:hint="eastAsia"/>
          <w:kern w:val="0"/>
          <w:sz w:val="24"/>
          <w:szCs w:val="28"/>
        </w:rPr>
        <w:t>为随机噪声，可以看出</w:t>
      </w:r>
      <w:r w:rsidRPr="008F3701">
        <w:rPr>
          <w:rFonts w:ascii="MS Gothic" w:eastAsia="MS Gothic" w:hAnsi="MS Gothic" w:cs="MS Gothic" w:hint="eastAsia"/>
          <w:kern w:val="0"/>
          <w:sz w:val="24"/>
          <w:szCs w:val="28"/>
        </w:rPr>
        <w:t>ɛ</w:t>
      </w:r>
      <w:r w:rsidRPr="008F3701">
        <w:rPr>
          <w:rFonts w:ascii="Times New Roman" w:eastAsia="宋体" w:hAnsi="Times New Roman" w:cs="Times New Roman" w:hint="eastAsia"/>
          <w:kern w:val="0"/>
          <w:sz w:val="24"/>
          <w:szCs w:val="28"/>
        </w:rPr>
        <w:t>越小，引入的噪声越大。</w:t>
      </w:r>
    </w:p>
    <w:p w:rsidR="008F3701" w:rsidRDefault="00B90BE5" w:rsidP="00B90BE5">
      <w:pPr>
        <w:pStyle w:val="1"/>
      </w:pPr>
      <w:r w:rsidRPr="00B90BE5">
        <w:rPr>
          <w:rFonts w:hint="eastAsia"/>
        </w:rPr>
        <w:t>康海燕</w:t>
      </w:r>
      <w:r w:rsidRPr="00B90BE5">
        <w:t>,</w:t>
      </w:r>
      <w:proofErr w:type="gramStart"/>
      <w:r w:rsidRPr="00B90BE5">
        <w:t>马跃雷</w:t>
      </w:r>
      <w:proofErr w:type="gramEnd"/>
      <w:r w:rsidRPr="00B90BE5">
        <w:t>.</w:t>
      </w:r>
      <w:r w:rsidRPr="00B90BE5">
        <w:t>差分隐私保护在数据挖掘中应用综述</w:t>
      </w:r>
      <w:r w:rsidRPr="00B90BE5">
        <w:t>[J].</w:t>
      </w:r>
      <w:r w:rsidRPr="00B90BE5">
        <w:t>山东大学学报</w:t>
      </w:r>
      <w:r w:rsidRPr="00B90BE5">
        <w:t>(</w:t>
      </w:r>
      <w:r w:rsidRPr="00B90BE5">
        <w:t>理学版</w:t>
      </w:r>
      <w:r w:rsidRPr="00B90BE5">
        <w:t>),2017,52(03):16-23+31.</w:t>
      </w:r>
    </w:p>
    <w:p w:rsidR="00B90BE5" w:rsidRDefault="00B90BE5" w:rsidP="00B90BE5">
      <w:pPr>
        <w:pStyle w:val="2"/>
        <w:outlineLvl w:val="1"/>
      </w:pPr>
      <w:r>
        <w:rPr>
          <w:rFonts w:hint="eastAsia"/>
        </w:rPr>
        <w:t>基于差分隐私的模式挖掘</w:t>
      </w:r>
    </w:p>
    <w:p w:rsidR="00B90BE5" w:rsidRDefault="00971CBD" w:rsidP="00971CBD">
      <w:pPr>
        <w:pStyle w:val="a7"/>
        <w:numPr>
          <w:ilvl w:val="0"/>
          <w:numId w:val="3"/>
        </w:numPr>
        <w:ind w:firstLineChars="0"/>
      </w:pPr>
      <w:r>
        <w:rPr>
          <w:rFonts w:hint="eastAsia"/>
        </w:rPr>
        <w:t>DP-top</w:t>
      </w:r>
      <w:r>
        <w:t xml:space="preserve"> </w:t>
      </w:r>
      <w:r>
        <w:rPr>
          <w:rFonts w:hint="eastAsia"/>
        </w:rPr>
        <w:t>k</w:t>
      </w:r>
      <w:r>
        <w:rPr>
          <w:rFonts w:hint="eastAsia"/>
        </w:rPr>
        <w:t>频繁模式挖掘</w:t>
      </w:r>
    </w:p>
    <w:p w:rsidR="00971CBD" w:rsidRDefault="00971CBD" w:rsidP="00971CBD">
      <w:pPr>
        <w:pStyle w:val="a7"/>
        <w:ind w:firstLine="480"/>
      </w:pPr>
      <w:r>
        <w:rPr>
          <w:rFonts w:hint="eastAsia"/>
        </w:rPr>
        <w:t>结合了</w:t>
      </w:r>
      <w:r>
        <w:rPr>
          <w:rFonts w:hint="eastAsia"/>
        </w:rPr>
        <w:t>Laplace</w:t>
      </w:r>
      <w:r>
        <w:rPr>
          <w:rFonts w:hint="eastAsia"/>
        </w:rPr>
        <w:t>和指数机制，满足了差分隐私保护的要求，对支持度计数进行后置处理。首先使用</w:t>
      </w:r>
      <w:r>
        <w:rPr>
          <w:rFonts w:hint="eastAsia"/>
        </w:rPr>
        <w:t>FP-Growth</w:t>
      </w:r>
      <w:r>
        <w:rPr>
          <w:rFonts w:hint="eastAsia"/>
        </w:rPr>
        <w:t>方法挖掘频繁模式集合，采用指数机制从中选出</w:t>
      </w:r>
      <w:r>
        <w:rPr>
          <w:rFonts w:hint="eastAsia"/>
        </w:rPr>
        <w:t>top</w:t>
      </w:r>
      <w:r>
        <w:t xml:space="preserve"> </w:t>
      </w:r>
      <w:r>
        <w:rPr>
          <w:rFonts w:hint="eastAsia"/>
          <w:i/>
        </w:rPr>
        <w:t>k</w:t>
      </w:r>
      <w:proofErr w:type="gramStart"/>
      <w:r>
        <w:rPr>
          <w:rFonts w:hint="eastAsia"/>
        </w:rPr>
        <w:t>个</w:t>
      </w:r>
      <w:proofErr w:type="gramEnd"/>
      <w:r>
        <w:rPr>
          <w:rFonts w:hint="eastAsia"/>
        </w:rPr>
        <w:t>频繁模式，进一步对</w:t>
      </w:r>
      <w:r>
        <w:rPr>
          <w:rFonts w:hint="eastAsia"/>
          <w:i/>
        </w:rPr>
        <w:t>k</w:t>
      </w:r>
      <w:proofErr w:type="gramStart"/>
      <w:r>
        <w:rPr>
          <w:rFonts w:hint="eastAsia"/>
        </w:rPr>
        <w:t>个</w:t>
      </w:r>
      <w:proofErr w:type="gramEnd"/>
      <w:r>
        <w:rPr>
          <w:rFonts w:hint="eastAsia"/>
        </w:rPr>
        <w:t>模式的支持度添加</w:t>
      </w:r>
      <w:r>
        <w:rPr>
          <w:rFonts w:hint="eastAsia"/>
        </w:rPr>
        <w:t>L</w:t>
      </w:r>
      <w:r>
        <w:t>aplace</w:t>
      </w:r>
      <w:r>
        <w:rPr>
          <w:rFonts w:hint="eastAsia"/>
        </w:rPr>
        <w:t>噪音，对数据进行一致性处理，提升了可用性。</w:t>
      </w:r>
    </w:p>
    <w:p w:rsidR="00971CBD" w:rsidRDefault="00971CBD" w:rsidP="00971CBD">
      <w:pPr>
        <w:pStyle w:val="a7"/>
        <w:numPr>
          <w:ilvl w:val="0"/>
          <w:numId w:val="3"/>
        </w:numPr>
        <w:ind w:firstLineChars="0"/>
      </w:pPr>
      <w:proofErr w:type="spellStart"/>
      <w:r>
        <w:rPr>
          <w:rFonts w:hint="eastAsia"/>
        </w:rPr>
        <w:t>DiffMR</w:t>
      </w:r>
      <w:proofErr w:type="spellEnd"/>
    </w:p>
    <w:p w:rsidR="00971CBD" w:rsidRPr="00971CBD" w:rsidRDefault="00971CBD" w:rsidP="00971CBD">
      <w:pPr>
        <w:pStyle w:val="a7"/>
        <w:ind w:firstLine="480"/>
      </w:pPr>
      <w:proofErr w:type="spellStart"/>
      <w:r>
        <w:rPr>
          <w:rFonts w:hint="eastAsia"/>
        </w:rPr>
        <w:t>D</w:t>
      </w:r>
      <w:r>
        <w:t>iffMR</w:t>
      </w:r>
      <w:proofErr w:type="spellEnd"/>
      <w:r>
        <w:t>(</w:t>
      </w:r>
      <w:r>
        <w:rPr>
          <w:rFonts w:hint="eastAsia"/>
        </w:rPr>
        <w:t>D</w:t>
      </w:r>
      <w:r>
        <w:t>ifferentially private Top-</w:t>
      </w:r>
      <w:r>
        <w:rPr>
          <w:i/>
        </w:rPr>
        <w:t>k</w:t>
      </w:r>
      <w:r>
        <w:t xml:space="preserve"> query over </w:t>
      </w:r>
      <w:proofErr w:type="spellStart"/>
      <w:r>
        <w:t>MapReduce</w:t>
      </w:r>
      <w:proofErr w:type="spellEnd"/>
      <w:r>
        <w:rPr>
          <w:rFonts w:hint="eastAsia"/>
        </w:rPr>
        <w:t>)</w:t>
      </w:r>
      <w:r>
        <w:rPr>
          <w:rFonts w:hint="eastAsia"/>
        </w:rPr>
        <w:t>用来解决</w:t>
      </w:r>
      <w:proofErr w:type="spellStart"/>
      <w:r>
        <w:rPr>
          <w:rFonts w:hint="eastAsia"/>
        </w:rPr>
        <w:t>M</w:t>
      </w:r>
      <w:r>
        <w:t>apReduce</w:t>
      </w:r>
      <w:proofErr w:type="spellEnd"/>
      <w:r>
        <w:rPr>
          <w:rFonts w:hint="eastAsia"/>
        </w:rPr>
        <w:t>大数据分析查询中的隐私泄露问题。使用指数机制和打分函数选出</w:t>
      </w:r>
      <w:r>
        <w:rPr>
          <w:rFonts w:hint="eastAsia"/>
        </w:rPr>
        <w:t>t</w:t>
      </w:r>
      <w:r>
        <w:t xml:space="preserve">op </w:t>
      </w:r>
      <w:r>
        <w:rPr>
          <w:i/>
        </w:rPr>
        <w:t>k</w:t>
      </w:r>
      <w:proofErr w:type="gramStart"/>
      <w:r>
        <w:rPr>
          <w:rFonts w:hint="eastAsia"/>
        </w:rPr>
        <w:t>个</w:t>
      </w:r>
      <w:proofErr w:type="gramEnd"/>
      <w:r>
        <w:rPr>
          <w:rFonts w:hint="eastAsia"/>
        </w:rPr>
        <w:t>记录，当得到较精确的结果之后，对每条数据添加</w:t>
      </w:r>
      <w:r>
        <w:rPr>
          <w:rFonts w:hint="eastAsia"/>
        </w:rPr>
        <w:t>Laplace</w:t>
      </w:r>
      <w:r>
        <w:rPr>
          <w:rFonts w:hint="eastAsia"/>
        </w:rPr>
        <w:t>噪音采用后置处理精确查询结果。该算法仅支持简单的计数查询，ｋ值较大时，为了得到精确的结果，性能和效率都会降低。</w:t>
      </w:r>
    </w:p>
    <w:p w:rsidR="00971CBD" w:rsidRDefault="00971CBD" w:rsidP="00971CBD">
      <w:pPr>
        <w:pStyle w:val="a7"/>
        <w:numPr>
          <w:ilvl w:val="0"/>
          <w:numId w:val="3"/>
        </w:numPr>
        <w:ind w:firstLineChars="0"/>
      </w:pPr>
      <w:r>
        <w:rPr>
          <w:rFonts w:hint="eastAsia"/>
        </w:rPr>
        <w:t>DP-</w:t>
      </w:r>
      <w:proofErr w:type="spellStart"/>
      <w:r>
        <w:rPr>
          <w:rFonts w:hint="eastAsia"/>
        </w:rPr>
        <w:t>Aprior</w:t>
      </w:r>
      <w:proofErr w:type="spellEnd"/>
    </w:p>
    <w:p w:rsidR="00753582" w:rsidRDefault="00753582" w:rsidP="00753582">
      <w:pPr>
        <w:pStyle w:val="a7"/>
        <w:ind w:firstLine="480"/>
      </w:pPr>
      <w:r>
        <w:rPr>
          <w:rFonts w:hint="eastAsia"/>
        </w:rPr>
        <w:t>首先变换数据库限制长度（智能权重截取算法），算法的主要思想是利用候选频繁</w:t>
      </w:r>
      <w:proofErr w:type="gramStart"/>
      <w:r>
        <w:rPr>
          <w:rFonts w:hint="eastAsia"/>
        </w:rPr>
        <w:t>项集引导</w:t>
      </w:r>
      <w:proofErr w:type="gramEnd"/>
      <w:r>
        <w:rPr>
          <w:rFonts w:hint="eastAsia"/>
        </w:rPr>
        <w:t>事</w:t>
      </w:r>
      <w:r>
        <w:rPr>
          <w:rFonts w:hint="eastAsia"/>
        </w:rPr>
        <w:t>务截取操作，使在同一子事务重点的项集更容易产生频繁项集；</w:t>
      </w:r>
      <w:r>
        <w:rPr>
          <w:rFonts w:hint="eastAsia"/>
        </w:rPr>
        <w:t>然后在变换数据中计算每个候选集的噪音支持度，估算原始数据库中的噪音支持度（支持度估算算法）。进行阈值对比，生成合适的候选项集，应用</w:t>
      </w:r>
      <w:r>
        <w:rPr>
          <w:rFonts w:hint="eastAsia"/>
        </w:rPr>
        <w:t>ε</w:t>
      </w:r>
      <w:r>
        <w:rPr>
          <w:rFonts w:hint="eastAsia"/>
        </w:rPr>
        <w:t>-</w:t>
      </w:r>
      <w:r>
        <w:rPr>
          <w:rFonts w:hint="eastAsia"/>
        </w:rPr>
        <w:t>差分隐私</w:t>
      </w:r>
      <w:r>
        <w:rPr>
          <w:rFonts w:hint="eastAsia"/>
        </w:rPr>
        <w:lastRenderedPageBreak/>
        <w:t>FIM</w:t>
      </w:r>
      <w:r>
        <w:rPr>
          <w:rFonts w:hint="eastAsia"/>
        </w:rPr>
        <w:t>算法。</w:t>
      </w:r>
    </w:p>
    <w:p w:rsidR="00753582" w:rsidRPr="00753582" w:rsidRDefault="00753582" w:rsidP="00753582">
      <w:pPr>
        <w:pStyle w:val="a7"/>
        <w:ind w:firstLineChars="0" w:firstLine="0"/>
        <w:jc w:val="center"/>
        <w:rPr>
          <w:rFonts w:hint="eastAsia"/>
        </w:rPr>
      </w:pPr>
      <w:r>
        <w:rPr>
          <w:rFonts w:hint="eastAsia"/>
          <w:noProof/>
        </w:rPr>
        <w:drawing>
          <wp:inline distT="0" distB="0" distL="0" distR="0">
            <wp:extent cx="5274310" cy="9639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截图2019012421431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74310" cy="963930"/>
                    </a:xfrm>
                    <a:prstGeom prst="rect">
                      <a:avLst/>
                    </a:prstGeom>
                  </pic:spPr>
                </pic:pic>
              </a:graphicData>
            </a:graphic>
          </wp:inline>
        </w:drawing>
      </w:r>
    </w:p>
    <w:p w:rsidR="00753582" w:rsidRDefault="00B90BE5" w:rsidP="003A3AAE">
      <w:pPr>
        <w:pStyle w:val="2"/>
        <w:outlineLvl w:val="1"/>
        <w:rPr>
          <w:rFonts w:hint="eastAsia"/>
        </w:rPr>
      </w:pPr>
      <w:r>
        <w:rPr>
          <w:rFonts w:hint="eastAsia"/>
        </w:rPr>
        <w:t>基于差分隐私的分类</w:t>
      </w:r>
    </w:p>
    <w:p w:rsidR="003A3AAE" w:rsidRDefault="003A3AAE" w:rsidP="003A3AAE">
      <w:pPr>
        <w:pStyle w:val="a7"/>
        <w:ind w:firstLineChars="0" w:firstLine="0"/>
        <w:jc w:val="center"/>
        <w:rPr>
          <w:rFonts w:hint="eastAsia"/>
        </w:rPr>
      </w:pPr>
      <w:r>
        <w:rPr>
          <w:rFonts w:hint="eastAsia"/>
          <w:noProof/>
        </w:rPr>
        <w:drawing>
          <wp:inline distT="0" distB="0" distL="0" distR="0">
            <wp:extent cx="5274310" cy="1184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截图20190124214345.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1184910"/>
                    </a:xfrm>
                    <a:prstGeom prst="rect">
                      <a:avLst/>
                    </a:prstGeom>
                  </pic:spPr>
                </pic:pic>
              </a:graphicData>
            </a:graphic>
          </wp:inline>
        </w:drawing>
      </w:r>
    </w:p>
    <w:p w:rsidR="00B90BE5" w:rsidRDefault="00B90BE5" w:rsidP="00B90BE5">
      <w:pPr>
        <w:pStyle w:val="2"/>
        <w:outlineLvl w:val="1"/>
      </w:pPr>
      <w:r>
        <w:rPr>
          <w:rFonts w:hint="eastAsia"/>
        </w:rPr>
        <w:t>基于差分隐私的聚类</w:t>
      </w:r>
    </w:p>
    <w:p w:rsidR="006A76D3" w:rsidRDefault="006A76D3" w:rsidP="006A76D3">
      <w:pPr>
        <w:pStyle w:val="a7"/>
        <w:ind w:firstLine="480"/>
      </w:pPr>
      <w:r>
        <w:rPr>
          <w:rFonts w:hint="eastAsia"/>
        </w:rPr>
        <w:t>Dwork</w:t>
      </w:r>
      <w:bookmarkStart w:id="0" w:name="_GoBack"/>
      <w:bookmarkEnd w:id="0"/>
      <w:r>
        <w:rPr>
          <w:rFonts w:hint="eastAsia"/>
        </w:rPr>
        <w:t>针对</w:t>
      </w:r>
      <w:r>
        <w:rPr>
          <w:i/>
        </w:rPr>
        <w:t>k-</w:t>
      </w:r>
      <w:r>
        <w:t>means</w:t>
      </w:r>
      <w:r>
        <w:rPr>
          <w:rFonts w:hint="eastAsia"/>
        </w:rPr>
        <w:t>算法进行了改进，当迭代次数为Ｎ时，使用噪声分布</w:t>
      </w:r>
      <w:r>
        <w:rPr>
          <w:rFonts w:hint="eastAsia"/>
          <w:i/>
        </w:rPr>
        <w:t>L</w:t>
      </w:r>
      <w:r>
        <w:rPr>
          <w:i/>
        </w:rPr>
        <w:t>ap</w:t>
      </w:r>
      <w:r>
        <w:rPr>
          <w:rFonts w:hint="eastAsia"/>
        </w:rPr>
        <w:t>(</w:t>
      </w:r>
      <w:r>
        <w:t>(</w:t>
      </w:r>
      <w:r>
        <w:rPr>
          <w:rFonts w:hint="eastAsia"/>
        </w:rPr>
        <w:t>d</w:t>
      </w:r>
      <w:r>
        <w:t>+</w:t>
      </w:r>
      <w:r>
        <w:rPr>
          <w:rFonts w:hint="eastAsia"/>
        </w:rPr>
        <w:t>1)N</w:t>
      </w:r>
      <w:r>
        <w:t>/</w:t>
      </w:r>
      <w:r>
        <w:rPr>
          <w:rFonts w:hint="eastAsia"/>
        </w:rPr>
        <w:t>ε</w:t>
      </w:r>
      <w:r>
        <w:rPr>
          <w:rFonts w:hint="eastAsia"/>
        </w:rPr>
        <w:t>)</w:t>
      </w:r>
      <w:r>
        <w:rPr>
          <w:rFonts w:hint="eastAsia"/>
        </w:rPr>
        <w:t>。当迭代次数不确定时，每次迭代使用上次剩余迭代隐私预算一半。当ε的值较小时，添加噪声后的中心点与随机选择的中心点有偏差，导致聚类分</w:t>
      </w:r>
      <w:r>
        <w:rPr>
          <w:rFonts w:hint="eastAsia"/>
        </w:rPr>
        <w:t>析准确度会有较大幅度下降。</w:t>
      </w:r>
      <w:r>
        <w:rPr>
          <w:rFonts w:hint="eastAsia"/>
        </w:rPr>
        <w:t>I</w:t>
      </w:r>
      <w:r>
        <w:t xml:space="preserve">DP </w:t>
      </w:r>
      <w:r>
        <w:rPr>
          <w:i/>
        </w:rPr>
        <w:t>k-</w:t>
      </w:r>
      <w:r>
        <w:rPr>
          <w:rFonts w:hint="eastAsia"/>
        </w:rPr>
        <w:t>m</w:t>
      </w:r>
      <w:r>
        <w:t>eans</w:t>
      </w:r>
      <w:r>
        <w:rPr>
          <w:rFonts w:hint="eastAsia"/>
        </w:rPr>
        <w:t>聚类算法，通过对加扰的子集中心点进行处理，提高了聚类准确度并通过实验进行了验证。在处理大数据集时，差分隐私聚类算法还没有提供一个高效的途径选择ｋ值。</w:t>
      </w:r>
    </w:p>
    <w:p w:rsidR="006A76D3" w:rsidRPr="006A76D3" w:rsidRDefault="006A76D3" w:rsidP="006A76D3">
      <w:pPr>
        <w:pStyle w:val="a7"/>
        <w:ind w:firstLine="480"/>
        <w:rPr>
          <w:rFonts w:hint="eastAsia"/>
        </w:rPr>
      </w:pPr>
      <w:r>
        <w:rPr>
          <w:rFonts w:hint="eastAsia"/>
        </w:rPr>
        <w:t>聚类技术被归纳为一种</w:t>
      </w:r>
      <w:proofErr w:type="gramStart"/>
      <w:r>
        <w:rPr>
          <w:rFonts w:hint="eastAsia"/>
        </w:rPr>
        <w:t>非监督式</w:t>
      </w:r>
      <w:proofErr w:type="gramEnd"/>
      <w:r>
        <w:rPr>
          <w:rFonts w:hint="eastAsia"/>
        </w:rPr>
        <w:t>学习，主要应用于机器学习、数据挖掘、模式识别、图像分析和生物信息等。本文分析了聚类隐私保护的若干技术，如何选取合理的Ｋ值是隐私保护和聚类准确度的关键，因此选</w:t>
      </w:r>
      <w:r w:rsidRPr="006A76D3">
        <w:rPr>
          <w:rFonts w:hint="eastAsia"/>
        </w:rPr>
        <w:t>取Ｋ值是未来的研究方</w:t>
      </w:r>
      <w:r>
        <w:rPr>
          <w:rFonts w:hint="eastAsia"/>
        </w:rPr>
        <w:t>向。</w:t>
      </w:r>
    </w:p>
    <w:sectPr w:rsidR="006A76D3" w:rsidRPr="006A76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C40" w:rsidRDefault="00795C40" w:rsidP="008F3701">
      <w:r>
        <w:separator/>
      </w:r>
    </w:p>
  </w:endnote>
  <w:endnote w:type="continuationSeparator" w:id="0">
    <w:p w:rsidR="00795C40" w:rsidRDefault="00795C40" w:rsidP="008F3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C40" w:rsidRDefault="00795C40" w:rsidP="008F3701">
      <w:r>
        <w:separator/>
      </w:r>
    </w:p>
  </w:footnote>
  <w:footnote w:type="continuationSeparator" w:id="0">
    <w:p w:rsidR="00795C40" w:rsidRDefault="00795C40" w:rsidP="008F37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11781"/>
    <w:multiLevelType w:val="hybridMultilevel"/>
    <w:tmpl w:val="F294AB20"/>
    <w:lvl w:ilvl="0" w:tplc="24E6D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A70559"/>
    <w:multiLevelType w:val="multilevel"/>
    <w:tmpl w:val="E626F9F2"/>
    <w:lvl w:ilvl="0">
      <w:start w:val="1"/>
      <w:numFmt w:val="decimal"/>
      <w:pStyle w:val="1"/>
      <w:lvlText w:val="%1."/>
      <w:lvlJc w:val="left"/>
      <w:pPr>
        <w:ind w:left="425" w:hanging="425"/>
      </w:pPr>
      <w:rPr>
        <w:rFonts w:ascii="Times New Roman" w:eastAsia="宋体" w:hAnsi="Times New Roman" w:hint="default"/>
        <w:b/>
        <w:i w:val="0"/>
        <w:sz w:val="28"/>
      </w:rPr>
    </w:lvl>
    <w:lvl w:ilvl="1">
      <w:start w:val="1"/>
      <w:numFmt w:val="decimal"/>
      <w:pStyle w:val="2"/>
      <w:lvlText w:val="%1.%2"/>
      <w:lvlJc w:val="left"/>
      <w:pPr>
        <w:ind w:left="567" w:hanging="567"/>
      </w:pPr>
      <w:rPr>
        <w:rFonts w:ascii="Times New Roman" w:eastAsia="宋体" w:hAnsi="Times New Roman" w:hint="default"/>
        <w:b/>
        <w:i w:val="0"/>
        <w:sz w:val="28"/>
      </w:rPr>
    </w:lvl>
    <w:lvl w:ilvl="2">
      <w:start w:val="1"/>
      <w:numFmt w:val="decimal"/>
      <w:pStyle w:val="3"/>
      <w:lvlText w:val="%1.%2.%3"/>
      <w:lvlJc w:val="left"/>
      <w:pPr>
        <w:ind w:left="709" w:hanging="709"/>
      </w:pPr>
      <w:rPr>
        <w:rFonts w:ascii="Times New Roman" w:eastAsia="宋体" w:hAnsi="Times New Roman" w:hint="default"/>
        <w:b/>
        <w:i w:val="0"/>
        <w:sz w:val="28"/>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500343C3"/>
    <w:multiLevelType w:val="hybridMultilevel"/>
    <w:tmpl w:val="A61C266A"/>
    <w:lvl w:ilvl="0" w:tplc="995E3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26B"/>
    <w:rsid w:val="00361C8D"/>
    <w:rsid w:val="003A3AAE"/>
    <w:rsid w:val="006A76D3"/>
    <w:rsid w:val="0071526B"/>
    <w:rsid w:val="00753582"/>
    <w:rsid w:val="00795C40"/>
    <w:rsid w:val="008F3701"/>
    <w:rsid w:val="00971CBD"/>
    <w:rsid w:val="00975EBE"/>
    <w:rsid w:val="00B90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FD304"/>
  <w15:chartTrackingRefBased/>
  <w15:docId w15:val="{25B675E8-11D8-468F-A9B9-80B2701F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7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701"/>
    <w:rPr>
      <w:sz w:val="18"/>
      <w:szCs w:val="18"/>
    </w:rPr>
  </w:style>
  <w:style w:type="paragraph" w:styleId="a5">
    <w:name w:val="footer"/>
    <w:basedOn w:val="a"/>
    <w:link w:val="a6"/>
    <w:uiPriority w:val="99"/>
    <w:unhideWhenUsed/>
    <w:rsid w:val="008F3701"/>
    <w:pPr>
      <w:tabs>
        <w:tab w:val="center" w:pos="4153"/>
        <w:tab w:val="right" w:pos="8306"/>
      </w:tabs>
      <w:snapToGrid w:val="0"/>
      <w:jc w:val="left"/>
    </w:pPr>
    <w:rPr>
      <w:sz w:val="18"/>
      <w:szCs w:val="18"/>
    </w:rPr>
  </w:style>
  <w:style w:type="character" w:customStyle="1" w:styleId="a6">
    <w:name w:val="页脚 字符"/>
    <w:basedOn w:val="a0"/>
    <w:link w:val="a5"/>
    <w:uiPriority w:val="99"/>
    <w:rsid w:val="008F3701"/>
    <w:rPr>
      <w:sz w:val="18"/>
      <w:szCs w:val="18"/>
    </w:rPr>
  </w:style>
  <w:style w:type="paragraph" w:customStyle="1" w:styleId="1">
    <w:name w:val="汇报标题1"/>
    <w:basedOn w:val="a"/>
    <w:autoRedefine/>
    <w:qFormat/>
    <w:rsid w:val="008F3701"/>
    <w:pPr>
      <w:numPr>
        <w:numId w:val="1"/>
      </w:numPr>
    </w:pPr>
    <w:rPr>
      <w:rFonts w:ascii="Times New Roman" w:eastAsia="宋体" w:hAnsi="Times New Roman"/>
      <w:b/>
      <w:sz w:val="28"/>
    </w:rPr>
  </w:style>
  <w:style w:type="paragraph" w:customStyle="1" w:styleId="2">
    <w:name w:val="汇报标题2"/>
    <w:basedOn w:val="1"/>
    <w:qFormat/>
    <w:rsid w:val="008F3701"/>
    <w:pPr>
      <w:numPr>
        <w:ilvl w:val="1"/>
      </w:numPr>
    </w:pPr>
  </w:style>
  <w:style w:type="paragraph" w:customStyle="1" w:styleId="3">
    <w:name w:val="汇报标题3"/>
    <w:basedOn w:val="2"/>
    <w:qFormat/>
    <w:rsid w:val="008F3701"/>
    <w:pPr>
      <w:numPr>
        <w:ilvl w:val="2"/>
      </w:numPr>
    </w:pPr>
  </w:style>
  <w:style w:type="paragraph" w:customStyle="1" w:styleId="a7">
    <w:name w:val="论文正文"/>
    <w:basedOn w:val="2"/>
    <w:qFormat/>
    <w:rsid w:val="008F3701"/>
    <w:pPr>
      <w:numPr>
        <w:ilvl w:val="0"/>
        <w:numId w:val="0"/>
      </w:numPr>
      <w:ind w:firstLineChars="200" w:firstLine="200"/>
    </w:pPr>
    <w:rPr>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泽轩</dc:creator>
  <cp:keywords/>
  <dc:description/>
  <cp:lastModifiedBy>范 泽轩</cp:lastModifiedBy>
  <cp:revision>3</cp:revision>
  <dcterms:created xsi:type="dcterms:W3CDTF">2019-01-24T13:07:00Z</dcterms:created>
  <dcterms:modified xsi:type="dcterms:W3CDTF">2019-01-24T14:14:00Z</dcterms:modified>
</cp:coreProperties>
</file>