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9B" w:rsidRPr="00DF1FBD" w:rsidRDefault="009E789B" w:rsidP="009E789B"/>
    <w:p w:rsidR="009E789B" w:rsidRPr="00DF1FBD" w:rsidRDefault="009E789B" w:rsidP="009E789B">
      <w:r w:rsidRPr="00DF1FBD">
        <w:t>Usage:</w:t>
      </w:r>
    </w:p>
    <w:p w:rsidR="009E789B" w:rsidRPr="00DF1FBD" w:rsidRDefault="009E789B" w:rsidP="009E789B"/>
    <w:p w:rsidR="009E789B" w:rsidRPr="00DF1FBD" w:rsidRDefault="000B1B32" w:rsidP="000B1B32">
      <w:pPr>
        <w:pStyle w:val="ListParagraph"/>
        <w:numPr>
          <w:ilvl w:val="0"/>
          <w:numId w:val="1"/>
        </w:numPr>
      </w:pPr>
      <w:r>
        <w:t>Down</w:t>
      </w:r>
      <w:r w:rsidR="009E789B" w:rsidRPr="00DF1FBD">
        <w:t xml:space="preserve">load </w:t>
      </w:r>
      <w:r w:rsidRPr="000B1B32">
        <w:t>SaaSToolKit_RennameUser</w:t>
      </w:r>
      <w:r>
        <w:t>.exe</w:t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Double click on the RenameUser.exe.  You should now see as followed:</w:t>
      </w:r>
    </w:p>
    <w:p w:rsidR="009E789B" w:rsidRPr="00DF1FBD" w:rsidRDefault="000B1B32" w:rsidP="009E789B">
      <w:pPr>
        <w:pStyle w:val="ListParagraph"/>
      </w:pPr>
      <w:r>
        <w:rPr>
          <w:noProof/>
          <w:lang w:eastAsia="en-US"/>
        </w:rPr>
        <w:drawing>
          <wp:inline distT="0" distB="0" distL="0" distR="0" wp14:anchorId="23064A37" wp14:editId="664BDE99">
            <wp:extent cx="3618990" cy="4014705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4" cy="40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2" w:rsidRPr="00DF1FBD" w:rsidRDefault="000B1B32" w:rsidP="000B1B32">
      <w:pPr>
        <w:pStyle w:val="ListParagraph"/>
        <w:numPr>
          <w:ilvl w:val="0"/>
          <w:numId w:val="1"/>
        </w:numPr>
      </w:pPr>
      <w:r>
        <w:t>Enter your ALM URL and click on Initialize Server.</w:t>
      </w:r>
    </w:p>
    <w:p w:rsidR="009E789B" w:rsidRDefault="009E789B" w:rsidP="009E789B">
      <w:pPr>
        <w:pStyle w:val="ListParagraph"/>
        <w:numPr>
          <w:ilvl w:val="0"/>
          <w:numId w:val="1"/>
        </w:numPr>
      </w:pPr>
      <w:r w:rsidRPr="00DF1FBD">
        <w:t>A</w:t>
      </w:r>
      <w:r w:rsidR="000B1B32">
        <w:t xml:space="preserve">uthenticate.  You will need a </w:t>
      </w:r>
      <w:proofErr w:type="spellStart"/>
      <w:r w:rsidRPr="00DF1FBD">
        <w:t>TDAdmin</w:t>
      </w:r>
      <w:proofErr w:type="spellEnd"/>
      <w:r w:rsidRPr="00DF1FBD">
        <w:t xml:space="preserve"> account that has access to the project since the tool will need to run a number of SQL update statements.  The project you select in this dialog will be used just for authentication.</w:t>
      </w:r>
    </w:p>
    <w:p w:rsidR="000B1B32" w:rsidRPr="00DF1FBD" w:rsidRDefault="000B1B32" w:rsidP="000B1B32">
      <w:pPr>
        <w:pStyle w:val="ListParagraph"/>
      </w:pPr>
      <w:r>
        <w:t xml:space="preserve">Notes: </w:t>
      </w:r>
      <w:r>
        <w:t>For SSO, y</w:t>
      </w:r>
      <w:r w:rsidRPr="00DF1FBD">
        <w:t xml:space="preserve">ou will need to </w:t>
      </w:r>
      <w:r>
        <w:t>create an API key</w:t>
      </w:r>
      <w:r>
        <w:t xml:space="preserve"> and enable the API Key check when authenticating.</w:t>
      </w:r>
    </w:p>
    <w:p w:rsidR="009E789B" w:rsidRPr="00DF1FBD" w:rsidRDefault="009E789B" w:rsidP="009E789B">
      <w:pPr>
        <w:pStyle w:val="ListParagraph"/>
      </w:pPr>
    </w:p>
    <w:p w:rsidR="009E789B" w:rsidRDefault="009E789B" w:rsidP="009E789B">
      <w:pPr>
        <w:pStyle w:val="ListParagraph"/>
        <w:numPr>
          <w:ilvl w:val="0"/>
          <w:numId w:val="1"/>
        </w:numPr>
      </w:pPr>
      <w:r w:rsidRPr="00DF1FBD">
        <w:t>Select the domains and projects you want to update.</w:t>
      </w:r>
    </w:p>
    <w:p w:rsidR="000B1B32" w:rsidRDefault="000B1B32" w:rsidP="009E789B">
      <w:pPr>
        <w:pStyle w:val="ListParagraph"/>
        <w:numPr>
          <w:ilvl w:val="0"/>
          <w:numId w:val="1"/>
        </w:numPr>
      </w:pPr>
      <w:r>
        <w:t>Under Select Task, you need to select “Rename Users” and then click on Run button. The Rename Users Dialog will appear.</w:t>
      </w:r>
    </w:p>
    <w:p w:rsidR="000B1B32" w:rsidRDefault="000B1B32" w:rsidP="000B1B32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21DBEB9C" wp14:editId="14566311">
            <wp:extent cx="4457422" cy="31863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284" cy="3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2" w:rsidRPr="00DF1FBD" w:rsidRDefault="000B1B32" w:rsidP="000B1B32">
      <w:pPr>
        <w:pStyle w:val="ListParagraph"/>
        <w:numPr>
          <w:ilvl w:val="0"/>
          <w:numId w:val="1"/>
        </w:numPr>
      </w:pPr>
      <w:r>
        <w:t xml:space="preserve">Enter the path of the Users.xlsx file containing the users you want to replace.  The default path it is expecting the file is under </w:t>
      </w:r>
      <w:r w:rsidRPr="000B1B32">
        <w:t>c:\temp\SaaSToolKit\Users.xlsx</w:t>
      </w:r>
    </w:p>
    <w:p w:rsidR="009E789B" w:rsidRPr="00DF1FBD" w:rsidRDefault="009E789B" w:rsidP="009E789B"/>
    <w:p w:rsidR="009E789B" w:rsidRPr="00DF1FBD" w:rsidRDefault="009E789B" w:rsidP="009E789B">
      <w:proofErr w:type="spellStart"/>
      <w:r w:rsidRPr="00DF1FBD">
        <w:t>ColumnA</w:t>
      </w:r>
      <w:proofErr w:type="spellEnd"/>
      <w:r w:rsidRPr="00DF1FBD">
        <w:t xml:space="preserve"> = Task to perform which in this case is “Rename User”</w:t>
      </w:r>
    </w:p>
    <w:p w:rsidR="009E789B" w:rsidRPr="00DF1FBD" w:rsidRDefault="009E789B" w:rsidP="009E789B">
      <w:proofErr w:type="spellStart"/>
      <w:r w:rsidRPr="00DF1FBD">
        <w:t>ColumnB</w:t>
      </w:r>
      <w:proofErr w:type="spellEnd"/>
      <w:r w:rsidRPr="00DF1FBD">
        <w:t xml:space="preserve"> = </w:t>
      </w:r>
      <w:proofErr w:type="spellStart"/>
      <w:r w:rsidRPr="00DF1FBD">
        <w:t>olderuser</w:t>
      </w:r>
      <w:proofErr w:type="gramStart"/>
      <w:r w:rsidRPr="00DF1FBD">
        <w:t>:newuser</w:t>
      </w:r>
      <w:proofErr w:type="spellEnd"/>
      <w:proofErr w:type="gramEnd"/>
    </w:p>
    <w:p w:rsidR="009E789B" w:rsidRDefault="009E789B" w:rsidP="009E789B">
      <w:r w:rsidRPr="00DF1FBD">
        <w:t xml:space="preserve">Here I am replacing </w:t>
      </w:r>
      <w:proofErr w:type="spellStart"/>
      <w:r w:rsidRPr="00DF1FBD">
        <w:t>saas_tphan</w:t>
      </w:r>
      <w:proofErr w:type="spellEnd"/>
      <w:r w:rsidRPr="00DF1FBD">
        <w:t xml:space="preserve"> with saas_tphan2</w:t>
      </w:r>
    </w:p>
    <w:p w:rsidR="000B1B32" w:rsidRDefault="000B1B32" w:rsidP="009E789B">
      <w:r>
        <w:rPr>
          <w:noProof/>
          <w:lang w:eastAsia="en-US"/>
        </w:rPr>
        <w:drawing>
          <wp:inline distT="0" distB="0" distL="0" distR="0" wp14:anchorId="7E41CF6C" wp14:editId="2AC70EE0">
            <wp:extent cx="46291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2" w:rsidRDefault="000B1B32" w:rsidP="009E789B"/>
    <w:p w:rsidR="000B1B32" w:rsidRDefault="000B1B32" w:rsidP="000B1B32">
      <w:pPr>
        <w:pStyle w:val="ListParagraph"/>
        <w:numPr>
          <w:ilvl w:val="0"/>
          <w:numId w:val="1"/>
        </w:numPr>
      </w:pPr>
      <w:r>
        <w:t>Click on Start button to execute the task.  The log file generated will be under c:\temp\SaaSToolKit.</w:t>
      </w:r>
    </w:p>
    <w:p w:rsidR="000B1B32" w:rsidRPr="00DF1FBD" w:rsidRDefault="000B1B32" w:rsidP="000B1B32">
      <w:bookmarkStart w:id="0" w:name="_GoBack"/>
      <w:bookmarkEnd w:id="0"/>
    </w:p>
    <w:p w:rsidR="009E789B" w:rsidRPr="00DF1FBD" w:rsidRDefault="009E789B" w:rsidP="009E789B">
      <w:r w:rsidRPr="00DF1FBD">
        <w:rPr>
          <w:noProof/>
          <w:lang w:eastAsia="en-US"/>
        </w:rPr>
        <w:lastRenderedPageBreak/>
        <w:drawing>
          <wp:inline distT="0" distB="0" distL="0" distR="0">
            <wp:extent cx="5848350" cy="4629150"/>
            <wp:effectExtent l="0" t="0" r="0" b="0"/>
            <wp:docPr id="1" name="Picture 1" descr="cid:image003.png@01D121EA.C05D9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21EA.C05D9F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Enable the “Rename Users” checkbox.</w:t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Click Update.</w:t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The log files will be written to the c:\temp\RenameUsers folder.</w:t>
      </w:r>
    </w:p>
    <w:p w:rsidR="009E789B" w:rsidRPr="00DF1FBD" w:rsidRDefault="009E789B" w:rsidP="009E789B">
      <w:pPr>
        <w:pStyle w:val="ListParagraph"/>
      </w:pPr>
    </w:p>
    <w:p w:rsidR="009E789B" w:rsidRPr="00DF1FBD" w:rsidRDefault="009E789B" w:rsidP="009E789B">
      <w:r w:rsidRPr="00DF1FBD">
        <w:t>Notes:</w:t>
      </w:r>
    </w:p>
    <w:p w:rsidR="009E789B" w:rsidRPr="00DF1FBD" w:rsidRDefault="009E789B" w:rsidP="009E789B">
      <w:r w:rsidRPr="00DF1FBD">
        <w:t xml:space="preserve"> The utility works as </w:t>
      </w:r>
      <w:r w:rsidR="00DF1FBD" w:rsidRPr="00DF1FBD">
        <w:t>followed:</w:t>
      </w:r>
    </w:p>
    <w:p w:rsidR="009E789B" w:rsidRPr="00DF1FBD" w:rsidRDefault="00047C4A" w:rsidP="009E789B">
      <w:r w:rsidRPr="00DF1FBD">
        <w:t>-</w:t>
      </w:r>
      <w:r w:rsidR="009E789B" w:rsidRPr="00DF1FBD">
        <w:t>  The Old user must exist in the project.</w:t>
      </w:r>
    </w:p>
    <w:p w:rsidR="009E789B" w:rsidRPr="00DF1FBD" w:rsidRDefault="00047C4A" w:rsidP="009E789B">
      <w:r w:rsidRPr="00DF1FBD">
        <w:t>-</w:t>
      </w:r>
      <w:r w:rsidR="009E789B" w:rsidRPr="00DF1FBD">
        <w:t>  The New user must NOT exist in the project.</w:t>
      </w:r>
    </w:p>
    <w:p w:rsidR="009E789B" w:rsidRPr="00DF1FBD" w:rsidRDefault="00047C4A" w:rsidP="009E789B">
      <w:r w:rsidRPr="00DF1FBD">
        <w:t>-</w:t>
      </w:r>
      <w:r w:rsidR="009E789B" w:rsidRPr="00DF1FBD">
        <w:t>  Both users much already exist in the Site Admin.</w:t>
      </w:r>
    </w:p>
    <w:p w:rsidR="009E789B" w:rsidRPr="00DF1FBD" w:rsidRDefault="00047C4A" w:rsidP="009E789B">
      <w:r w:rsidRPr="00DF1FBD">
        <w:t>-</w:t>
      </w:r>
      <w:r w:rsidR="009E789B" w:rsidRPr="00DF1FBD">
        <w:t xml:space="preserve"> The Old user will be removed from the project and the </w:t>
      </w:r>
      <w:proofErr w:type="gramStart"/>
      <w:r w:rsidR="009E789B" w:rsidRPr="00DF1FBD">
        <w:t>New</w:t>
      </w:r>
      <w:proofErr w:type="gramEnd"/>
      <w:r w:rsidR="009E789B" w:rsidRPr="00DF1FBD">
        <w:t xml:space="preserve"> user will replace it in all places where the Old user was previously.</w:t>
      </w:r>
    </w:p>
    <w:p w:rsidR="009E789B" w:rsidRPr="00DF1FBD" w:rsidRDefault="00047C4A" w:rsidP="009E789B">
      <w:r w:rsidRPr="00DF1FBD">
        <w:t>-</w:t>
      </w:r>
      <w:r w:rsidR="009E789B" w:rsidRPr="00DF1FBD">
        <w:t>  Log file generated (Ex. C:\temp\renameusers\AutomatedChange.txt) will identified what queries were ran and how many records were updated.</w:t>
      </w:r>
    </w:p>
    <w:p w:rsidR="009E789B" w:rsidRPr="00DF1FBD" w:rsidRDefault="00047C4A" w:rsidP="009E789B">
      <w:r w:rsidRPr="00DF1FBD">
        <w:t>-</w:t>
      </w:r>
      <w:r w:rsidR="009E789B" w:rsidRPr="00DF1FBD">
        <w:t xml:space="preserve"> You will need to delete the old users from ALM Add-on or Site Admin after the tool has been ran.</w:t>
      </w:r>
    </w:p>
    <w:p w:rsidR="009E789B" w:rsidRPr="00DF1FBD" w:rsidRDefault="00DF1FBD" w:rsidP="009E789B">
      <w:r w:rsidRPr="00DF1FBD">
        <w:t xml:space="preserve">- </w:t>
      </w:r>
      <w:r w:rsidR="009E789B" w:rsidRPr="00DF1FBD">
        <w:t xml:space="preserve">The tool will not update </w:t>
      </w:r>
      <w:r w:rsidRPr="00DF1FBD">
        <w:t>history entries</w:t>
      </w:r>
    </w:p>
    <w:p w:rsidR="009E789B" w:rsidRPr="00DF1FBD" w:rsidRDefault="009E789B" w:rsidP="009E789B"/>
    <w:p w:rsidR="008703E6" w:rsidRPr="00DF1FBD" w:rsidRDefault="008703E6"/>
    <w:sectPr w:rsidR="008703E6" w:rsidRPr="00DF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B1C3C"/>
    <w:multiLevelType w:val="hybridMultilevel"/>
    <w:tmpl w:val="312E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9B"/>
    <w:rsid w:val="00047C4A"/>
    <w:rsid w:val="000B1B32"/>
    <w:rsid w:val="00462D10"/>
    <w:rsid w:val="008703E6"/>
    <w:rsid w:val="009647C9"/>
    <w:rsid w:val="009E789B"/>
    <w:rsid w:val="00BC5289"/>
    <w:rsid w:val="00D5706D"/>
    <w:rsid w:val="00D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5023-B5B7-40A8-BF19-0DC6E3DA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121EA.C05D9F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THANH</dc:creator>
  <cp:keywords/>
  <dc:description/>
  <cp:lastModifiedBy>THANH PHAN</cp:lastModifiedBy>
  <cp:revision>2</cp:revision>
  <dcterms:created xsi:type="dcterms:W3CDTF">2020-07-20T21:31:00Z</dcterms:created>
  <dcterms:modified xsi:type="dcterms:W3CDTF">2020-07-20T21:31:00Z</dcterms:modified>
</cp:coreProperties>
</file>