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一、API概述</w:t>
      </w:r>
    </w:p>
    <w:p w:rsidR="00AB2C27" w:rsidRDefault="002418FB" w:rsidP="002418F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节点可能含有数据，也可能没有。如果一个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节点包含任何数据，那么数据存储为字节数组（</w:t>
      </w:r>
      <w:r>
        <w:rPr>
          <w:rFonts w:ascii="TimesNewRomanPSMT" w:eastAsia="TimesNewRomanPSMT" w:cs="TimesNewRomanPSMT"/>
          <w:kern w:val="0"/>
          <w:sz w:val="30"/>
          <w:szCs w:val="30"/>
        </w:rPr>
        <w:t>byte array</w:t>
      </w:r>
      <w:r>
        <w:rPr>
          <w:rFonts w:ascii="宋体" w:eastAsia="宋体" w:cs="宋体" w:hint="eastAsia"/>
          <w:kern w:val="0"/>
          <w:sz w:val="30"/>
          <w:szCs w:val="30"/>
        </w:rPr>
        <w:t>）。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create/</w:t>
      </w:r>
      <w:proofErr w:type="gramEnd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path data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创建一个名为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节点，并包含数据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data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。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delete/path</w:t>
      </w:r>
      <w:proofErr w:type="gramEnd"/>
    </w:p>
    <w:p w:rsidR="00D4712E" w:rsidRDefault="002418FB" w:rsidP="00D471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删除名为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。</w:t>
      </w:r>
      <w:r w:rsidR="00D4712E">
        <w:rPr>
          <w:rFonts w:ascii="宋体" w:eastAsia="宋体" w:cs="宋体" w:hint="eastAsia"/>
          <w:color w:val="000000"/>
          <w:kern w:val="0"/>
          <w:sz w:val="30"/>
          <w:szCs w:val="30"/>
        </w:rPr>
        <w:t xml:space="preserve"> </w:t>
      </w:r>
      <w:r w:rsidR="00D4712E">
        <w:rPr>
          <w:rFonts w:ascii="宋体" w:eastAsia="宋体" w:cs="宋体" w:hint="eastAsia"/>
          <w:kern w:val="0"/>
          <w:sz w:val="30"/>
          <w:szCs w:val="30"/>
        </w:rPr>
        <w:t>如果设置为</w:t>
      </w:r>
      <w:r w:rsidR="00D4712E">
        <w:rPr>
          <w:rFonts w:ascii="TimesNewRomanPSMT" w:eastAsia="TimesNewRomanPSMT" w:cs="TimesNewRomanPSMT"/>
          <w:kern w:val="0"/>
          <w:sz w:val="30"/>
          <w:szCs w:val="30"/>
        </w:rPr>
        <w:t>true</w:t>
      </w:r>
      <w:r w:rsidR="00D4712E">
        <w:rPr>
          <w:rFonts w:ascii="宋体" w:eastAsia="宋体" w:cs="宋体" w:hint="eastAsia"/>
          <w:kern w:val="0"/>
          <w:sz w:val="30"/>
          <w:szCs w:val="30"/>
        </w:rPr>
        <w:t>，我们就</w:t>
      </w:r>
    </w:p>
    <w:p w:rsidR="002418FB" w:rsidRPr="00D4712E" w:rsidRDefault="00D4712E" w:rsidP="00D471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可以通过我们创建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句柄时所设置的</w:t>
      </w:r>
      <w:r>
        <w:rPr>
          <w:rFonts w:ascii="TimesNewRomanPSMT" w:eastAsia="TimesNewRomanPSMT" w:cs="TimesNewRomanPSMT"/>
          <w:kern w:val="0"/>
          <w:sz w:val="30"/>
          <w:szCs w:val="30"/>
        </w:rPr>
        <w:t>Watcher</w:t>
      </w:r>
      <w:r>
        <w:rPr>
          <w:rFonts w:ascii="宋体" w:eastAsia="宋体" w:cs="宋体" w:hint="eastAsia"/>
          <w:kern w:val="0"/>
          <w:sz w:val="30"/>
          <w:szCs w:val="30"/>
        </w:rPr>
        <w:t>对象得到事件，同时另一个版本的方法提供了以</w:t>
      </w:r>
      <w:r>
        <w:rPr>
          <w:rFonts w:ascii="TimesNewRomanPSMT" w:eastAsia="TimesNewRomanPSMT" w:cs="TimesNewRomanPSMT"/>
          <w:kern w:val="0"/>
          <w:sz w:val="30"/>
          <w:szCs w:val="30"/>
        </w:rPr>
        <w:t>Watcher</w:t>
      </w:r>
      <w:r>
        <w:rPr>
          <w:rFonts w:ascii="宋体" w:eastAsia="宋体" w:cs="宋体" w:hint="eastAsia"/>
          <w:kern w:val="0"/>
          <w:sz w:val="30"/>
          <w:szCs w:val="30"/>
        </w:rPr>
        <w:t>对象为入参，通过这个传入的对象来接收变更的事件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exists/</w:t>
      </w:r>
      <w:proofErr w:type="gramEnd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path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检查是否存在名为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的节点。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setData</w:t>
      </w:r>
      <w:proofErr w:type="spellEnd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/path</w:t>
      </w:r>
      <w:proofErr w:type="gramEnd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 xml:space="preserve"> data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设置名为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的数据为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data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。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getData</w:t>
      </w:r>
      <w:proofErr w:type="spellEnd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/path</w:t>
      </w:r>
      <w:proofErr w:type="gramEnd"/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返回名为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节点的数据信息。</w:t>
      </w:r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getChildren</w:t>
      </w:r>
      <w:proofErr w:type="spellEnd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/path</w:t>
      </w:r>
      <w:proofErr w:type="gramEnd"/>
    </w:p>
    <w:p w:rsidR="002418FB" w:rsidRDefault="002418FB" w:rsidP="0024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返回所有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节点的所有子节点列表。</w:t>
      </w:r>
    </w:p>
    <w:p w:rsidR="0090759C" w:rsidRDefault="0090759C" w:rsidP="0090759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需要注意的是，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并不允许局部写入或读取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节点的数据。当设置一个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节点的数据或读取时，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节点的内容会被整个替换或全部读取进来。</w:t>
      </w:r>
    </w:p>
    <w:p w:rsidR="0090759C" w:rsidRDefault="0090759C" w:rsidP="0090759C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468BC"/>
          <w:kern w:val="0"/>
          <w:sz w:val="39"/>
          <w:szCs w:val="39"/>
        </w:rPr>
      </w:pPr>
      <w:proofErr w:type="spellStart"/>
      <w:r w:rsidRPr="0090759C">
        <w:rPr>
          <w:rFonts w:ascii="宋体" w:eastAsia="宋体" w:cs="宋体" w:hint="eastAsia"/>
          <w:kern w:val="0"/>
          <w:sz w:val="30"/>
          <w:szCs w:val="30"/>
        </w:rPr>
        <w:t>z</w:t>
      </w:r>
      <w:r w:rsidRPr="0090759C">
        <w:rPr>
          <w:rFonts w:ascii="TimesNewRomanPSMT" w:eastAsia="TimesNewRomanPSMT" w:cs="TimesNewRomanPSMT"/>
          <w:color w:val="0468BC"/>
          <w:kern w:val="0"/>
          <w:sz w:val="39"/>
          <w:szCs w:val="39"/>
        </w:rPr>
        <w:t>node</w:t>
      </w:r>
      <w:proofErr w:type="spellEnd"/>
      <w:r w:rsidRPr="0090759C">
        <w:rPr>
          <w:rFonts w:ascii="宋体" w:eastAsia="宋体" w:cs="宋体" w:hint="eastAsia"/>
          <w:color w:val="0468BC"/>
          <w:kern w:val="0"/>
          <w:sz w:val="39"/>
          <w:szCs w:val="39"/>
        </w:rPr>
        <w:t>的不同类型</w:t>
      </w:r>
    </w:p>
    <w:p w:rsidR="0090759C" w:rsidRDefault="0090759C" w:rsidP="0090759C">
      <w:pPr>
        <w:pStyle w:val="a3"/>
        <w:autoSpaceDE w:val="0"/>
        <w:autoSpaceDN w:val="0"/>
        <w:adjustRightInd w:val="0"/>
        <w:ind w:left="600" w:firstLineChars="0" w:firstLine="0"/>
        <w:jc w:val="left"/>
        <w:rPr>
          <w:rFonts w:ascii="宋体" w:eastAsia="宋体" w:cs="宋体"/>
          <w:kern w:val="0"/>
          <w:sz w:val="30"/>
          <w:szCs w:val="30"/>
        </w:rPr>
      </w:pPr>
      <w:r w:rsidRPr="0090759C">
        <w:rPr>
          <w:rFonts w:ascii="宋体" w:eastAsia="宋体" w:cs="宋体" w:hint="eastAsia"/>
          <w:kern w:val="0"/>
          <w:sz w:val="30"/>
          <w:szCs w:val="30"/>
        </w:rPr>
        <w:lastRenderedPageBreak/>
        <w:t>当新建</w:t>
      </w:r>
      <w:proofErr w:type="spellStart"/>
      <w:r w:rsidRPr="0090759C"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 w:rsidRPr="0090759C">
        <w:rPr>
          <w:rFonts w:ascii="宋体" w:eastAsia="宋体" w:cs="宋体" w:hint="eastAsia"/>
          <w:kern w:val="0"/>
          <w:sz w:val="30"/>
          <w:szCs w:val="30"/>
        </w:rPr>
        <w:t>时，还需要指定该节点的类型（</w:t>
      </w:r>
      <w:r w:rsidRPr="0090759C">
        <w:rPr>
          <w:rFonts w:ascii="TimesNewRomanPSMT" w:eastAsia="TimesNewRomanPSMT" w:cs="TimesNewRomanPSMT"/>
          <w:kern w:val="0"/>
          <w:sz w:val="30"/>
          <w:szCs w:val="30"/>
        </w:rPr>
        <w:t>mode</w:t>
      </w:r>
      <w:r w:rsidR="0099080B">
        <w:rPr>
          <w:rFonts w:ascii="宋体" w:eastAsia="宋体" w:cs="宋体" w:hint="eastAsia"/>
          <w:kern w:val="0"/>
          <w:sz w:val="30"/>
          <w:szCs w:val="30"/>
        </w:rPr>
        <w:t>），不</w:t>
      </w:r>
      <w:r w:rsidRPr="0090759C">
        <w:rPr>
          <w:rFonts w:ascii="宋体" w:eastAsia="宋体" w:cs="宋体" w:hint="eastAsia"/>
          <w:kern w:val="0"/>
          <w:sz w:val="30"/>
          <w:szCs w:val="30"/>
        </w:rPr>
        <w:t>同的类型决定了</w:t>
      </w:r>
      <w:proofErr w:type="spellStart"/>
      <w:r w:rsidRPr="0090759C"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 w:rsidRPr="0090759C">
        <w:rPr>
          <w:rFonts w:ascii="宋体" w:eastAsia="宋体" w:cs="宋体" w:hint="eastAsia"/>
          <w:kern w:val="0"/>
          <w:sz w:val="30"/>
          <w:szCs w:val="30"/>
        </w:rPr>
        <w:t>节点的行为方式。</w:t>
      </w:r>
    </w:p>
    <w:p w:rsidR="0090759C" w:rsidRDefault="0090759C" w:rsidP="0090759C">
      <w:pPr>
        <w:autoSpaceDE w:val="0"/>
        <w:autoSpaceDN w:val="0"/>
        <w:adjustRightInd w:val="0"/>
        <w:jc w:val="left"/>
        <w:rPr>
          <w:rFonts w:ascii="宋体" w:eastAsia="宋体" w:cs="宋体"/>
          <w:color w:val="0468BC"/>
          <w:kern w:val="0"/>
          <w:sz w:val="30"/>
          <w:szCs w:val="30"/>
        </w:rPr>
      </w:pPr>
      <w:r>
        <w:rPr>
          <w:rFonts w:ascii="宋体" w:eastAsia="宋体" w:cs="宋体" w:hint="eastAsia"/>
          <w:color w:val="0468BC"/>
          <w:kern w:val="0"/>
          <w:sz w:val="30"/>
          <w:szCs w:val="30"/>
        </w:rPr>
        <w:t>持久节点和临时节点</w:t>
      </w:r>
    </w:p>
    <w:p w:rsidR="0090759C" w:rsidRDefault="0090759C" w:rsidP="0090759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节点可以是持久（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persistent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）节点，还可以是临时</w:t>
      </w:r>
    </w:p>
    <w:p w:rsidR="0090759C" w:rsidRDefault="0090759C" w:rsidP="0090759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（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ephemeral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）节点。持久的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，如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/path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，只能通过调用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delete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来进行删除。临时的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与之相反，当创建该节点的客户端崩溃或关闭了与</w:t>
      </w:r>
      <w:proofErr w:type="spellStart"/>
      <w:r w:rsidRPr="0090759C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 w:rsidRPr="0090759C">
        <w:rPr>
          <w:rFonts w:ascii="宋体" w:eastAsia="宋体" w:cs="宋体" w:hint="eastAsia"/>
          <w:color w:val="000000"/>
          <w:kern w:val="0"/>
          <w:sz w:val="30"/>
          <w:szCs w:val="30"/>
        </w:rPr>
        <w:t>的连接时，这个节点就会被删除。</w:t>
      </w:r>
    </w:p>
    <w:p w:rsidR="0090759C" w:rsidRDefault="0090759C" w:rsidP="0090759C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持久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是一种非常有用的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，可以通过持久类型的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为应用保存一些数据，即使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的创建者不再属于应用系统时，数据也可以保存下来而不丢失.</w:t>
      </w:r>
    </w:p>
    <w:p w:rsidR="0090759C" w:rsidRDefault="0090759C" w:rsidP="0090759C">
      <w:pPr>
        <w:autoSpaceDE w:val="0"/>
        <w:autoSpaceDN w:val="0"/>
        <w:adjustRightInd w:val="0"/>
        <w:ind w:firstLineChars="140" w:firstLine="42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临时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传达了应用某些方面的信息，仅当创建者的会话有效时</w:t>
      </w:r>
      <w:r w:rsidR="0099080B">
        <w:rPr>
          <w:rFonts w:ascii="宋体" w:eastAsia="宋体" w:cs="宋体" w:hint="eastAsia"/>
          <w:kern w:val="0"/>
          <w:sz w:val="30"/>
          <w:szCs w:val="30"/>
        </w:rPr>
        <w:t>这些信息必须有效保</w:t>
      </w:r>
      <w:r w:rsidR="00DD7E7E">
        <w:rPr>
          <w:rFonts w:ascii="宋体" w:eastAsia="宋体" w:cs="宋体" w:hint="eastAsia"/>
          <w:kern w:val="0"/>
          <w:sz w:val="30"/>
          <w:szCs w:val="30"/>
        </w:rPr>
        <w:t>存。临时节点不允许有子节点。</w:t>
      </w:r>
    </w:p>
    <w:p w:rsidR="00660391" w:rsidRDefault="00660391" w:rsidP="0066039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有序节点：一个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还可以设置为有序（</w:t>
      </w:r>
      <w:r>
        <w:rPr>
          <w:rFonts w:ascii="TimesNewRomanPSMT" w:eastAsia="TimesNewRomanPSMT" w:cs="TimesNewRomanPSMT"/>
          <w:kern w:val="0"/>
          <w:sz w:val="30"/>
          <w:szCs w:val="30"/>
        </w:rPr>
        <w:t>sequential</w:t>
      </w:r>
      <w:r>
        <w:rPr>
          <w:rFonts w:ascii="宋体" w:eastAsia="宋体" w:cs="宋体" w:hint="eastAsia"/>
          <w:kern w:val="0"/>
          <w:sz w:val="30"/>
          <w:szCs w:val="30"/>
        </w:rPr>
        <w:t>）节点。一个有序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节点被分配唯一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个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单调递增的整数。当创建有序节点时，一个序号会被追加到路径之后。</w:t>
      </w:r>
    </w:p>
    <w:p w:rsidR="00660391" w:rsidRDefault="00660391" w:rsidP="0066039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总之，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一共有</w:t>
      </w:r>
      <w:r>
        <w:rPr>
          <w:rFonts w:ascii="TimesNewRomanPSMT" w:eastAsia="TimesNewRomanPSMT" w:cs="TimesNewRomanPSMT"/>
          <w:kern w:val="0"/>
          <w:sz w:val="30"/>
          <w:szCs w:val="30"/>
        </w:rPr>
        <w:t>4</w:t>
      </w:r>
      <w:r>
        <w:rPr>
          <w:rFonts w:ascii="宋体" w:eastAsia="宋体" w:cs="宋体" w:hint="eastAsia"/>
          <w:kern w:val="0"/>
          <w:sz w:val="30"/>
          <w:szCs w:val="30"/>
        </w:rPr>
        <w:t>种类型：持久的（</w:t>
      </w:r>
      <w:r>
        <w:rPr>
          <w:rFonts w:ascii="TimesNewRomanPSMT" w:eastAsia="TimesNewRomanPSMT" w:cs="TimesNewRomanPSMT"/>
          <w:kern w:val="0"/>
          <w:sz w:val="30"/>
          <w:szCs w:val="30"/>
        </w:rPr>
        <w:t>persistent</w:t>
      </w:r>
      <w:r>
        <w:rPr>
          <w:rFonts w:ascii="宋体" w:eastAsia="宋体" w:cs="宋体" w:hint="eastAsia"/>
          <w:kern w:val="0"/>
          <w:sz w:val="30"/>
          <w:szCs w:val="30"/>
        </w:rPr>
        <w:t>）、临时的（</w:t>
      </w:r>
      <w:r>
        <w:rPr>
          <w:rFonts w:ascii="TimesNewRomanPSMT" w:eastAsia="TimesNewRomanPSMT" w:cs="TimesNewRomanPSMT"/>
          <w:kern w:val="0"/>
          <w:sz w:val="30"/>
          <w:szCs w:val="30"/>
        </w:rPr>
        <w:t>ephemeral</w:t>
      </w:r>
      <w:r>
        <w:rPr>
          <w:rFonts w:ascii="宋体" w:eastAsia="宋体" w:cs="宋体" w:hint="eastAsia"/>
          <w:kern w:val="0"/>
          <w:sz w:val="30"/>
          <w:szCs w:val="30"/>
        </w:rPr>
        <w:t>）、持久有序的（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persistent_sequential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）和临时有序的（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ephemeral_sequential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）。</w:t>
      </w:r>
    </w:p>
    <w:p w:rsidR="00307DE1" w:rsidRDefault="00307DE1" w:rsidP="00307DE1">
      <w:pPr>
        <w:rPr>
          <w:rFonts w:eastAsiaTheme="minorEastAsia"/>
        </w:rPr>
      </w:pPr>
    </w:p>
    <w:p w:rsidR="00307DE1" w:rsidRDefault="00307DE1" w:rsidP="00307DE1">
      <w:r>
        <w:t>版本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>每一个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znode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都有一个版本号，它随着每次数据变化而自增。两个</w:t>
      </w:r>
      <w:r>
        <w:rPr>
          <w:rFonts w:ascii="TimesNewRomanPSMT" w:eastAsia="TimesNewRomanPSMT" w:cs="TimesNewRomanPSMT"/>
          <w:kern w:val="0"/>
          <w:sz w:val="30"/>
          <w:szCs w:val="30"/>
        </w:rPr>
        <w:t>API</w:t>
      </w:r>
      <w:r>
        <w:rPr>
          <w:rFonts w:ascii="宋体" w:eastAsia="宋体" w:cs="宋体" w:hint="eastAsia"/>
          <w:kern w:val="0"/>
          <w:sz w:val="30"/>
          <w:szCs w:val="30"/>
        </w:rPr>
        <w:t>操作可以有条件地执行：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setData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和</w:t>
      </w:r>
      <w:r>
        <w:rPr>
          <w:rFonts w:ascii="TimesNewRomanPSMT" w:eastAsia="TimesNewRomanPSMT" w:cs="TimesNewRomanPSMT"/>
          <w:kern w:val="0"/>
          <w:sz w:val="30"/>
          <w:szCs w:val="30"/>
        </w:rPr>
        <w:t>delete</w:t>
      </w:r>
      <w:r>
        <w:rPr>
          <w:rFonts w:ascii="宋体" w:eastAsia="宋体" w:cs="宋体" w:hint="eastAsia"/>
          <w:kern w:val="0"/>
          <w:sz w:val="30"/>
          <w:szCs w:val="30"/>
        </w:rPr>
        <w:t>。这两个调用以版本号作为转入参数，只有当转入参数的版本号与服务器上的</w:t>
      </w:r>
      <w:r>
        <w:rPr>
          <w:rFonts w:ascii="宋体" w:eastAsia="宋体" w:cs="宋体" w:hint="eastAsia"/>
          <w:kern w:val="0"/>
          <w:sz w:val="30"/>
          <w:szCs w:val="30"/>
        </w:rPr>
        <w:lastRenderedPageBreak/>
        <w:t>版本号一致时调用才会成功。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proofErr w:type="spellStart"/>
      <w:r>
        <w:rPr>
          <w:rFonts w:ascii="宋体" w:eastAsia="宋体" w:cs="宋体" w:hint="eastAsia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架构</w:t>
      </w:r>
    </w:p>
    <w:p w:rsidR="00307DE1" w:rsidRDefault="00307DE1" w:rsidP="00307DE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  <w:t>独立模式</w:t>
      </w:r>
      <w:r>
        <w:rPr>
          <w:rFonts w:ascii="宋体" w:eastAsia="宋体" w:cs="宋体"/>
          <w:kern w:val="0"/>
          <w:sz w:val="30"/>
          <w:szCs w:val="30"/>
        </w:rPr>
        <w:t>：</w:t>
      </w:r>
    </w:p>
    <w:p w:rsidR="00307DE1" w:rsidRDefault="00307DE1" w:rsidP="00307DE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  <w:t>有一个单独的服务器，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状态无法复制。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  <w:t>总裁模式 ：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  <w:t>在仲裁模式下，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复制集群中的所有服务器的数据树。但如果让一个客户端等待每个服务器完成数据保存后再继续，延迟问题将无法接受。在公共管理领域，法定人数是指进行一项投票所需的立法者的最小数量。而在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中，则是指为了使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工作必须有效运行的服务器的最小数量。这个数字也是服务器告知客户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端安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全保存数据前，需要保存客户端数据的服务器的最小个数。例如，我们一共有</w:t>
      </w:r>
      <w:r>
        <w:rPr>
          <w:rFonts w:ascii="TimesNewRomanPSMT" w:eastAsia="TimesNewRomanPSMT" w:cs="TimesNewRomanPSMT"/>
          <w:kern w:val="0"/>
          <w:sz w:val="30"/>
          <w:szCs w:val="30"/>
        </w:rPr>
        <w:t>5</w:t>
      </w:r>
      <w:r>
        <w:rPr>
          <w:rFonts w:ascii="宋体" w:eastAsia="宋体" w:cs="宋体" w:hint="eastAsia"/>
          <w:kern w:val="0"/>
          <w:sz w:val="30"/>
          <w:szCs w:val="30"/>
        </w:rPr>
        <w:t>个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服务器，但法定人数为</w:t>
      </w:r>
      <w:r>
        <w:rPr>
          <w:rFonts w:ascii="TimesNewRomanPSMT" w:eastAsia="TimesNewRomanPSMT" w:cs="TimesNewRomanPSMT"/>
          <w:kern w:val="0"/>
          <w:sz w:val="30"/>
          <w:szCs w:val="30"/>
        </w:rPr>
        <w:t>3</w:t>
      </w:r>
      <w:r>
        <w:rPr>
          <w:rFonts w:ascii="宋体" w:eastAsia="宋体" w:cs="宋体" w:hint="eastAsia"/>
          <w:kern w:val="0"/>
          <w:sz w:val="30"/>
          <w:szCs w:val="30"/>
        </w:rPr>
        <w:t>个，这样，只要任何</w:t>
      </w:r>
      <w:r>
        <w:rPr>
          <w:rFonts w:ascii="TimesNewRomanPSMT" w:eastAsia="TimesNewRomanPSMT" w:cs="TimesNewRomanPSMT"/>
          <w:kern w:val="0"/>
          <w:sz w:val="30"/>
          <w:szCs w:val="30"/>
        </w:rPr>
        <w:t>3</w:t>
      </w:r>
      <w:r>
        <w:rPr>
          <w:rFonts w:ascii="宋体" w:eastAsia="宋体" w:cs="宋体" w:hint="eastAsia"/>
          <w:kern w:val="0"/>
          <w:sz w:val="30"/>
          <w:szCs w:val="30"/>
        </w:rPr>
        <w:t>个服务器保存了数据，客户端就可以继续，而其他两个服务器最终也将捕获到数据，并保存数据。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使用</w:t>
      </w:r>
      <w:proofErr w:type="spellStart"/>
      <w:r>
        <w:rPr>
          <w:rFonts w:ascii="宋体" w:eastAsia="宋体" w:cs="宋体" w:hint="eastAsia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: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>B</w:t>
      </w:r>
      <w:r>
        <w:rPr>
          <w:rFonts w:ascii="宋体" w:eastAsia="宋体" w:cs="宋体" w:hint="eastAsia"/>
          <w:kern w:val="0"/>
          <w:sz w:val="30"/>
          <w:szCs w:val="30"/>
        </w:rPr>
        <w:t>in文件目录：以.</w:t>
      </w:r>
      <w:proofErr w:type="spellStart"/>
      <w:r>
        <w:rPr>
          <w:rFonts w:ascii="宋体" w:eastAsia="宋体" w:cs="宋体" w:hint="eastAsia"/>
          <w:kern w:val="0"/>
          <w:sz w:val="30"/>
          <w:szCs w:val="30"/>
        </w:rPr>
        <w:t>sh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结尾的脚本运行在UNIX平台，以</w:t>
      </w:r>
      <w:r>
        <w:rPr>
          <w:rFonts w:ascii="TimesNewRomanPSMT" w:eastAsia="TimesNewRomanPSMT" w:cs="TimesNewRomanPSMT"/>
          <w:kern w:val="0"/>
          <w:sz w:val="30"/>
          <w:szCs w:val="30"/>
        </w:rPr>
        <w:t>.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cmd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结尾的脚本则用于</w:t>
      </w:r>
      <w:r>
        <w:rPr>
          <w:rFonts w:ascii="TimesNewRomanPSMT" w:eastAsia="TimesNewRomanPSMT" w:cs="TimesNewRomanPSMT"/>
          <w:kern w:val="0"/>
          <w:sz w:val="30"/>
          <w:szCs w:val="30"/>
        </w:rPr>
        <w:t>Windows</w:t>
      </w:r>
      <w:r>
        <w:rPr>
          <w:rFonts w:ascii="宋体" w:eastAsia="宋体" w:cs="宋体" w:hint="eastAsia"/>
          <w:kern w:val="0"/>
          <w:sz w:val="30"/>
          <w:szCs w:val="30"/>
        </w:rPr>
        <w:t>。</w:t>
      </w:r>
    </w:p>
    <w:p w:rsidR="00307DE1" w:rsidRDefault="00307DE1" w:rsidP="00307D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</w:r>
      <w:proofErr w:type="spellStart"/>
      <w:r>
        <w:rPr>
          <w:rFonts w:ascii="宋体" w:eastAsia="宋体" w:cs="宋体"/>
          <w:kern w:val="0"/>
          <w:sz w:val="30"/>
          <w:szCs w:val="30"/>
        </w:rPr>
        <w:t>C</w:t>
      </w:r>
      <w:r>
        <w:rPr>
          <w:rFonts w:ascii="宋体" w:eastAsia="宋体" w:cs="宋体" w:hint="eastAsia"/>
          <w:kern w:val="0"/>
          <w:sz w:val="30"/>
          <w:szCs w:val="30"/>
        </w:rPr>
        <w:t>onf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目录：保存配置文件</w:t>
      </w:r>
    </w:p>
    <w:p w:rsidR="00307DE1" w:rsidRDefault="00307DE1" w:rsidP="00A93E9F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L</w:t>
      </w:r>
      <w:r>
        <w:rPr>
          <w:rFonts w:ascii="宋体" w:eastAsia="宋体" w:cs="宋体" w:hint="eastAsia"/>
          <w:kern w:val="0"/>
          <w:sz w:val="30"/>
          <w:szCs w:val="30"/>
        </w:rPr>
        <w:t>ib目录：包含了java的JAR文件，它们是运行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需要的第三方文件。</w:t>
      </w:r>
    </w:p>
    <w:p w:rsidR="00A93E9F" w:rsidRDefault="00A93E9F" w:rsidP="00A93E9F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  <w:t>连接：</w:t>
      </w:r>
    </w:p>
    <w:p w:rsidR="00A93E9F" w:rsidRDefault="00A93E9F" w:rsidP="00A93E9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ab/>
      </w:r>
      <w:proofErr w:type="spellStart"/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connectString</w:t>
      </w:r>
      <w:proofErr w:type="spellEnd"/>
      <w:proofErr w:type="gramEnd"/>
    </w:p>
    <w:p w:rsidR="00A93E9F" w:rsidRPr="00A93E9F" w:rsidRDefault="00A93E9F" w:rsidP="00A93E9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包含主机名和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服务器的端口。我们之前通过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zkCli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连接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服务时，已经列出过这些服务器。</w:t>
      </w:r>
    </w:p>
    <w:p w:rsidR="00A93E9F" w:rsidRDefault="00A93E9F" w:rsidP="00A93E9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sessionTimeout</w:t>
      </w:r>
      <w:proofErr w:type="spellEnd"/>
      <w:proofErr w:type="gramEnd"/>
    </w:p>
    <w:p w:rsidR="00307DE1" w:rsidRDefault="00A93E9F" w:rsidP="00A93E9F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以</w:t>
      </w:r>
      <w:proofErr w:type="gramStart"/>
      <w:r>
        <w:rPr>
          <w:rFonts w:ascii="宋体" w:eastAsia="宋体" w:cs="宋体" w:hint="eastAsia"/>
          <w:color w:val="000000"/>
          <w:kern w:val="0"/>
          <w:sz w:val="30"/>
          <w:szCs w:val="30"/>
        </w:rPr>
        <w:t>毫秒为</w:t>
      </w:r>
      <w:proofErr w:type="gram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单位，表示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等待客户端通信的最长时间，之后会声明会话已死亡。</w:t>
      </w:r>
    </w:p>
    <w:p w:rsidR="00A93E9F" w:rsidRDefault="00A93E9F" w:rsidP="00A93E9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gram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watcher</w:t>
      </w:r>
      <w:proofErr w:type="gramEnd"/>
    </w:p>
    <w:p w:rsidR="00A93E9F" w:rsidRDefault="00A93E9F" w:rsidP="00A93E9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用于接收会话事件的一个对象，这个对象需要我们自己创建。因为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Wacher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定义为接口，所以我们需要自己实现一个类，然后初始化这个类的实例并传入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的构造函数中。客户端使用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Watcher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接口来监控与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之间会话的健康情况。与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服务器之间建立或失去连接时就会产生事件。它们同样还能用于监控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数据的变化。最终，如果与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ZooKeeper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的会话过期，也会通过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Watcher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接口传递事件来</w:t>
      </w:r>
    </w:p>
    <w:p w:rsidR="00A93E9F" w:rsidRDefault="00A93E9F" w:rsidP="00A93E9F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通知客户端的应用。</w:t>
      </w:r>
      <w:r w:rsidR="00AC5984">
        <w:rPr>
          <w:rFonts w:ascii="宋体" w:eastAsia="宋体" w:cs="宋体" w:hint="eastAsia"/>
          <w:color w:val="000000"/>
          <w:kern w:val="0"/>
          <w:sz w:val="30"/>
          <w:szCs w:val="30"/>
        </w:rPr>
        <w:t>(实现Watch)</w:t>
      </w:r>
    </w:p>
    <w:p w:rsidR="009A25DD" w:rsidRDefault="009A25DD" w:rsidP="00A93E9F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30"/>
          <w:szCs w:val="30"/>
        </w:rPr>
      </w:pPr>
    </w:p>
    <w:p w:rsidR="009A25DD" w:rsidRDefault="009A25DD" w:rsidP="00A93E9F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30"/>
          <w:szCs w:val="30"/>
        </w:rPr>
      </w:pPr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NodeCreated</w:t>
      </w:r>
      <w:proofErr w:type="spellEnd"/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通过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exists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调用设置一个监视点。</w:t>
      </w:r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NodeDeleted</w:t>
      </w:r>
      <w:proofErr w:type="spellEnd"/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通过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exists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或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getData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调用设置监视点。</w:t>
      </w:r>
      <w:bookmarkStart w:id="0" w:name="_GoBack"/>
      <w:bookmarkEnd w:id="0"/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NodeDataChanged</w:t>
      </w:r>
      <w:proofErr w:type="spellEnd"/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lastRenderedPageBreak/>
        <w:t>通过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exists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或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getData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调用设置监视点。</w:t>
      </w:r>
    </w:p>
    <w:p w:rsidR="009A25DD" w:rsidRDefault="009A25DD" w:rsidP="009A25D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468BC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color w:val="0468BC"/>
          <w:kern w:val="0"/>
          <w:sz w:val="30"/>
          <w:szCs w:val="30"/>
        </w:rPr>
        <w:t>NodeChildrenChanged</w:t>
      </w:r>
      <w:proofErr w:type="spellEnd"/>
    </w:p>
    <w:p w:rsidR="009A25DD" w:rsidRPr="00A93E9F" w:rsidRDefault="009A25DD" w:rsidP="009A25D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t>通过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getChildren</w:t>
      </w:r>
      <w:proofErr w:type="spell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调用设置监视点。</w:t>
      </w:r>
    </w:p>
    <w:p w:rsidR="00483AA0" w:rsidRPr="0090759C" w:rsidRDefault="00483AA0" w:rsidP="0066039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30"/>
          <w:szCs w:val="30"/>
        </w:rPr>
      </w:pPr>
    </w:p>
    <w:sectPr w:rsidR="00483AA0" w:rsidRPr="0090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1AB" w:rsidRDefault="00D531AB" w:rsidP="00307DE1">
      <w:r>
        <w:separator/>
      </w:r>
    </w:p>
  </w:endnote>
  <w:endnote w:type="continuationSeparator" w:id="0">
    <w:p w:rsidR="00D531AB" w:rsidRDefault="00D531AB" w:rsidP="0030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1AB" w:rsidRDefault="00D531AB" w:rsidP="00307DE1">
      <w:r>
        <w:separator/>
      </w:r>
    </w:p>
  </w:footnote>
  <w:footnote w:type="continuationSeparator" w:id="0">
    <w:p w:rsidR="00D531AB" w:rsidRDefault="00D531AB" w:rsidP="0030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F061F"/>
    <w:multiLevelType w:val="multilevel"/>
    <w:tmpl w:val="CC30C4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3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auto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auto"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auto"/>
        <w:sz w:val="3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auto"/>
        <w:sz w:val="3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auto"/>
        <w:sz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0F"/>
    <w:rsid w:val="002418FB"/>
    <w:rsid w:val="00294B0F"/>
    <w:rsid w:val="00307DE1"/>
    <w:rsid w:val="00483AA0"/>
    <w:rsid w:val="005B77E3"/>
    <w:rsid w:val="00660391"/>
    <w:rsid w:val="0080437F"/>
    <w:rsid w:val="0090759C"/>
    <w:rsid w:val="009836DB"/>
    <w:rsid w:val="0099080B"/>
    <w:rsid w:val="009A25DD"/>
    <w:rsid w:val="00A93E9F"/>
    <w:rsid w:val="00AB2C27"/>
    <w:rsid w:val="00AC5984"/>
    <w:rsid w:val="00D4712E"/>
    <w:rsid w:val="00D531AB"/>
    <w:rsid w:val="00DD7E7E"/>
    <w:rsid w:val="00E2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D8F"/>
    <w:pPr>
      <w:widowControl w:val="0"/>
      <w:jc w:val="both"/>
    </w:pPr>
    <w:rPr>
      <w:rFonts w:eastAsia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5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DE1"/>
    <w:rPr>
      <w:rFonts w:eastAsia="Courier New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DE1"/>
    <w:rPr>
      <w:rFonts w:eastAsia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D8F"/>
    <w:pPr>
      <w:widowControl w:val="0"/>
      <w:jc w:val="both"/>
    </w:pPr>
    <w:rPr>
      <w:rFonts w:eastAsia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5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DE1"/>
    <w:rPr>
      <w:rFonts w:eastAsia="Courier New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DE1"/>
    <w:rPr>
      <w:rFonts w:eastAsia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郑</dc:creator>
  <cp:keywords/>
  <dc:description/>
  <cp:lastModifiedBy>Windows 用户</cp:lastModifiedBy>
  <cp:revision>19</cp:revision>
  <dcterms:created xsi:type="dcterms:W3CDTF">2019-02-16T13:07:00Z</dcterms:created>
  <dcterms:modified xsi:type="dcterms:W3CDTF">2019-02-19T09:32:00Z</dcterms:modified>
</cp:coreProperties>
</file>