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8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53975</wp:posOffset>
                </wp:positionH>
                <wp:positionV relativeFrom="page">
                  <wp:posOffset>733425</wp:posOffset>
                </wp:positionV>
                <wp:extent cx="542925" cy="805815"/>
                <wp:effectExtent l="0" t="0" r="9525" b="0"/>
                <wp:wrapTight wrapText="bothSides">
                  <wp:wrapPolygon edited="1">
                    <wp:start x="0" y="0"/>
                    <wp:lineTo x="0" y="20936"/>
                    <wp:lineTo x="21221" y="20936"/>
                    <wp:lineTo x="21221" y="0"/>
                    <wp:lineTo x="0" y="0"/>
                  </wp:wrapPolygon>
                </wp:wrapTight>
                <wp:docPr id="1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257193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54292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58240;o:allowoverlap:true;o:allowincell:true;mso-position-horizontal-relative:text;margin-left:4.25pt;mso-position-horizontal:absolute;mso-position-vertical-relative:page;margin-top:57.75pt;mso-position-vertical:absolute;width:42.75pt;height:63.45pt;mso-wrap-distance-left:9.00pt;mso-wrap-distance-top:0.00pt;mso-wrap-distance-right:9.00pt;mso-wrap-distance-bottom:0.00pt;" wrapcoords="0 0 0 96926 98245 96926 98245 0 0 0" stroked="f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t xml:space="preserve">МИНИСТЕРСТВО НАУКИ И ВЫСШЕГО ОБРАЗОВАНИЯ </w:t>
      </w:r>
      <w:r>
        <w:t xml:space="preserve">РФ</w:t>
      </w:r>
      <w:r/>
    </w:p>
    <w:p>
      <w:pPr>
        <w:pStyle w:val="878"/>
      </w:pPr>
      <w:r/>
      <w:r/>
    </w:p>
    <w:p>
      <w:pPr>
        <w:pStyle w:val="878"/>
      </w:pPr>
      <w:r>
        <w:t xml:space="preserve"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9"/>
        <w:jc w:val="center"/>
        <w:spacing w:line="240" w:lineRule="auto"/>
        <w:tabs>
          <w:tab w:val="left" w:pos="1701" w:leader="none"/>
        </w:tabs>
      </w:pPr>
      <w:r>
        <w:t xml:space="preserve">Факультет </w:t>
      </w:r>
      <w:r>
        <w:t xml:space="preserve">автоматизации и информатики</w:t>
      </w:r>
      <w:r/>
    </w:p>
    <w:p>
      <w:pPr>
        <w:pStyle w:val="879"/>
        <w:jc w:val="center"/>
        <w:spacing w:line="240" w:lineRule="auto"/>
        <w:tabs>
          <w:tab w:val="left" w:pos="1701" w:leader="none"/>
        </w:tabs>
      </w:pPr>
      <w:r>
        <w:t xml:space="preserve">Кафедра </w:t>
      </w:r>
      <w:r>
        <w:t xml:space="preserve">автоматизированных систем управления</w:t>
      </w:r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  <w:jc w:val="left"/>
      </w:pPr>
      <w:r/>
      <w:r/>
    </w:p>
    <w:p>
      <w:pPr>
        <w:pStyle w:val="879"/>
      </w:pPr>
      <w:r/>
      <w:r/>
    </w:p>
    <w:p>
      <w:pPr>
        <w:pStyle w:val="879"/>
      </w:pPr>
      <w:r>
        <w:t xml:space="preserve">ЛАБОРАТОРНАЯ РАБОТА №</w:t>
      </w:r>
      <w:r>
        <w:rPr>
          <w:lang w:val="en-US"/>
        </w:rPr>
        <w:t xml:space="preserve">5</w:t>
      </w:r>
      <w:r/>
    </w:p>
    <w:p>
      <w:pPr>
        <w:pStyle w:val="882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80"/>
        <w:jc w:val="left"/>
        <w:tabs>
          <w:tab w:val="center" w:pos="1985" w:leader="none"/>
        </w:tabs>
      </w:pPr>
      <w:r>
        <w:rPr>
          <w:rStyle w:val="881"/>
        </w:rPr>
        <w:t xml:space="preserve">Студент</w:t>
      </w:r>
      <w:r>
        <w:rPr>
          <w:rStyle w:val="881"/>
        </w:rPr>
        <w:t xml:space="preserve"> </w:t>
      </w:r>
      <w:r>
        <w:rPr>
          <w:rStyle w:val="881"/>
        </w:rPr>
        <w:tab/>
      </w:r>
      <w:r>
        <w:t xml:space="preserve">ПИ-21-1</w:t>
        <w:tab/>
        <w:t xml:space="preserve">_</w:t>
      </w:r>
      <w:r>
        <w:t xml:space="preserve">________</w:t>
      </w:r>
      <w:r>
        <w:t xml:space="preserve">___________</w:t>
      </w:r>
      <w:r>
        <w:tab/>
        <w:t xml:space="preserve">Красиков И. А.</w:t>
      </w:r>
      <w:r/>
    </w:p>
    <w:p>
      <w:pPr>
        <w:pStyle w:val="880"/>
      </w:pPr>
      <w:r>
        <w:tab/>
      </w:r>
      <w:r>
        <w:rPr>
          <w:sz w:val="18"/>
          <w:szCs w:val="18"/>
        </w:rPr>
        <w:t xml:space="preserve">(подпись, дата)</w:t>
      </w:r>
      <w:r/>
    </w:p>
    <w:p>
      <w:pPr>
        <w:pStyle w:val="880"/>
      </w:pPr>
      <w:r/>
      <w:r/>
    </w:p>
    <w:p>
      <w:pPr>
        <w:pStyle w:val="880"/>
      </w:pPr>
      <w:r>
        <w:t xml:space="preserve">Руководитель</w:t>
      </w:r>
      <w:r/>
    </w:p>
    <w:p>
      <w:pPr>
        <w:pStyle w:val="880"/>
      </w:pPr>
      <w:r>
        <w:tab/>
      </w:r>
      <w:r>
        <w:t xml:space="preserve">____________________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/>
    </w:p>
    <w:p>
      <w:pPr>
        <w:pStyle w:val="880"/>
      </w:pPr>
      <w:r>
        <w:tab/>
      </w:r>
      <w:r>
        <w:rPr>
          <w:sz w:val="18"/>
          <w:szCs w:val="18"/>
        </w:rPr>
        <w:t xml:space="preserve">(подпись, дата)</w:t>
      </w:r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</w:pPr>
      <w:r/>
      <w:r/>
    </w:p>
    <w:p>
      <w:pPr>
        <w:pStyle w:val="879"/>
        <w:jc w:val="left"/>
      </w:pPr>
      <w:r/>
      <w:r/>
    </w:p>
    <w:p>
      <w:pPr>
        <w:pStyle w:val="879"/>
      </w:pPr>
      <w:r>
        <w:t xml:space="preserve">Липецк 2023</w:t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en-US"/>
        </w:rPr>
      </w:sdtPr>
      <w:sdtContent>
        <w:p>
          <w:pPr>
            <w:pStyle w:val="86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r>
            <w:rPr>
              <w:lang w:val="en-US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lang w:val="en-US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Цель работы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:lang w:val="ru-RU"/>
            </w:rPr>
          </w:r>
        </w:p>
        <w:p>
          <w:pPr>
            <w:pStyle w:val="86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Задание 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  <w:t xml:space="preserve">I 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часть</w:t>
            </w:r>
            <w:r>
              <w:rPr>
                <w:rStyle w:val="854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Установка необходимых инструментов</w:t>
            </w:r>
            <w:r>
              <w:rPr>
                <w:rStyle w:val="854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Выполнение работы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:lang w:val="ru-RU"/>
            </w:rPr>
          </w:r>
        </w:p>
        <w:p>
          <w:pPr>
            <w:pStyle w:val="86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highlight w:val="white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  <w:t xml:space="preserve">II 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часть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white"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Шаг №1. Установка Nginx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lang w:val="en-US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/>
              <w:bCs/>
              <w:highlight w:val="none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Шаг №2. Передача в контейнер html-файлов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highlight w:val="none"/>
              <w:lang w:val="en-US"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Шаг №3. Web-разработка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62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Шаг 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</w:rPr>
              <w:t xml:space="preserve">№4.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 Запуск 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  <w:t xml:space="preserve">Wordpress.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6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Вопросы для самопроверки</w:t>
            </w:r>
            <w:r>
              <w:rPr>
                <w:rStyle w:val="854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rPr>
              <w:lang w:val="en-US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</w:pPr>
      <w:r>
        <w:br w:type="page" w:clear="all"/>
      </w:r>
      <w:r/>
    </w:p>
    <w:p>
      <w:pPr>
        <w:pStyle w:val="696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Цель работы</w:t>
      </w:r>
      <w:r/>
      <w:bookmarkEnd w:id="1"/>
      <w:r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Изучить современные методы разработки ПО в динамических и распределенных средах на примере контейнеров Docker.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696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Задание </w:t>
      </w:r>
      <w:r/>
      <w:bookmarkEnd w:id="2"/>
      <w:r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I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часть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 помощью Docker Compose на своем компьютере поднять сборку nginx+phpfpm+postgres, продемонстрировать ее работоспособность, запустив внутри контейнера демо-проект на symfony (Исходники взять отсюда https://github.com/symfony/demo /ссылка на git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hub/). По умолчанию проект работает с sqlite-базой. Нужно заменить ее на postgres.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этого: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Создать новую БД в postgres;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 Заменить DATABASE_URL в /.env на строку подключения к postgres;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 Создать схему БД и заполнить ее данными из фикстур, выполни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 в консоли ( php bin/console doctrine:schema:create php bin/console doctrine:fixtures:load)). Проект должен открываться по адресу http://demo-symfony.local/ (Код проекта должен располагаться в папке на локальном хосте) контейнеры с fpm и nginx должны его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подхватывать. Для компонентов nginx, fpm есть готовые docker-образы, их можно и нужно использовать. Нужно расшарить папки с локального хоста, настроить подключение к БД. В .env переменных для постгреса нужно указать путь к папке, где будет лежать база, что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бы она не удалялась при остановке контейнера. На выходе должен получиться файл конфигурации docker-compose.yml и .env файл с настройками переменных окружения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--------------------------------------------------------------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Дополнительные требования: Postgres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также должен работать внутри контейнера. В .env переменных нужно указать путь к папке на локальном хосте, где будут лежать файлы БД, чтобы она не удалялась при остановке контейнера.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II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 часть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b/>
          <w:bCs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Шаг №1. Установка Nginx Для начала необходимо установить один лишь Nginx. Что требует создания compose-файла включая директиву ports, иначе порт будет доступен только внутри контейнера и nginx через браузер уже будет недоступен.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Шаг №2. Передача в контейне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 html-файлов. В этом нам поможет volumes, которая говорит, что происходит монтирование локальной папки в контейнер по указанному адресу. При монтировании папка по указанному адресу внутри контейнера заменяется папкой с локального компьютера. Необходимо со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здать папку html на одном уровне с docker-compose.yml и добавить в нее файл index.html с произвольным текстом «Ваш текст», после чего пересоздадим контейнер (docker-compose up -d).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Шаг 3. Web-разработка. Создать папку proxy и в ней сборку dockercompose.yml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обращения по домену и пробросу такого домена на основной контейнер. И сборку nginx, php, mysql и phpmyadmin с использованием proxy сети.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Шаг 4. Имеется работающий Web-сервер. Создайте образ с одним из движков (WordPress, Joomla). Папка для хранения вн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ешних данных с курсами должна быть Вами определена.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96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  <w:t xml:space="preserve">I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часть</w:t>
      </w:r>
      <w:r/>
      <w:bookmarkEnd w:id="3"/>
      <w:r/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Style w:val="69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Установка необходимых инструментов</w:t>
      </w:r>
      <w:r/>
      <w:bookmarkEnd w:id="4"/>
      <w:r/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Docker и docker compose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пакетов позволяющих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apt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использовать пакеты через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apt install apt-transport-https ca-certificates curl software-properties-common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722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041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372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108.0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1 – Установка пакетов для доступа к пакетам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HTTPS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Добавляем ключ GPG для официального репозитория Docker в нашу систему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jc w:val="left"/>
        <w:spacing w:after="0" w:afterAutospacing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sudo apt install apt-transport-https ca-certificates curl software-properties-common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572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900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535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42.1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2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Добавление ключа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GPG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Добавляем репозиторий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источник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add-apt-repository "deb [arch=amd64] https://download.docker.com/linux/ubuntu focal stable"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806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201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12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88.8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3 – Добавление репозитория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источник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hd w:val="nil" w:color="auto"/>
        <w:rPr>
          <w:highlight w:val="none"/>
          <w:lang w:val="en-US"/>
        </w:rPr>
      </w:pPr>
      <w:r>
        <w:rPr>
          <w:highlight w:val="none"/>
          <w:lang w:val="en-US"/>
        </w:rPr>
        <w:br w:type="page" w:clear="all"/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sudo apt-get install docker-ce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33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37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69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33.33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3 – 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Настройка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без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4400" cy="12668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347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724399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2.00pt;height:99.7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без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curl -L "https://github.com/docker/compose/releases/download/1.26.0/docker-compose-$(uname -s)-$(uname -m)" -o /usr/local/bin/docker-compose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8192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031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78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1.57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5 – 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 этап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chmod +x /usr/local/bin/docker-compose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3333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107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62624" cy="33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75pt;height:26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– Установка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этап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Проверка успешности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12287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48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105274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23.25pt;height:96.7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 6 – Успешность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PHP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apt install php8.1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9650" cy="1247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4667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819649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9.50pt;height:98.2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7 –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php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apt install php8.1-mbstring php-sqlite3 php8.1-pgsql php8.1-xml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510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6359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485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16.9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8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дополнительных пакетов для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php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Postgresql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apt install postgresql postgresql-contrib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8905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799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78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2.13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9 –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Postgresql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Composer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apt install php-cli unzip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14287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486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819774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8.25pt;height:112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10 –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Composer 1 э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тап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curl -sS https://getcomposer.org/installer -o composer-setup.php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php -r "if (hash_file('SHA384', 'composer-setup.php') === '$HASH') { echo 'Installer verified'; } else { echo 'Installer corrupt'; unlink('composer-setup.php'); } echo PHP_EOL;"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sudo php composer-setup.php --install-dir=/usr/local/bin --filename=composer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8013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4085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580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24.4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11 –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Composer 2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этап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387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036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7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217.63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 12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Проверка установки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Symfony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shd w:val="clear" w:color="ffffff" w:themeColor="background1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sudo curl -LsS https://symfony.com/installer -o /usr/local/bin/symfony 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sudo chmod a+x /usr/local/bin/symfony 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698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Выполнение работы</w:t>
      </w:r>
      <w:r/>
      <w:bookmarkEnd w:id="5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1)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Клонируем тестовый проект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7441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358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374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186.96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13 – Клонирование тестового проекта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2)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Переходим в папку с проектом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cd demo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3)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Запустим тестовый проект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Но перед тем как запустить проект нам нужно настроить проброс портов в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, чтобы мы могли увидеть тестовый сайт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958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841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979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313.3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14 – Проброс портов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symfony serve:start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запускаем наш сервер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610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266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896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149.3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15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Запуск сервера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ru-RU"/>
        </w:rPr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ru-RU"/>
        </w:rPr>
      </w:r>
    </w:p>
    <w:p>
      <w:pPr>
        <w:ind w:left="0" w:firstLine="0"/>
        <w:jc w:val="left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736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265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4573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360.13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16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Наш запущенный сайт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5)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Docker-compose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установили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  <w:t xml:space="preserve">5.1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Настройка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Postgres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25717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059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457700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51.00pt;height:202.5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17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Создание БД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69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00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0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16.27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18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Замена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DATABASE_URL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  <w:t xml:space="preserve">6)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Создадим файл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docker-compose.yml и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файл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Dockerfile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для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php-fpm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Вместе с созданием файлов для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создадим папки для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конфига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nginx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и для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dockerfile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php-fpm,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а также папку с нашим демо-проектом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6096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871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57625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3.75pt;height:48.00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 19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Структура проекта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В папке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nginx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хранится конфигурация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сервера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В папке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php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х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ранится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Dockerfile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В папке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app –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хранится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наш сайт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9062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835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599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471.7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20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docker-compose.yml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1416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1792" behindDoc="0" locked="0" layoutInCell="1" allowOverlap="1">
                <wp:simplePos x="0" y="0"/>
                <wp:positionH relativeFrom="column">
                  <wp:posOffset>-973277</wp:posOffset>
                </wp:positionH>
                <wp:positionV relativeFrom="paragraph">
                  <wp:posOffset>0</wp:posOffset>
                </wp:positionV>
                <wp:extent cx="7346593" cy="1753329"/>
                <wp:effectExtent l="0" t="0" r="0" b="0"/>
                <wp:wrapSquare wrapText="bothSides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0976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7346593" cy="175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251681792;o:allowoverlap:true;o:allowincell:true;mso-position-horizontal-relative:text;margin-left:-76.64pt;mso-position-horizontal:absolute;mso-position-vertical-relative:text;margin-top:0.00pt;mso-position-vertical:absolute;width:578.47pt;height:138.06pt;mso-wrap-distance-left:9.07pt;mso-wrap-distance-top:0.00pt;mso-wrap-distance-right:9.07pt;mso-wrap-distance-bottom:0.00pt;" stroked="false">
                <v:path textboxrect="0,0,0,0"/>
                <w10:wrap type="square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21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Dockerfile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для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php-fpm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shd w:val="nil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424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144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4164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327.89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22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default.conf (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конфигурация сервера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7)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Настроим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DATABASE_URL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заполним бд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4864" behindDoc="0" locked="0" layoutInCell="1" allowOverlap="1">
                <wp:simplePos x="0" y="0"/>
                <wp:positionH relativeFrom="column">
                  <wp:posOffset>-913809</wp:posOffset>
                </wp:positionH>
                <wp:positionV relativeFrom="paragraph">
                  <wp:posOffset>235400</wp:posOffset>
                </wp:positionV>
                <wp:extent cx="7227658" cy="4708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519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7227657" cy="47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251684864;o:allowoverlap:true;o:allowincell:true;mso-position-horizontal-relative:text;margin-left:-71.95pt;mso-position-horizontal:absolute;mso-position-vertical-relative:text;margin-top:18.54pt;mso-position-vertical:absolute;width:569.11pt;height:37.07pt;mso-wrap-distance-left:9.07pt;mso-wrap-distance-top:0.00pt;mso-wrap-distance-right:9.07pt;mso-wrap-distance-bottom:0.00pt;" wrapcoords="0 0 100000 0 100000 100000 0 100000" stroked="false">
                <v:path textboxrect="0,0,0,0"/>
                <w10:wrap type="tight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23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Содержимое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DATABASE_URL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И заполним БД с помощью команд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Consolas" w:hAnsi="Consolas" w:cs="Consolas"/>
          <w:sz w:val="24"/>
          <w:szCs w:val="24"/>
        </w:rPr>
      </w:pPr>
      <w:r>
        <w:rPr>
          <w:rFonts w:ascii="Consolas" w:hAnsi="Consolas" w:eastAsia="Consolas" w:cs="Consolas"/>
          <w:b w:val="0"/>
          <w:bCs w:val="0"/>
          <w:color w:val="000000" w:themeColor="text1"/>
          <w:sz w:val="24"/>
          <w:szCs w:val="24"/>
          <w:highlight w:val="none"/>
          <w:lang w:val="ru-RU"/>
        </w:rPr>
      </w:r>
      <w:r>
        <w:rPr>
          <w:rFonts w:ascii="Consolas" w:hAnsi="Consolas" w:eastAsia="Consolas" w:cs="Consolas"/>
          <w:sz w:val="24"/>
          <w:szCs w:val="24"/>
        </w:rPr>
        <w:t xml:space="preserve">php bin/console doctrine:schema:create </w:t>
      </w:r>
      <w:r>
        <w:rPr>
          <w:rFonts w:ascii="Consolas" w:hAnsi="Consolas" w:eastAsia="Consolas" w:cs="Consolas"/>
          <w:b w:val="0"/>
          <w:bCs w:val="0"/>
          <w:color w:val="000000" w:themeColor="text1"/>
          <w:sz w:val="24"/>
          <w:szCs w:val="24"/>
          <w:highlight w:val="white"/>
          <w:lang w:val="ru-RU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Consolas" w:hAnsi="Consolas" w:eastAsia="Consolas" w:cs="Consolas"/>
          <w:b w:val="0"/>
          <w:bCs w:val="0"/>
          <w:color w:val="000000" w:themeColor="text1"/>
          <w:sz w:val="24"/>
          <w:szCs w:val="24"/>
          <w:highlight w:val="none"/>
          <w:lang w:val="ru-RU"/>
        </w:rPr>
      </w:pPr>
      <w:r>
        <w:rPr>
          <w:rFonts w:ascii="Consolas" w:hAnsi="Consolas" w:eastAsia="Consolas" w:cs="Consolas"/>
          <w:sz w:val="24"/>
          <w:szCs w:val="24"/>
        </w:rPr>
        <w:t xml:space="preserve">php bin/console doctrine:fixtures:load</w:t>
      </w:r>
      <w:r>
        <w:rPr>
          <w:rFonts w:ascii="Consolas" w:hAnsi="Consolas" w:eastAsia="Consolas" w:cs="Consolas"/>
          <w:b w:val="0"/>
          <w:bCs w:val="0"/>
          <w:color w:val="000000" w:themeColor="text1"/>
          <w:sz w:val="24"/>
          <w:szCs w:val="24"/>
          <w:highlight w:val="none"/>
          <w:lang w:val="ru-RU"/>
        </w:rPr>
      </w:r>
      <w:r>
        <w:rPr>
          <w:rFonts w:ascii="Consolas" w:hAnsi="Consolas" w:eastAsia="Consolas" w:cs="Consolas"/>
          <w:sz w:val="24"/>
          <w:szCs w:val="24"/>
        </w:rPr>
      </w:r>
    </w:p>
    <w:p>
      <w:pPr>
        <w:shd w:val="nil"/>
        <w:rPr>
          <w:rFonts w:ascii="Consolas" w:hAnsi="Consolas" w:cs="Consolas"/>
          <w:b w:val="0"/>
          <w:bCs w:val="0"/>
          <w:color w:val="000000" w:themeColor="text1"/>
          <w:sz w:val="24"/>
          <w:szCs w:val="24"/>
          <w:highlight w:val="white"/>
        </w:rPr>
      </w:pPr>
      <w:r>
        <w:rPr>
          <w:rFonts w:ascii="Consolas" w:hAnsi="Consolas" w:cs="Consolas"/>
          <w:b w:val="0"/>
          <w:bCs w:val="0"/>
          <w:color w:val="000000" w:themeColor="text1"/>
          <w:sz w:val="24"/>
          <w:szCs w:val="24"/>
          <w:highlight w:val="none"/>
        </w:rPr>
        <w:br w:type="page" w:clear="all"/>
      </w:r>
      <w:r>
        <w:rPr>
          <w:rFonts w:ascii="Consolas" w:hAnsi="Consolas" w:cs="Consolas"/>
          <w:b w:val="0"/>
          <w:bCs w:val="0"/>
          <w:color w:val="000000" w:themeColor="text1"/>
          <w:sz w:val="24"/>
          <w:szCs w:val="24"/>
          <w:highlight w:val="white"/>
        </w:rPr>
      </w:r>
      <w:r>
        <w:rPr>
          <w:rFonts w:ascii="Consolas" w:hAnsi="Consolas" w:cs="Consolas"/>
          <w:b w:val="0"/>
          <w:bCs w:val="0"/>
          <w:color w:val="000000" w:themeColor="text1"/>
          <w:sz w:val="24"/>
          <w:szCs w:val="24"/>
          <w:highlight w:val="white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8)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Запустим команду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docker-compose up –d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5888" behindDoc="0" locked="0" layoutInCell="1" allowOverlap="1">
                <wp:simplePos x="0" y="0"/>
                <wp:positionH relativeFrom="column">
                  <wp:posOffset>-1060597</wp:posOffset>
                </wp:positionH>
                <wp:positionV relativeFrom="paragraph">
                  <wp:posOffset>0</wp:posOffset>
                </wp:positionV>
                <wp:extent cx="7521235" cy="1289042"/>
                <wp:effectExtent l="0" t="0" r="0" b="0"/>
                <wp:wrapSquare wrapText="bothSides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79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7521234" cy="1289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position:absolute;z-index:251685888;o:allowoverlap:true;o:allowincell:true;mso-position-horizontal-relative:text;margin-left:-83.51pt;mso-position-horizontal:absolute;mso-position-vertical-relative:text;margin-top:0.00pt;mso-position-vertical:absolute;width:592.22pt;height:101.50pt;mso-wrap-distance-left:9.07pt;mso-wrap-distance-top:0.00pt;mso-wrap-distance-right:9.07pt;mso-wrap-distance-bottom:0.00pt;" stroked="false">
                <v:path textboxrect="0,0,0,0"/>
                <w10:wrap type="square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24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Запуск команды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docker-compose up –d</w:t>
      </w:r>
      <w:r/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9)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Откроем наш сайт в браузере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Перед этим нужно настроить проброс портов в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7136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8988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2571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202.47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25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Проброс портов в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5316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58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4253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334.89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26 –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Главная страница сайта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85376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11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685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539.67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Рисунок 27 – Публичный раздел сайта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(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д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емонстрация работы 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t xml:space="preserve">postgres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696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whit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en-US"/>
        </w:rPr>
        <w:t xml:space="preserve">II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ru-RU"/>
        </w:rPr>
        <w:t xml:space="preserve">часть</w:t>
      </w:r>
      <w:r/>
      <w:bookmarkEnd w:id="6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en-US"/>
        </w:rPr>
      </w:r>
    </w:p>
    <w:p>
      <w:pPr>
        <w:pStyle w:val="69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Шаг №1. Установка Nginx</w:t>
      </w:r>
      <w:r/>
      <w:bookmarkEnd w:id="7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Создадим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docker-compose.yml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1928" cy="171842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092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3731928" cy="1718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93.85pt;height:135.31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28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Содержимое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docker-compose.yml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spacing w:after="0" w:afterAutospacing="0" w:line="240" w:lineRule="auto"/>
        <w:rPr>
          <w:highlight w:val="none"/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6465" cy="2308284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372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5826465" cy="2308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58.78pt;height:181.7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29 – Запуск 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ocker-compose up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0445" cy="2794314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657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150444" cy="2794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05.55pt;height:220.02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30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Страничка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Welcome to nginx!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98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Шаг №2. Передача в контейнер html-файлов</w:t>
      </w:r>
      <w:r/>
      <w:bookmarkEnd w:id="8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Пропишем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docker-compose.yml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пути для монтирования конфиг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nginx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html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a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217170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9948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857875" cy="217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1.25pt;height:171.00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Рисунок 31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docker-compose.yml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0425" cy="210502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51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400425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67.75pt;height:165.75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Рисунок 32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default.conf (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конфиг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215265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7098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619499" cy="215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285.00pt;height:169.50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Рисунок 33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Содержимое файла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index.html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33375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555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34074" cy="3333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67.25pt;height:262.50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Рисунок 34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Страница сайта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69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Шаг №3. Web-разработка</w:t>
      </w:r>
      <w:r/>
      <w:bookmarkEnd w:id="9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highlight w:val="none"/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5924" cy="219403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288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205923" cy="2194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31.18pt;height:172.76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35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docker-compose.yml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nginx-poxy</w:t>
      </w:r>
      <w:r>
        <w:rPr>
          <w:highlight w:val="none"/>
          <w:lang w:val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8599" cy="1615892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556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838599" cy="1615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80.99pt;height:127.24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36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 network ls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75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01500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5877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790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67.75pt;height:622.17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37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Основной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docker-compose.yml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75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2269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710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2722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67.75pt;height:214.39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38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Dockerfile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php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75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525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408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3225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67.75pt;height:253.96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39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default.conf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025" cy="1695450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501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391024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45.75pt;height:133.50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40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index.php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113347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6426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04824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97.50pt;height:89.25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41 – Запуск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0100" cy="310515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545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610099" cy="310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363.00pt;height:244.5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42 – Структура проекта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3623788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1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5350214" cy="36237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21.28pt;height:285.34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43 – Проверка работоспособности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69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Шаг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№4.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 Запуск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Wordpress.</w:t>
      </w:r>
      <w:bookmarkEnd w:id="10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запуска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Wordpess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уже готовом нашем сервере, добавим папку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wordpress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допишем пару моментов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docker-compose.yml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добавив туда загрузку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wordpress.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version: "3"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services: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nginx: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image: nginx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environment: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VIRTUAL_HOST=site.local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depends_on: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php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ports: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"8082:80"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volumes: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./wordpress/:/var/www/html/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- ./docker/nginx/conf.d/default.conf:/etc/nginx/conf.d/default.conf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frontend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backend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php: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build: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context: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    ./docker/php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volumes: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./docker/php/php.ini:/usr/local/etc/php/php.ini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./wordpress/:/var/www/html/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backend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mysql: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image: mysql:5.7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volumes: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./docker/mysql/data:/var/lib/mysql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environment: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MYSQL_ROOT_PASSWORD=root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MYSQL_DATABASE=wordpress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backend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phpmyadmin: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image: phpmyadmin/phpmyadmin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ports: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"8083:80"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environment: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VIRTUAL_HOST=phpmyadmin.local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PMA_HOST=mysql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PMA_USER=root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MYSQL_ROOT_PASSWORD=root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frontend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backend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wordpress: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depends_on: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mysql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image: wordpress:5.1.1-fpm-alpine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  <w:highlight w:val="none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container_name: wordpress</w:t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restart: unless-stopped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env_file: .env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environment: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WORDPRESS_DB_HOST=mysql:3306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WORDPRESS_DB_USER=root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WORDPRESS_DB_PASSWORD=root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WORDPRESS_DB_NAME=wordpress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volumes: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./wordpress/:/var/www/html/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frontend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- backend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networks: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frontend: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external: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cs="Consolas"/>
          <w:sz w:val="22"/>
          <w:szCs w:val="22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        name: proxy_proxy</w:t>
      </w:r>
      <w:r>
        <w:rPr>
          <w:rFonts w:ascii="Consolas" w:hAnsi="Consolas" w:eastAsia="Consolas" w:cs="Consolas"/>
          <w:sz w:val="22"/>
          <w:szCs w:val="22"/>
        </w:rPr>
      </w:r>
    </w:p>
    <w:p>
      <w:pPr>
        <w:pStyle w:val="875"/>
        <w:rPr>
          <w:rFonts w:ascii="Consolas" w:hAnsi="Consolas" w:eastAsia="Consolas" w:cs="Consolas"/>
          <w:sz w:val="22"/>
          <w:szCs w:val="22"/>
          <w:highlight w:val="none"/>
          <w:lang w:val="ru-RU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  <w:t xml:space="preserve">    backend:</w:t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rPr>
          <w:rFonts w:ascii="Consolas" w:hAnsi="Consolas" w:eastAsia="Consolas" w:cs="Consolas"/>
          <w:sz w:val="22"/>
          <w:szCs w:val="22"/>
          <w:highlight w:val="none"/>
          <w:lang w:val="ru-RU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rPr>
          <w:rFonts w:ascii="Consolas" w:hAnsi="Consolas" w:eastAsia="Consolas" w:cs="Consolas"/>
          <w:sz w:val="22"/>
          <w:szCs w:val="22"/>
          <w:highlight w:val="none"/>
          <w:lang w:val="ru-RU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rPr>
          <w:rFonts w:ascii="Consolas" w:hAnsi="Consolas" w:eastAsia="Consolas" w:cs="Consolas"/>
          <w:sz w:val="22"/>
          <w:szCs w:val="22"/>
          <w:highlight w:val="none"/>
          <w:lang w:val="ru-RU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запустим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перезагрузим наш сервер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75"/>
        <w:rPr>
          <w:rFonts w:ascii="Consolas" w:hAnsi="Consolas" w:eastAsia="Consolas" w:cs="Consolas"/>
          <w:sz w:val="22"/>
          <w:szCs w:val="22"/>
          <w:highlight w:val="none"/>
          <w:lang w:val="ru-RU"/>
        </w:rPr>
      </w:pP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16928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33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1416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467.75pt;height:111.57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/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  <w:r>
        <w:rPr>
          <w:rFonts w:ascii="Consolas" w:hAnsi="Consolas" w:eastAsia="Consolas" w:cs="Consolas"/>
          <w:sz w:val="22"/>
          <w:szCs w:val="22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44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docker-compose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перезагрузка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nginx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4265" cy="4458791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01176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3464264" cy="445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272.78pt;height:351.09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45 – Окно загрузки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wordpress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75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3438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6633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4" cy="3193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467.75pt;height:251.45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46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Wordpress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696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Вопросы для самопроверки</w:t>
      </w:r>
      <w:bookmarkEnd w:id="11"/>
      <w:r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1. Назовите отличия использования контейнеров по сравнению с виртуализацией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A. Меньшие накладные расходы на инфраструктуру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C. Невозможность запуска GNU/Linux- и Windows-приложений на одном хосте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2. Назовите основные компоненты Docker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В. Контейнеры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D. Реестры – так называются публичные и приватные хранилища докер образов, например, Docker Hub.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3. Какие технологии используются для работы с контейнерами?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A. Пространства имен (Linux Namespaces) – изоляция в виртуализации обеспечивается через ограничения со стороны процессора, а в контейнеризации это делается через пространство имен: при создании контейнера докер создает набор пространства имен для данного 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онтейнера.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C. Контрольные группы (cgroups) – позволяют разделать доступные ресурсы железа и создавать ограничения при необходимости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4. Найдите соответствие между компонентом и его описанием: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Контейнеры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изолированные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 помощи технологий операционной системы пользовательские окружения, в которых выполняются приложения.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Образы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доступные только для чтения шаблоны приложений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Реестры (репозитории)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сетевые хранилища образов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5. В чем отличие контейнеров от виртуализации?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Контейнеры обеспечивают легковесную виртуализацию, работая на уровне операционной системы и разделяя ее ядро с хост-системой. Они обеспечивают быстрое развертывание и экономичное использование ресурсов, так как контейнеры делят общие ресурсы и изолируют пр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иложения на уровне пользовательского пространства. В отличие от этого, виртуальные машины полностью изолированы, имеют собственные виртуальные ресурсы и требуют больше времени на запуск, что делает их более подходящими для приложений, где требуется высокая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 степень изоляции. Контейнеры облегчают масштабирование и управление приложениями, в то время как виртуальные машины предоставляют более высокий уровень изоляции, но могут быть более тяжеловесными в использовании ресурсов.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6. Перечислите основные команды утилиты Docker с их кратким описанием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run &lt;название образа&gt;– запуск контейнера из образа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–it – позволяет войти в контейнер, чтобы работать изнутри. Например, в контейнер с Ubuntu мы может работать на bash.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--name – позволяет задать имя контейнеру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–v или --mount – указывает для контейнера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папки монтирования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–p – позволяет пробросить порты из контейнера на хост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–d – запуск контейнера в фоновом режиме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–e – устанавливает переменную окружения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pStyle w:val="876"/>
        <w:numPr>
          <w:ilvl w:val="0"/>
          <w:numId w:val="3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--link – позволяет связать контейнер с другим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pull &lt;название образа&gt;– скачивание образа из 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еестра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stop  - остановка контейнера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ps – просмотр списка работающих контейнеров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76"/>
        <w:numPr>
          <w:ilvl w:val="0"/>
          <w:numId w:val="4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–а – весь список контейнеров (запущенных и нет)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rm  - удаляет остановленный или жестко завершает контейнер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images – просмотр списка образов на хосте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rmi – удаляет 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браз (перед удалением обязательно остановить все контейнеры этого образа)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exec &lt;контейнер&gt; &lt;команда&gt; - позволяет выполнить команду на работающем контейнере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build – сборка образа на основе файлов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push – позволяет отправить образ в реестр (нужны имя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адрес)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inspect – просмотр полной информации о контейнере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network ls – просмотр сетей на хосте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compose up – запуск мультиконтейнерного приложения 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76"/>
        <w:numPr>
          <w:ilvl w:val="0"/>
          <w:numId w:val="5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–d – запуск в фоновом режиме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76"/>
        <w:numPr>
          <w:ilvl w:val="0"/>
          <w:numId w:val="5"/>
        </w:numPr>
        <w:spacing w:line="240" w:lineRule="auto"/>
        <w:shd w:val="clear" w:color="ffffff" w:themeColor="background1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--scale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&lt;name&gt;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=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&lt;num&gt;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- создает кол-во реплик контейнера 29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compose build – сборка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мультиконтейнерного приложения на основе файла docker-compose.yml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7. Каким образом осуществляется поиск образов контейнеров?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Сначала докер ищет указанный образ на хосте, и если его не находит, то идет на доступные реестры и скачивает их оттуда. Реестр может быть частным, или запрашиваемый образ может быть закрытым – для доступа к таким образам нужно авторизоваться – команда dock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er login.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4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8. Каким образом осуществляется запуск контейнера?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Контейнер запускается на основе образа. Образ может быть скачен из реестра или создан на хосте. Созданные на хосте образы обычно включает в себя инструкцию FROM, указывающую на основе какого образа осуществляется создание текущего. В образе указаны все нео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бходимые зависимости и другие инструкции. При запуске контейнера из образа на хосте в первый раз его сначала нужно собрать командой docker build. Сборка осуществляется по слоям, каждый слой имеет свой размер. Если осуществляется пересборка образа, то идент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ичные инструкции будут взяты из кеша.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9. Что значит управлять состоянием контейнеров?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Управление состоянием контейнеров включает в себя контроль за запуском, остановкой, мониторингом и обновлением контейнеризованных приложений. Этот процесс позволяет эффективно использовать ресурсы, обеспечивает стабильность работы приложения и предоставляе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т возможность динамической конфигурации, такой как изменение переменных среды и настроек сети. Управление состоянием также включает в себя миграцию контейнеров между хостами и масштабирование приложения путем добавления или удаления экземпляров контейнеров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 в зависимости от потребностей. Общее управление состоянием обеспечивает гибкость и надежность в эксплуатации контейнеризованных сред.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</w:p>
    <w:p>
      <w:pPr>
        <w:shd w:val="ni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10. Как изолировать контейнер?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Контейнеры изолированы по умолчанию, но есть возможность отключить все механизмы изоляции Docker – в таком случае запуск 30 приложения в контейнере не будет отличаться от запуска на хосте. Две основы изоляции – это Linux namespase и cgroup.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11. Опишите последовательность создания новых образов, назначение Dockerfile?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Создание новых образов в Docker включает в себя использование файла, называемого Dockerfile. Dockerfile представляет собой текстовый файл, в котором определяются инструкции и шаги для построения контейнера. В начале Dockerfile обычно указывается базовый об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раз, на основе которого будет строиться новый контейнер. Затем добавляются инструкции для установки зависимостей, копирования файлов приложения, настройки переменных среды и других параметров. Каждая инструкция Dockerfile создает новый слой образа, оптимиз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ируя кэширование и упрощая процесс обновления. В конечном итоге, Dockerfile служит для автоматизации процесса сборки контейнера, делая его воспроизводимым и легко управляемым.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12. Возможно ли работать с контейнерами Docker без одноименного движка?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Да. Например, облачные сервисы: Fly.io, Stackpath, Deno.land, Vercel.app.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13. Опишите назначение системы оркестрации контейнеров Kubernetes. Перечислите основные объекты Kubernetes?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Система оркестрации контейнеров (не обязательно Kubernetes) нужны для управления контейнерами. Она позволяет их создавать (планировать время создания тоже), масштабировать, распределять между несколькими хостами, выделять ресурсы, следить за статусами конт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ейнеров, перезапускать и многое другое. Kubernetes – одна из систем оркестрации, но очень хорошая. Kubernetes не зависит от языка программирования, платформы и операционной системы, он предлагает широкий спектр вариантов развертывания. Кроме того, он пр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едоставлят множество разных удобных функций, которых нет, например, в Docker Swarm – бесплатной встроенной в докер системе окрекстации. Основные объекты Kubernetes: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Кластеры: пул для вычислений, хранения и сетевых ресурсов.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Ноды: хост-машины, работающи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 в кластере.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Пространства имен: логические разделы кластера.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Поды: единицы развертывания.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Метки и селекторы: пары «ключ-значение» для идентификации и обнаружения сервисов.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Сервисы: коллекция подов, принадлежащих одному и тому же приложению.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Набо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 реплик: обеспечивает доступность и масштабируемость.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pStyle w:val="876"/>
        <w:numPr>
          <w:ilvl w:val="0"/>
          <w:numId w:val="6"/>
        </w:numPr>
        <w:spacing w:line="276" w:lineRule="auto"/>
        <w:shd w:val="clear" w:color="ffffff" w:themeColor="background1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Развертывание: управляет жизненным циклом приложения.</w:t>
      </w: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imSun">
    <w:panose1 w:val="02010600030101010101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rFonts w:ascii="Times New Roman" w:hAnsi="Times New Roman" w:cs="Times New Roman"/>
        <w:sz w:val="24"/>
        <w:szCs w:val="24"/>
      </w:rPr>
    </w:pPr>
    <w:fldSimple w:instr="PAGE \* MERGEFORMAT">
      <w:r>
        <w:rPr>
          <w:rFonts w:ascii="Times New Roman" w:hAnsi="Times New Roman" w:eastAsia="Times New Roman" w:cs="Times New Roman"/>
          <w:sz w:val="24"/>
          <w:szCs w:val="24"/>
        </w:rPr>
        <w:t xml:space="preserve">1</w:t>
      </w:r>
    </w:fldSimple>
    <w:r>
      <w:rPr>
        <w:rFonts w:ascii="Times New Roman" w:hAnsi="Times New Roman" w:eastAsia="Times New Roman" w:cs="Times New Roman"/>
        <w:sz w:val="24"/>
        <w:szCs w:val="24"/>
      </w:rPr>
    </w:r>
    <w:r>
      <w:rPr>
        <w:rFonts w:ascii="Times New Roman" w:hAnsi="Times New Roman" w:eastAsia="Times New Roman" w:cs="Times New Roman"/>
        <w:sz w:val="24"/>
        <w:szCs w:val="24"/>
      </w:rPr>
    </w:r>
    <w:r>
      <w:rPr>
        <w:rFonts w:ascii="Times New Roman" w:hAnsi="Times New Roman" w:cs="Times New Roman"/>
        <w:sz w:val="24"/>
        <w:szCs w:val="24"/>
      </w:rPr>
    </w:r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6">
    <w:name w:val="Heading 1"/>
    <w:basedOn w:val="872"/>
    <w:next w:val="872"/>
    <w:link w:val="69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97">
    <w:name w:val="Heading 1 Char"/>
    <w:link w:val="696"/>
    <w:uiPriority w:val="9"/>
    <w:rPr>
      <w:rFonts w:ascii="Arial" w:hAnsi="Arial" w:eastAsia="Arial" w:cs="Arial"/>
      <w:sz w:val="40"/>
      <w:szCs w:val="40"/>
    </w:rPr>
  </w:style>
  <w:style w:type="paragraph" w:styleId="698">
    <w:name w:val="Heading 2"/>
    <w:basedOn w:val="872"/>
    <w:next w:val="872"/>
    <w:link w:val="69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99">
    <w:name w:val="Heading 2 Char"/>
    <w:link w:val="698"/>
    <w:uiPriority w:val="9"/>
    <w:rPr>
      <w:rFonts w:ascii="Arial" w:hAnsi="Arial" w:eastAsia="Arial" w:cs="Arial"/>
      <w:sz w:val="34"/>
    </w:rPr>
  </w:style>
  <w:style w:type="paragraph" w:styleId="700">
    <w:name w:val="Heading 3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1">
    <w:name w:val="Heading 3 Char"/>
    <w:link w:val="700"/>
    <w:uiPriority w:val="9"/>
    <w:rPr>
      <w:rFonts w:ascii="Arial" w:hAnsi="Arial" w:eastAsia="Arial" w:cs="Arial"/>
      <w:sz w:val="30"/>
      <w:szCs w:val="30"/>
    </w:rPr>
  </w:style>
  <w:style w:type="paragraph" w:styleId="702">
    <w:name w:val="Heading 4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3">
    <w:name w:val="Heading 4 Char"/>
    <w:link w:val="702"/>
    <w:uiPriority w:val="9"/>
    <w:rPr>
      <w:rFonts w:ascii="Arial" w:hAnsi="Arial" w:eastAsia="Arial" w:cs="Arial"/>
      <w:b/>
      <w:bCs/>
      <w:sz w:val="26"/>
      <w:szCs w:val="26"/>
    </w:rPr>
  </w:style>
  <w:style w:type="paragraph" w:styleId="704">
    <w:name w:val="Heading 5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5">
    <w:name w:val="Heading 5 Char"/>
    <w:link w:val="704"/>
    <w:uiPriority w:val="9"/>
    <w:rPr>
      <w:rFonts w:ascii="Arial" w:hAnsi="Arial" w:eastAsia="Arial" w:cs="Arial"/>
      <w:b/>
      <w:bCs/>
      <w:sz w:val="24"/>
      <w:szCs w:val="24"/>
    </w:rPr>
  </w:style>
  <w:style w:type="paragraph" w:styleId="706">
    <w:name w:val="Heading 6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7">
    <w:name w:val="Heading 6 Char"/>
    <w:link w:val="706"/>
    <w:uiPriority w:val="9"/>
    <w:rPr>
      <w:rFonts w:ascii="Arial" w:hAnsi="Arial" w:eastAsia="Arial" w:cs="Arial"/>
      <w:b/>
      <w:bCs/>
      <w:sz w:val="22"/>
      <w:szCs w:val="22"/>
    </w:rPr>
  </w:style>
  <w:style w:type="paragraph" w:styleId="708">
    <w:name w:val="Heading 7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9">
    <w:name w:val="Heading 7 Char"/>
    <w:link w:val="70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0">
    <w:name w:val="Heading 8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1">
    <w:name w:val="Heading 8 Char"/>
    <w:link w:val="710"/>
    <w:uiPriority w:val="9"/>
    <w:rPr>
      <w:rFonts w:ascii="Arial" w:hAnsi="Arial" w:eastAsia="Arial" w:cs="Arial"/>
      <w:i/>
      <w:iCs/>
      <w:sz w:val="22"/>
      <w:szCs w:val="22"/>
    </w:rPr>
  </w:style>
  <w:style w:type="paragraph" w:styleId="712">
    <w:name w:val="Heading 9"/>
    <w:basedOn w:val="872"/>
    <w:next w:val="872"/>
    <w:link w:val="71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3">
    <w:name w:val="Heading 9 Char"/>
    <w:link w:val="712"/>
    <w:uiPriority w:val="9"/>
    <w:rPr>
      <w:rFonts w:ascii="Arial" w:hAnsi="Arial" w:eastAsia="Arial" w:cs="Arial"/>
      <w:i/>
      <w:iCs/>
      <w:sz w:val="21"/>
      <w:szCs w:val="21"/>
    </w:r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basedOn w:val="87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28">
    <w:name w:val="List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29">
    <w:name w:val="List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0">
    <w:name w:val="List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1">
    <w:name w:val="List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2">
    <w:name w:val="List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3">
    <w:name w:val="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5">
    <w:name w:val="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6">
    <w:name w:val="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7">
    <w:name w:val="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8">
    <w:name w:val="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9">
    <w:name w:val="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0">
    <w:name w:val="Bordered &amp; 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2">
    <w:name w:val="Bordered &amp; 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3">
    <w:name w:val="Bordered &amp; 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4">
    <w:name w:val="Bordered &amp; 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5">
    <w:name w:val="Bordered &amp; 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6">
    <w:name w:val="Bordered &amp; 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7">
    <w:name w:val="Bordered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qFormat/>
  </w:style>
  <w:style w:type="table" w:styleId="87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4" w:default="1">
    <w:name w:val="No List"/>
    <w:uiPriority w:val="99"/>
    <w:semiHidden/>
    <w:unhideWhenUsed/>
  </w:style>
  <w:style w:type="paragraph" w:styleId="875">
    <w:name w:val="No Spacing"/>
    <w:basedOn w:val="872"/>
    <w:uiPriority w:val="1"/>
    <w:qFormat/>
    <w:pPr>
      <w:spacing w:after="0" w:line="240" w:lineRule="auto"/>
    </w:pPr>
  </w:style>
  <w:style w:type="paragraph" w:styleId="876">
    <w:name w:val="List Paragraph"/>
    <w:basedOn w:val="872"/>
    <w:uiPriority w:val="34"/>
    <w:qFormat/>
    <w:pPr>
      <w:contextualSpacing/>
      <w:ind w:left="720"/>
    </w:pPr>
  </w:style>
  <w:style w:type="character" w:styleId="877" w:default="1">
    <w:name w:val="Default Paragraph Font"/>
    <w:uiPriority w:val="1"/>
    <w:semiHidden/>
    <w:unhideWhenUsed/>
  </w:style>
  <w:style w:type="paragraph" w:styleId="878" w:customStyle="1">
    <w:name w:val="Титульник. Шапка [ВУЗ]"/>
    <w:basedOn w:val="879"/>
    <w:uiPriority w:val="1"/>
    <w:qFormat/>
    <w:pPr>
      <w:contextualSpacing w:val="0"/>
      <w:ind w:left="0" w:right="0" w:firstLine="0"/>
      <w:jc w:val="center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tabs>
        <w:tab w:val="left" w:pos="0" w:leader="none"/>
        <w:tab w:val="center" w:pos="4536" w:leader="none"/>
        <w:tab w:val="right" w:pos="9070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Theme="minorHAnsi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paragraph" w:styleId="879" w:customStyle="1">
    <w:name w:val="Титульник. По центру [ВУЗ]"/>
    <w:uiPriority w:val="1"/>
    <w:qFormat/>
    <w:pPr>
      <w:contextualSpacing w:val="0"/>
      <w:ind w:left="0" w:right="0" w:firstLine="0"/>
      <w:jc w:val="center"/>
      <w:keepLines w:val="0"/>
      <w:keepNext w:val="0"/>
      <w:pageBreakBefore w:val="0"/>
      <w:spacing w:before="0" w:beforeAutospacing="0" w:after="0" w:afterAutospacing="0" w:line="360" w:lineRule="auto"/>
      <w:shd w:val="nil"/>
      <w:widowControl/>
      <w:tabs>
        <w:tab w:val="left" w:pos="0" w:leader="none"/>
        <w:tab w:val="center" w:pos="4536" w:leader="none"/>
        <w:tab w:val="right" w:pos="9070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paragraph" w:styleId="880" w:customStyle="1">
    <w:name w:val="Титульник. Основной текст [ВУЗ]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360" w:lineRule="auto"/>
      <w:shd w:val="nil"/>
      <w:widowControl/>
      <w:tabs>
        <w:tab w:val="left" w:pos="0" w:leader="none"/>
        <w:tab w:val="center" w:pos="4536" w:leader="none"/>
        <w:tab w:val="right" w:pos="9070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character" w:styleId="881" w:customStyle="1">
    <w:name w:val="Титульник. Основной текст [ВУЗ] Знак"/>
    <w:uiPriority w:val="1"/>
    <w:rPr>
      <w:rFonts w:ascii="Times New Roman" w:hAnsi="Times New Roman" w:cs="Times New Roman"/>
      <w:sz w:val="28"/>
      <w:szCs w:val="28"/>
    </w:rPr>
  </w:style>
  <w:style w:type="paragraph" w:styleId="882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5" w:default="1">
    <w:name w:val="Normal"/>
    <w:qFormat/>
  </w:style>
  <w:style w:type="character" w:styleId="1316" w:default="1">
    <w:name w:val="Default Paragraph Font"/>
    <w:uiPriority w:val="1"/>
    <w:semiHidden/>
    <w:unhideWhenUsed/>
  </w:style>
  <w:style w:type="numbering" w:styleId="1317" w:default="1">
    <w:name w:val="No List"/>
    <w:uiPriority w:val="99"/>
    <w:semiHidden/>
    <w:unhideWhenUsed/>
  </w:style>
  <w:style w:type="paragraph" w:styleId="1318">
    <w:name w:val="Heading 1"/>
    <w:basedOn w:val="1315"/>
    <w:next w:val="1315"/>
    <w:link w:val="131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19">
    <w:name w:val="Heading 1 Char"/>
    <w:basedOn w:val="1316"/>
    <w:link w:val="1318"/>
    <w:uiPriority w:val="9"/>
    <w:rPr>
      <w:rFonts w:ascii="Arial" w:hAnsi="Arial" w:eastAsia="Arial" w:cs="Arial"/>
      <w:sz w:val="40"/>
      <w:szCs w:val="40"/>
    </w:rPr>
  </w:style>
  <w:style w:type="paragraph" w:styleId="1320">
    <w:name w:val="Heading 2"/>
    <w:basedOn w:val="1315"/>
    <w:next w:val="1315"/>
    <w:link w:val="132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21">
    <w:name w:val="Heading 2 Char"/>
    <w:basedOn w:val="1316"/>
    <w:link w:val="1320"/>
    <w:uiPriority w:val="9"/>
    <w:rPr>
      <w:rFonts w:ascii="Arial" w:hAnsi="Arial" w:eastAsia="Arial" w:cs="Arial"/>
      <w:sz w:val="34"/>
    </w:rPr>
  </w:style>
  <w:style w:type="paragraph" w:styleId="1322">
    <w:name w:val="Heading 3"/>
    <w:basedOn w:val="1315"/>
    <w:next w:val="1315"/>
    <w:link w:val="132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23">
    <w:name w:val="Heading 3 Char"/>
    <w:basedOn w:val="1316"/>
    <w:link w:val="1322"/>
    <w:uiPriority w:val="9"/>
    <w:rPr>
      <w:rFonts w:ascii="Arial" w:hAnsi="Arial" w:eastAsia="Arial" w:cs="Arial"/>
      <w:sz w:val="30"/>
      <w:szCs w:val="30"/>
    </w:rPr>
  </w:style>
  <w:style w:type="paragraph" w:styleId="1324">
    <w:name w:val="Heading 4"/>
    <w:basedOn w:val="1315"/>
    <w:next w:val="1315"/>
    <w:link w:val="132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25">
    <w:name w:val="Heading 4 Char"/>
    <w:basedOn w:val="1316"/>
    <w:link w:val="1324"/>
    <w:uiPriority w:val="9"/>
    <w:rPr>
      <w:rFonts w:ascii="Arial" w:hAnsi="Arial" w:eastAsia="Arial" w:cs="Arial"/>
      <w:b/>
      <w:bCs/>
      <w:sz w:val="26"/>
      <w:szCs w:val="26"/>
    </w:rPr>
  </w:style>
  <w:style w:type="paragraph" w:styleId="1326">
    <w:name w:val="Heading 5"/>
    <w:basedOn w:val="1315"/>
    <w:next w:val="1315"/>
    <w:link w:val="132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27">
    <w:name w:val="Heading 5 Char"/>
    <w:basedOn w:val="1316"/>
    <w:link w:val="1326"/>
    <w:uiPriority w:val="9"/>
    <w:rPr>
      <w:rFonts w:ascii="Arial" w:hAnsi="Arial" w:eastAsia="Arial" w:cs="Arial"/>
      <w:b/>
      <w:bCs/>
      <w:sz w:val="24"/>
      <w:szCs w:val="24"/>
    </w:rPr>
  </w:style>
  <w:style w:type="paragraph" w:styleId="1328">
    <w:name w:val="Heading 6"/>
    <w:basedOn w:val="1315"/>
    <w:next w:val="1315"/>
    <w:link w:val="132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29">
    <w:name w:val="Heading 6 Char"/>
    <w:basedOn w:val="1316"/>
    <w:link w:val="1328"/>
    <w:uiPriority w:val="9"/>
    <w:rPr>
      <w:rFonts w:ascii="Arial" w:hAnsi="Arial" w:eastAsia="Arial" w:cs="Arial"/>
      <w:b/>
      <w:bCs/>
      <w:sz w:val="22"/>
      <w:szCs w:val="22"/>
    </w:rPr>
  </w:style>
  <w:style w:type="paragraph" w:styleId="1330">
    <w:name w:val="Heading 7"/>
    <w:basedOn w:val="1315"/>
    <w:next w:val="1315"/>
    <w:link w:val="133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31">
    <w:name w:val="Heading 7 Char"/>
    <w:basedOn w:val="1316"/>
    <w:link w:val="133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2">
    <w:name w:val="Heading 8"/>
    <w:basedOn w:val="1315"/>
    <w:next w:val="1315"/>
    <w:link w:val="133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33">
    <w:name w:val="Heading 8 Char"/>
    <w:basedOn w:val="1316"/>
    <w:link w:val="1332"/>
    <w:uiPriority w:val="9"/>
    <w:rPr>
      <w:rFonts w:ascii="Arial" w:hAnsi="Arial" w:eastAsia="Arial" w:cs="Arial"/>
      <w:i/>
      <w:iCs/>
      <w:sz w:val="22"/>
      <w:szCs w:val="22"/>
    </w:rPr>
  </w:style>
  <w:style w:type="paragraph" w:styleId="1334">
    <w:name w:val="Heading 9"/>
    <w:basedOn w:val="1315"/>
    <w:next w:val="1315"/>
    <w:link w:val="133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35">
    <w:name w:val="Heading 9 Char"/>
    <w:basedOn w:val="1316"/>
    <w:link w:val="1334"/>
    <w:uiPriority w:val="9"/>
    <w:rPr>
      <w:rFonts w:ascii="Arial" w:hAnsi="Arial" w:eastAsia="Arial" w:cs="Arial"/>
      <w:i/>
      <w:iCs/>
      <w:sz w:val="21"/>
      <w:szCs w:val="21"/>
    </w:rPr>
  </w:style>
  <w:style w:type="paragraph" w:styleId="1336">
    <w:name w:val="List Paragraph"/>
    <w:basedOn w:val="1315"/>
    <w:uiPriority w:val="34"/>
    <w:qFormat/>
    <w:pPr>
      <w:contextualSpacing/>
      <w:ind w:left="720"/>
    </w:pPr>
  </w:style>
  <w:style w:type="table" w:styleId="133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38">
    <w:name w:val="No Spacing"/>
    <w:uiPriority w:val="1"/>
    <w:qFormat/>
    <w:pPr>
      <w:spacing w:before="0" w:after="0" w:line="240" w:lineRule="auto"/>
    </w:pPr>
  </w:style>
  <w:style w:type="paragraph" w:styleId="1339">
    <w:name w:val="Title"/>
    <w:basedOn w:val="1315"/>
    <w:next w:val="1315"/>
    <w:link w:val="134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0">
    <w:name w:val="Title Char"/>
    <w:basedOn w:val="1316"/>
    <w:link w:val="1339"/>
    <w:uiPriority w:val="10"/>
    <w:rPr>
      <w:sz w:val="48"/>
      <w:szCs w:val="48"/>
    </w:rPr>
  </w:style>
  <w:style w:type="paragraph" w:styleId="1341">
    <w:name w:val="Subtitle"/>
    <w:basedOn w:val="1315"/>
    <w:next w:val="1315"/>
    <w:link w:val="1342"/>
    <w:uiPriority w:val="11"/>
    <w:qFormat/>
    <w:pPr>
      <w:spacing w:before="200" w:after="200"/>
    </w:pPr>
    <w:rPr>
      <w:sz w:val="24"/>
      <w:szCs w:val="24"/>
    </w:rPr>
  </w:style>
  <w:style w:type="character" w:styleId="1342">
    <w:name w:val="Subtitle Char"/>
    <w:basedOn w:val="1316"/>
    <w:link w:val="1341"/>
    <w:uiPriority w:val="11"/>
    <w:rPr>
      <w:sz w:val="24"/>
      <w:szCs w:val="24"/>
    </w:rPr>
  </w:style>
  <w:style w:type="paragraph" w:styleId="1343">
    <w:name w:val="Quote"/>
    <w:basedOn w:val="1315"/>
    <w:next w:val="1315"/>
    <w:link w:val="1344"/>
    <w:uiPriority w:val="29"/>
    <w:qFormat/>
    <w:pPr>
      <w:ind w:left="720" w:right="720"/>
    </w:pPr>
    <w:rPr>
      <w:i/>
    </w:rPr>
  </w:style>
  <w:style w:type="character" w:styleId="1344">
    <w:name w:val="Quote Char"/>
    <w:link w:val="1343"/>
    <w:uiPriority w:val="29"/>
    <w:rPr>
      <w:i/>
    </w:rPr>
  </w:style>
  <w:style w:type="paragraph" w:styleId="1345">
    <w:name w:val="Intense Quote"/>
    <w:basedOn w:val="1315"/>
    <w:next w:val="1315"/>
    <w:link w:val="134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46">
    <w:name w:val="Intense Quote Char"/>
    <w:link w:val="1345"/>
    <w:uiPriority w:val="30"/>
    <w:rPr>
      <w:i/>
    </w:rPr>
  </w:style>
  <w:style w:type="paragraph" w:styleId="1347">
    <w:name w:val="Header"/>
    <w:basedOn w:val="1315"/>
    <w:link w:val="134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8">
    <w:name w:val="Header Char"/>
    <w:basedOn w:val="1316"/>
    <w:link w:val="1347"/>
    <w:uiPriority w:val="99"/>
  </w:style>
  <w:style w:type="paragraph" w:styleId="1349">
    <w:name w:val="Footer"/>
    <w:basedOn w:val="1315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0">
    <w:name w:val="Footer Char"/>
    <w:basedOn w:val="1316"/>
    <w:link w:val="1349"/>
    <w:uiPriority w:val="99"/>
  </w:style>
  <w:style w:type="paragraph" w:styleId="1351">
    <w:name w:val="Caption"/>
    <w:basedOn w:val="1315"/>
    <w:next w:val="13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2">
    <w:name w:val="Caption Char"/>
    <w:basedOn w:val="1351"/>
    <w:link w:val="1349"/>
    <w:uiPriority w:val="99"/>
  </w:style>
  <w:style w:type="table" w:styleId="1353">
    <w:name w:val="Table Grid"/>
    <w:basedOn w:val="133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4">
    <w:name w:val="Table Grid Light"/>
    <w:basedOn w:val="13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5">
    <w:name w:val="Plain Table 1"/>
    <w:basedOn w:val="13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6">
    <w:name w:val="Plain Table 2"/>
    <w:basedOn w:val="133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7">
    <w:name w:val="Plain Table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58">
    <w:name w:val="Plain Table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9">
    <w:name w:val="Plain Table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0">
    <w:name w:val="Grid Table 1 Light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1">
    <w:name w:val="Grid Table 1 Light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2">
    <w:name w:val="Grid Table 1 Light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Grid Table 1 Light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4">
    <w:name w:val="Grid Table 1 Light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2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2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2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Grid Table 2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3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3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3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4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2">
    <w:name w:val="Grid Table 4 - Accent 1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3">
    <w:name w:val="Grid Table 4 - Accent 2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4">
    <w:name w:val="Grid Table 4 - Accent 3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5">
    <w:name w:val="Grid Table 4 - Accent 4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86">
    <w:name w:val="Grid Table 4 - Accent 5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87">
    <w:name w:val="Grid Table 4 - Accent 6"/>
    <w:basedOn w:val="13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88">
    <w:name w:val="Grid Table 5 Dark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89">
    <w:name w:val="Grid Table 5 Dark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90">
    <w:name w:val="Grid Table 5 Dark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91">
    <w:name w:val="Grid Table 5 Dark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92">
    <w:name w:val="Grid Table 5 Dark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93">
    <w:name w:val="Grid Table 5 Dark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95">
    <w:name w:val="Grid Table 6 Colorful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96">
    <w:name w:val="Grid Table 6 Colorful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97">
    <w:name w:val="Grid Table 6 Colorful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98">
    <w:name w:val="Grid Table 6 Colorful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99">
    <w:name w:val="Grid Table 6 Colorful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0">
    <w:name w:val="Grid Table 6 Colorful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1">
    <w:name w:val="Grid Table 6 Colorful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2">
    <w:name w:val="Grid Table 7 Colorful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3">
    <w:name w:val="Grid Table 7 Colorful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Grid Table 7 Colorful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Grid Table 7 Colorful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Grid Table 7 Colorful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List Table 1 Light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List Table 1 Light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List Table 1 Light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List Table 1 Light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17">
    <w:name w:val="List Table 2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18">
    <w:name w:val="List Table 2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19">
    <w:name w:val="List Table 2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0">
    <w:name w:val="List Table 2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1">
    <w:name w:val="List Table 2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2">
    <w:name w:val="List Table 2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3">
    <w:name w:val="List Table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List Table 3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5">
    <w:name w:val="List Table 3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List Table 3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List Table 3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4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4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4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5 Dark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8">
    <w:name w:val="List Table 5 Dark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9">
    <w:name w:val="List Table 5 Dark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0">
    <w:name w:val="List Table 5 Dark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1">
    <w:name w:val="List Table 5 Dark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6 Colorful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5">
    <w:name w:val="List Table 6 Colorful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46">
    <w:name w:val="List Table 6 Colorful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47">
    <w:name w:val="List Table 6 Colorful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48">
    <w:name w:val="List Table 6 Colorful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9">
    <w:name w:val="List Table 6 Colorful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0">
    <w:name w:val="List Table 6 Colorful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1">
    <w:name w:val="List Table 7 Colorful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2">
    <w:name w:val="List Table 7 Colorful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53">
    <w:name w:val="List Table 7 Colorful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54">
    <w:name w:val="List Table 7 Colorful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55">
    <w:name w:val="List Table 7 Colorful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56">
    <w:name w:val="List Table 7 Colorful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57">
    <w:name w:val="List Table 7 Colorful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58">
    <w:name w:val="Lined - Accent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9">
    <w:name w:val="Lined - Accent 1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0">
    <w:name w:val="Lined - Accent 2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1">
    <w:name w:val="Lined - Accent 3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2">
    <w:name w:val="Lined - Accent 4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3">
    <w:name w:val="Lined - Accent 5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4">
    <w:name w:val="Lined - Accent 6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65">
    <w:name w:val="Bordered &amp; Lined - Accent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6">
    <w:name w:val="Bordered &amp; Lined - Accent 1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7">
    <w:name w:val="Bordered &amp; Lined - Accent 2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8">
    <w:name w:val="Bordered &amp; Lined - Accent 3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9">
    <w:name w:val="Bordered &amp; Lined - Accent 4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70">
    <w:name w:val="Bordered &amp; Lined - Accent 5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71">
    <w:name w:val="Bordered &amp; Lined - Accent 6"/>
    <w:basedOn w:val="13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2">
    <w:name w:val="Bordered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3">
    <w:name w:val="Bordered - Accent 1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4">
    <w:name w:val="Bordered - Accent 2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5">
    <w:name w:val="Bordered - Accent 3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76">
    <w:name w:val="Bordered - Accent 4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77">
    <w:name w:val="Bordered - Accent 5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78">
    <w:name w:val="Bordered - Accent 6"/>
    <w:basedOn w:val="13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79">
    <w:name w:val="Hyperlink"/>
    <w:uiPriority w:val="99"/>
    <w:unhideWhenUsed/>
    <w:rPr>
      <w:color w:val="0000ff" w:themeColor="hyperlink"/>
      <w:u w:val="single"/>
    </w:rPr>
  </w:style>
  <w:style w:type="paragraph" w:styleId="1480">
    <w:name w:val="footnote text"/>
    <w:basedOn w:val="1315"/>
    <w:link w:val="1481"/>
    <w:uiPriority w:val="99"/>
    <w:semiHidden/>
    <w:unhideWhenUsed/>
    <w:pPr>
      <w:spacing w:after="40" w:line="240" w:lineRule="auto"/>
    </w:pPr>
    <w:rPr>
      <w:sz w:val="18"/>
    </w:rPr>
  </w:style>
  <w:style w:type="character" w:styleId="1481">
    <w:name w:val="Footnote Text Char"/>
    <w:link w:val="1480"/>
    <w:uiPriority w:val="99"/>
    <w:rPr>
      <w:sz w:val="18"/>
    </w:rPr>
  </w:style>
  <w:style w:type="character" w:styleId="1482">
    <w:name w:val="footnote reference"/>
    <w:basedOn w:val="1316"/>
    <w:uiPriority w:val="99"/>
    <w:unhideWhenUsed/>
    <w:rPr>
      <w:vertAlign w:val="superscript"/>
    </w:rPr>
  </w:style>
  <w:style w:type="paragraph" w:styleId="1483">
    <w:name w:val="endnote text"/>
    <w:basedOn w:val="1315"/>
    <w:link w:val="1484"/>
    <w:uiPriority w:val="99"/>
    <w:semiHidden/>
    <w:unhideWhenUsed/>
    <w:pPr>
      <w:spacing w:after="0" w:line="240" w:lineRule="auto"/>
    </w:pPr>
    <w:rPr>
      <w:sz w:val="20"/>
    </w:rPr>
  </w:style>
  <w:style w:type="character" w:styleId="1484">
    <w:name w:val="Endnote Text Char"/>
    <w:link w:val="1483"/>
    <w:uiPriority w:val="99"/>
    <w:rPr>
      <w:sz w:val="20"/>
    </w:rPr>
  </w:style>
  <w:style w:type="character" w:styleId="1485">
    <w:name w:val="endnote reference"/>
    <w:basedOn w:val="1316"/>
    <w:uiPriority w:val="99"/>
    <w:semiHidden/>
    <w:unhideWhenUsed/>
    <w:rPr>
      <w:vertAlign w:val="superscript"/>
    </w:rPr>
  </w:style>
  <w:style w:type="paragraph" w:styleId="1486">
    <w:name w:val="toc 1"/>
    <w:basedOn w:val="1315"/>
    <w:next w:val="1315"/>
    <w:uiPriority w:val="39"/>
    <w:unhideWhenUsed/>
    <w:pPr>
      <w:ind w:left="0" w:right="0" w:firstLine="0"/>
      <w:spacing w:after="57"/>
    </w:pPr>
  </w:style>
  <w:style w:type="paragraph" w:styleId="1487">
    <w:name w:val="toc 2"/>
    <w:basedOn w:val="1315"/>
    <w:next w:val="1315"/>
    <w:uiPriority w:val="39"/>
    <w:unhideWhenUsed/>
    <w:pPr>
      <w:ind w:left="283" w:right="0" w:firstLine="0"/>
      <w:spacing w:after="57"/>
    </w:pPr>
  </w:style>
  <w:style w:type="paragraph" w:styleId="1488">
    <w:name w:val="toc 3"/>
    <w:basedOn w:val="1315"/>
    <w:next w:val="1315"/>
    <w:uiPriority w:val="39"/>
    <w:unhideWhenUsed/>
    <w:pPr>
      <w:ind w:left="567" w:right="0" w:firstLine="0"/>
      <w:spacing w:after="57"/>
    </w:pPr>
  </w:style>
  <w:style w:type="paragraph" w:styleId="1489">
    <w:name w:val="toc 4"/>
    <w:basedOn w:val="1315"/>
    <w:next w:val="1315"/>
    <w:uiPriority w:val="39"/>
    <w:unhideWhenUsed/>
    <w:pPr>
      <w:ind w:left="850" w:right="0" w:firstLine="0"/>
      <w:spacing w:after="57"/>
    </w:pPr>
  </w:style>
  <w:style w:type="paragraph" w:styleId="1490">
    <w:name w:val="toc 5"/>
    <w:basedOn w:val="1315"/>
    <w:next w:val="1315"/>
    <w:uiPriority w:val="39"/>
    <w:unhideWhenUsed/>
    <w:pPr>
      <w:ind w:left="1134" w:right="0" w:firstLine="0"/>
      <w:spacing w:after="57"/>
    </w:pPr>
  </w:style>
  <w:style w:type="paragraph" w:styleId="1491">
    <w:name w:val="toc 6"/>
    <w:basedOn w:val="1315"/>
    <w:next w:val="1315"/>
    <w:uiPriority w:val="39"/>
    <w:unhideWhenUsed/>
    <w:pPr>
      <w:ind w:left="1417" w:right="0" w:firstLine="0"/>
      <w:spacing w:after="57"/>
    </w:pPr>
  </w:style>
  <w:style w:type="paragraph" w:styleId="1492">
    <w:name w:val="toc 7"/>
    <w:basedOn w:val="1315"/>
    <w:next w:val="1315"/>
    <w:uiPriority w:val="39"/>
    <w:unhideWhenUsed/>
    <w:pPr>
      <w:ind w:left="1701" w:right="0" w:firstLine="0"/>
      <w:spacing w:after="57"/>
    </w:pPr>
  </w:style>
  <w:style w:type="paragraph" w:styleId="1493">
    <w:name w:val="toc 8"/>
    <w:basedOn w:val="1315"/>
    <w:next w:val="1315"/>
    <w:uiPriority w:val="39"/>
    <w:unhideWhenUsed/>
    <w:pPr>
      <w:ind w:left="1984" w:right="0" w:firstLine="0"/>
      <w:spacing w:after="57"/>
    </w:pPr>
  </w:style>
  <w:style w:type="paragraph" w:styleId="1494">
    <w:name w:val="toc 9"/>
    <w:basedOn w:val="1315"/>
    <w:next w:val="1315"/>
    <w:uiPriority w:val="39"/>
    <w:unhideWhenUsed/>
    <w:pPr>
      <w:ind w:left="2268" w:right="0" w:firstLine="0"/>
      <w:spacing w:after="57"/>
    </w:pPr>
  </w:style>
  <w:style w:type="paragraph" w:styleId="1495">
    <w:name w:val="TOC Heading"/>
    <w:uiPriority w:val="39"/>
    <w:unhideWhenUsed/>
  </w:style>
  <w:style w:type="paragraph" w:styleId="1496">
    <w:name w:val="table of figures"/>
    <w:basedOn w:val="1315"/>
    <w:next w:val="131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2024-01-03T10:44:27Z</dcterms:modified>
</cp:coreProperties>
</file>