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3299200"/>
        <w:docPartObj>
          <w:docPartGallery w:val="Cover Pages"/>
          <w:docPartUnique/>
        </w:docPartObj>
      </w:sdtPr>
      <w:sdtEndPr/>
      <w:sdtContent>
        <w:p w:rsidR="004E6596" w:rsidRDefault="004E6596">
          <w:r>
            <w:rPr>
              <w:noProof/>
              <w:lang w:eastAsia="de-CH"/>
            </w:rPr>
            <mc:AlternateContent>
              <mc:Choice Requires="wpg">
                <w:drawing>
                  <wp:anchor distT="0" distB="0" distL="114300" distR="114300" simplePos="0" relativeHeight="251659264" behindDoc="0" locked="0" layoutInCell="0" allowOverlap="1" wp14:anchorId="72BBB918" wp14:editId="26B8D305">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50259B" w:rsidRDefault="0050259B">
                                      <w:pPr>
                                        <w:spacing w:after="0"/>
                                        <w:rPr>
                                          <w:b/>
                                          <w:bCs/>
                                          <w:color w:val="000000" w:themeColor="text1"/>
                                          <w:sz w:val="32"/>
                                          <w:szCs w:val="32"/>
                                        </w:rPr>
                                      </w:pPr>
                                      <w:r>
                                        <w:rPr>
                                          <w:b/>
                                          <w:bCs/>
                                          <w:color w:val="000000" w:themeColor="text1"/>
                                          <w:sz w:val="32"/>
                                          <w:szCs w:val="32"/>
                                        </w:rPr>
                                        <w:t>Microcut Ltd</w:t>
                                      </w:r>
                                    </w:p>
                                  </w:sdtContent>
                                </w:sdt>
                                <w:p w:rsidR="0050259B" w:rsidRDefault="0050259B">
                                  <w:pPr>
                                    <w:spacing w:after="0"/>
                                    <w:rPr>
                                      <w:b/>
                                      <w:bCs/>
                                      <w:color w:val="000000" w:themeColor="text1"/>
                                      <w:sz w:val="32"/>
                                      <w:szCs w:val="32"/>
                                    </w:rPr>
                                  </w:pPr>
                                  <w:r>
                                    <w:rPr>
                                      <w:b/>
                                      <w:bCs/>
                                      <w:color w:val="000000" w:themeColor="text1"/>
                                      <w:sz w:val="32"/>
                                      <w:szCs w:val="32"/>
                                    </w:rPr>
                                    <w:t>Lengnau</w:t>
                                  </w: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0259B" w:rsidRDefault="0050259B">
                                      <w:pPr>
                                        <w:jc w:val="right"/>
                                        <w:rPr>
                                          <w:sz w:val="96"/>
                                          <w:szCs w:val="96"/>
                                          <w14:numForm w14:val="oldStyle"/>
                                        </w:rPr>
                                      </w:pPr>
                                      <w:r>
                                        <w:rPr>
                                          <w:sz w:val="96"/>
                                          <w:szCs w:val="96"/>
                                          <w:lang w:val="de-DE"/>
                                          <w14:numForm w14:val="oldStyle"/>
                                        </w:rPr>
                                        <w:t>V4620307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0259B" w:rsidRPr="00D34DEE" w:rsidRDefault="0050259B">
                                      <w:pPr>
                                        <w:spacing w:after="0"/>
                                        <w:rPr>
                                          <w:b/>
                                          <w:bCs/>
                                          <w:color w:val="1F497D" w:themeColor="text2"/>
                                          <w:sz w:val="72"/>
                                          <w:szCs w:val="72"/>
                                          <w:lang w:val="en-US"/>
                                        </w:rPr>
                                      </w:pPr>
                                      <w:r w:rsidRPr="00D34DEE">
                                        <w:rPr>
                                          <w:b/>
                                          <w:bCs/>
                                          <w:color w:val="1F497D" w:themeColor="text2"/>
                                          <w:sz w:val="72"/>
                                          <w:szCs w:val="72"/>
                                          <w:lang w:val="en-US"/>
                                        </w:rPr>
                                        <w:t>UniBore821-X-C</w:t>
                                      </w:r>
                                    </w:p>
                                  </w:sdtContent>
                                </w:sdt>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0259B" w:rsidRPr="00D34DEE" w:rsidRDefault="0050259B">
                                      <w:pPr>
                                        <w:rPr>
                                          <w:b/>
                                          <w:bCs/>
                                          <w:color w:val="4F81BD" w:themeColor="accent1"/>
                                          <w:sz w:val="40"/>
                                          <w:szCs w:val="40"/>
                                          <w:lang w:val="en-US"/>
                                        </w:rPr>
                                      </w:pPr>
                                      <w:r w:rsidRPr="00D34DEE">
                                        <w:rPr>
                                          <w:b/>
                                          <w:bCs/>
                                          <w:color w:val="4F81BD" w:themeColor="accent1"/>
                                          <w:sz w:val="40"/>
                                          <w:szCs w:val="40"/>
                                          <w:lang w:val="en-US"/>
                                        </w:rPr>
                                        <w:t>Software Update V4620307</w:t>
                                      </w:r>
                                    </w:p>
                                  </w:sdtContent>
                                </w:sdt>
                                <w:sdt>
                                  <w:sdtPr>
                                    <w:rPr>
                                      <w:b/>
                                      <w:bCs/>
                                      <w:color w:val="000000" w:themeColor="text1"/>
                                      <w:sz w:val="32"/>
                                      <w:szCs w:val="32"/>
                                      <w:lang w:val="en-US"/>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0259B" w:rsidRPr="00D34DEE" w:rsidRDefault="0050259B">
                                      <w:pPr>
                                        <w:rPr>
                                          <w:b/>
                                          <w:bCs/>
                                          <w:color w:val="000000" w:themeColor="text1"/>
                                          <w:sz w:val="32"/>
                                          <w:szCs w:val="32"/>
                                          <w:lang w:val="en-US"/>
                                        </w:rPr>
                                      </w:pPr>
                                      <w:r w:rsidRPr="00D34DEE">
                                        <w:rPr>
                                          <w:b/>
                                          <w:bCs/>
                                          <w:color w:val="000000" w:themeColor="text1"/>
                                          <w:sz w:val="32"/>
                                          <w:szCs w:val="32"/>
                                          <w:lang w:val="en-US"/>
                                        </w:rPr>
                                        <w:t>Palumbo Marco</w:t>
                                      </w:r>
                                    </w:p>
                                  </w:sdtContent>
                                </w:sdt>
                                <w:p w:rsidR="0050259B" w:rsidRDefault="003927AD">
                                  <w:pPr>
                                    <w:rPr>
                                      <w:b/>
                                      <w:bCs/>
                                      <w:color w:val="000000" w:themeColor="text1"/>
                                      <w:sz w:val="32"/>
                                      <w:szCs w:val="32"/>
                                    </w:rPr>
                                  </w:pPr>
                                  <w:r>
                                    <w:rPr>
                                      <w:b/>
                                      <w:bCs/>
                                      <w:color w:val="000000" w:themeColor="text1"/>
                                      <w:sz w:val="32"/>
                                      <w:szCs w:val="32"/>
                                    </w:rPr>
                                    <w:t>13</w:t>
                                  </w:r>
                                  <w:r w:rsidR="004B1568">
                                    <w:rPr>
                                      <w:b/>
                                      <w:bCs/>
                                      <w:color w:val="000000" w:themeColor="text1"/>
                                      <w:sz w:val="32"/>
                                      <w:szCs w:val="32"/>
                                    </w:rPr>
                                    <w:t>.07</w:t>
                                  </w:r>
                                  <w:r w:rsidR="0050259B">
                                    <w:rPr>
                                      <w:b/>
                                      <w:bCs/>
                                      <w:color w:val="000000" w:themeColor="text1"/>
                                      <w:sz w:val="32"/>
                                      <w:szCs w:val="32"/>
                                    </w:rPr>
                                    <w:t>.2016</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50259B" w:rsidRDefault="0050259B">
                                <w:pPr>
                                  <w:spacing w:after="0"/>
                                  <w:rPr>
                                    <w:b/>
                                    <w:bCs/>
                                    <w:color w:val="000000" w:themeColor="text1"/>
                                    <w:sz w:val="32"/>
                                    <w:szCs w:val="32"/>
                                  </w:rPr>
                                </w:pPr>
                                <w:r>
                                  <w:rPr>
                                    <w:b/>
                                    <w:bCs/>
                                    <w:color w:val="000000" w:themeColor="text1"/>
                                    <w:sz w:val="32"/>
                                    <w:szCs w:val="32"/>
                                  </w:rPr>
                                  <w:t>Microcut Ltd</w:t>
                                </w:r>
                              </w:p>
                            </w:sdtContent>
                          </w:sdt>
                          <w:p w:rsidR="0050259B" w:rsidRDefault="0050259B">
                            <w:pPr>
                              <w:spacing w:after="0"/>
                              <w:rPr>
                                <w:b/>
                                <w:bCs/>
                                <w:color w:val="000000" w:themeColor="text1"/>
                                <w:sz w:val="32"/>
                                <w:szCs w:val="32"/>
                              </w:rPr>
                            </w:pPr>
                            <w:r>
                              <w:rPr>
                                <w:b/>
                                <w:bCs/>
                                <w:color w:val="000000" w:themeColor="text1"/>
                                <w:sz w:val="32"/>
                                <w:szCs w:val="32"/>
                              </w:rPr>
                              <w:t>Lengnau</w:t>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0259B" w:rsidRDefault="0050259B">
                                <w:pPr>
                                  <w:jc w:val="right"/>
                                  <w:rPr>
                                    <w:sz w:val="96"/>
                                    <w:szCs w:val="96"/>
                                    <w14:numForm w14:val="oldStyle"/>
                                  </w:rPr>
                                </w:pPr>
                                <w:r>
                                  <w:rPr>
                                    <w:sz w:val="96"/>
                                    <w:szCs w:val="96"/>
                                    <w:lang w:val="de-DE"/>
                                    <w14:numForm w14:val="oldStyle"/>
                                  </w:rPr>
                                  <w:t>V4620307</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0259B" w:rsidRPr="00D34DEE" w:rsidRDefault="0050259B">
                                <w:pPr>
                                  <w:spacing w:after="0"/>
                                  <w:rPr>
                                    <w:b/>
                                    <w:bCs/>
                                    <w:color w:val="1F497D" w:themeColor="text2"/>
                                    <w:sz w:val="72"/>
                                    <w:szCs w:val="72"/>
                                    <w:lang w:val="en-US"/>
                                  </w:rPr>
                                </w:pPr>
                                <w:r w:rsidRPr="00D34DEE">
                                  <w:rPr>
                                    <w:b/>
                                    <w:bCs/>
                                    <w:color w:val="1F497D" w:themeColor="text2"/>
                                    <w:sz w:val="72"/>
                                    <w:szCs w:val="72"/>
                                    <w:lang w:val="en-US"/>
                                  </w:rPr>
                                  <w:t>UniBore821-X-C</w:t>
                                </w:r>
                              </w:p>
                            </w:sdtContent>
                          </w:sdt>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0259B" w:rsidRPr="00D34DEE" w:rsidRDefault="0050259B">
                                <w:pPr>
                                  <w:rPr>
                                    <w:b/>
                                    <w:bCs/>
                                    <w:color w:val="4F81BD" w:themeColor="accent1"/>
                                    <w:sz w:val="40"/>
                                    <w:szCs w:val="40"/>
                                    <w:lang w:val="en-US"/>
                                  </w:rPr>
                                </w:pPr>
                                <w:r w:rsidRPr="00D34DEE">
                                  <w:rPr>
                                    <w:b/>
                                    <w:bCs/>
                                    <w:color w:val="4F81BD" w:themeColor="accent1"/>
                                    <w:sz w:val="40"/>
                                    <w:szCs w:val="40"/>
                                    <w:lang w:val="en-US"/>
                                  </w:rPr>
                                  <w:t>Software Update V4620307</w:t>
                                </w:r>
                              </w:p>
                            </w:sdtContent>
                          </w:sdt>
                          <w:sdt>
                            <w:sdtPr>
                              <w:rPr>
                                <w:b/>
                                <w:bCs/>
                                <w:color w:val="000000" w:themeColor="text1"/>
                                <w:sz w:val="32"/>
                                <w:szCs w:val="32"/>
                                <w:lang w:val="en-US"/>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0259B" w:rsidRPr="00D34DEE" w:rsidRDefault="0050259B">
                                <w:pPr>
                                  <w:rPr>
                                    <w:b/>
                                    <w:bCs/>
                                    <w:color w:val="000000" w:themeColor="text1"/>
                                    <w:sz w:val="32"/>
                                    <w:szCs w:val="32"/>
                                    <w:lang w:val="en-US"/>
                                  </w:rPr>
                                </w:pPr>
                                <w:r w:rsidRPr="00D34DEE">
                                  <w:rPr>
                                    <w:b/>
                                    <w:bCs/>
                                    <w:color w:val="000000" w:themeColor="text1"/>
                                    <w:sz w:val="32"/>
                                    <w:szCs w:val="32"/>
                                    <w:lang w:val="en-US"/>
                                  </w:rPr>
                                  <w:t>Palumbo Marco</w:t>
                                </w:r>
                              </w:p>
                            </w:sdtContent>
                          </w:sdt>
                          <w:p w:rsidR="0050259B" w:rsidRDefault="003927AD">
                            <w:pPr>
                              <w:rPr>
                                <w:b/>
                                <w:bCs/>
                                <w:color w:val="000000" w:themeColor="text1"/>
                                <w:sz w:val="32"/>
                                <w:szCs w:val="32"/>
                              </w:rPr>
                            </w:pPr>
                            <w:r>
                              <w:rPr>
                                <w:b/>
                                <w:bCs/>
                                <w:color w:val="000000" w:themeColor="text1"/>
                                <w:sz w:val="32"/>
                                <w:szCs w:val="32"/>
                              </w:rPr>
                              <w:t>13</w:t>
                            </w:r>
                            <w:r w:rsidR="004B1568">
                              <w:rPr>
                                <w:b/>
                                <w:bCs/>
                                <w:color w:val="000000" w:themeColor="text1"/>
                                <w:sz w:val="32"/>
                                <w:szCs w:val="32"/>
                              </w:rPr>
                              <w:t>.07</w:t>
                            </w:r>
                            <w:r w:rsidR="0050259B">
                              <w:rPr>
                                <w:b/>
                                <w:bCs/>
                                <w:color w:val="000000" w:themeColor="text1"/>
                                <w:sz w:val="32"/>
                                <w:szCs w:val="32"/>
                              </w:rPr>
                              <w:t>.2016</w:t>
                            </w:r>
                          </w:p>
                        </w:txbxContent>
                      </v:textbox>
                    </v:rect>
                    <w10:wrap anchorx="page" anchory="margin"/>
                  </v:group>
                </w:pict>
              </mc:Fallback>
            </mc:AlternateContent>
          </w:r>
          <w:r>
            <w:br w:type="page"/>
          </w:r>
        </w:p>
      </w:sdtContent>
    </w:sdt>
    <w:p w:rsidR="00AE2E49" w:rsidRDefault="00AE2E49" w:rsidP="004E6596">
      <w:pPr>
        <w:pStyle w:val="berschrift1"/>
      </w:pPr>
      <w:bookmarkStart w:id="0" w:name="_Toc455723731"/>
      <w:r>
        <w:lastRenderedPageBreak/>
        <w:t>Table of contents</w:t>
      </w:r>
      <w:bookmarkEnd w:id="0"/>
    </w:p>
    <w:p w:rsidR="00AE2E49" w:rsidRDefault="00AE2E49" w:rsidP="00AE2E49"/>
    <w:sdt>
      <w:sdtPr>
        <w:rPr>
          <w:rFonts w:asciiTheme="minorHAnsi" w:eastAsiaTheme="minorHAnsi" w:hAnsiTheme="minorHAnsi" w:cstheme="minorBidi"/>
          <w:b w:val="0"/>
          <w:bCs w:val="0"/>
          <w:color w:val="auto"/>
          <w:sz w:val="22"/>
          <w:szCs w:val="22"/>
          <w:lang w:val="de-DE" w:eastAsia="en-US"/>
        </w:rPr>
        <w:id w:val="1301342973"/>
        <w:docPartObj>
          <w:docPartGallery w:val="Table of Contents"/>
          <w:docPartUnique/>
        </w:docPartObj>
      </w:sdtPr>
      <w:sdtEndPr/>
      <w:sdtContent>
        <w:p w:rsidR="00AE2E49" w:rsidRDefault="00AE2E49" w:rsidP="00AE2E49">
          <w:pPr>
            <w:pStyle w:val="Inhaltsverzeichnisberschrift"/>
          </w:pPr>
          <w:r>
            <w:rPr>
              <w:lang w:val="de-DE"/>
            </w:rPr>
            <w:t>Content</w:t>
          </w:r>
        </w:p>
        <w:p w:rsidR="003204E0" w:rsidRDefault="00AE2E49">
          <w:pPr>
            <w:pStyle w:val="Verzeichnis1"/>
            <w:tabs>
              <w:tab w:val="left" w:pos="440"/>
              <w:tab w:val="right" w:leader="dot" w:pos="9062"/>
            </w:tabs>
            <w:rPr>
              <w:rFonts w:eastAsiaTheme="minorEastAsia"/>
              <w:noProof/>
              <w:lang w:eastAsia="de-CH"/>
            </w:rPr>
          </w:pPr>
          <w:r>
            <w:fldChar w:fldCharType="begin"/>
          </w:r>
          <w:r>
            <w:instrText xml:space="preserve"> TOC \o "1-4" \h \z \u </w:instrText>
          </w:r>
          <w:r>
            <w:fldChar w:fldCharType="separate"/>
          </w:r>
          <w:hyperlink w:anchor="_Toc455723731" w:history="1">
            <w:r w:rsidR="003204E0" w:rsidRPr="00154917">
              <w:rPr>
                <w:rStyle w:val="Hyperlink"/>
                <w:noProof/>
              </w:rPr>
              <w:t>1</w:t>
            </w:r>
            <w:r w:rsidR="003204E0">
              <w:rPr>
                <w:rFonts w:eastAsiaTheme="minorEastAsia"/>
                <w:noProof/>
                <w:lang w:eastAsia="de-CH"/>
              </w:rPr>
              <w:tab/>
            </w:r>
            <w:r w:rsidR="003204E0" w:rsidRPr="00154917">
              <w:rPr>
                <w:rStyle w:val="Hyperlink"/>
                <w:noProof/>
              </w:rPr>
              <w:t>Table of contents</w:t>
            </w:r>
            <w:r w:rsidR="003204E0">
              <w:rPr>
                <w:noProof/>
                <w:webHidden/>
              </w:rPr>
              <w:tab/>
            </w:r>
            <w:r w:rsidR="003204E0">
              <w:rPr>
                <w:noProof/>
                <w:webHidden/>
              </w:rPr>
              <w:fldChar w:fldCharType="begin"/>
            </w:r>
            <w:r w:rsidR="003204E0">
              <w:rPr>
                <w:noProof/>
                <w:webHidden/>
              </w:rPr>
              <w:instrText xml:space="preserve"> PAGEREF _Toc455723731 \h </w:instrText>
            </w:r>
            <w:r w:rsidR="003204E0">
              <w:rPr>
                <w:noProof/>
                <w:webHidden/>
              </w:rPr>
            </w:r>
            <w:r w:rsidR="003204E0">
              <w:rPr>
                <w:noProof/>
                <w:webHidden/>
              </w:rPr>
              <w:fldChar w:fldCharType="separate"/>
            </w:r>
            <w:r w:rsidR="003204E0">
              <w:rPr>
                <w:noProof/>
                <w:webHidden/>
              </w:rPr>
              <w:t>1</w:t>
            </w:r>
            <w:r w:rsidR="003204E0">
              <w:rPr>
                <w:noProof/>
                <w:webHidden/>
              </w:rPr>
              <w:fldChar w:fldCharType="end"/>
            </w:r>
          </w:hyperlink>
        </w:p>
        <w:p w:rsidR="003204E0" w:rsidRDefault="00BC7D9F">
          <w:pPr>
            <w:pStyle w:val="Verzeichnis1"/>
            <w:tabs>
              <w:tab w:val="left" w:pos="440"/>
              <w:tab w:val="right" w:leader="dot" w:pos="9062"/>
            </w:tabs>
            <w:rPr>
              <w:rFonts w:eastAsiaTheme="minorEastAsia"/>
              <w:noProof/>
              <w:lang w:eastAsia="de-CH"/>
            </w:rPr>
          </w:pPr>
          <w:hyperlink w:anchor="_Toc455723732" w:history="1">
            <w:r w:rsidR="003204E0" w:rsidRPr="00154917">
              <w:rPr>
                <w:rStyle w:val="Hyperlink"/>
                <w:noProof/>
              </w:rPr>
              <w:t>2</w:t>
            </w:r>
            <w:r w:rsidR="003204E0">
              <w:rPr>
                <w:rFonts w:eastAsiaTheme="minorEastAsia"/>
                <w:noProof/>
                <w:lang w:eastAsia="de-CH"/>
              </w:rPr>
              <w:tab/>
            </w:r>
            <w:r w:rsidR="003204E0" w:rsidRPr="00154917">
              <w:rPr>
                <w:rStyle w:val="Hyperlink"/>
                <w:noProof/>
              </w:rPr>
              <w:t>General</w:t>
            </w:r>
            <w:r w:rsidR="003204E0">
              <w:rPr>
                <w:noProof/>
                <w:webHidden/>
              </w:rPr>
              <w:tab/>
            </w:r>
            <w:r w:rsidR="003204E0">
              <w:rPr>
                <w:noProof/>
                <w:webHidden/>
              </w:rPr>
              <w:fldChar w:fldCharType="begin"/>
            </w:r>
            <w:r w:rsidR="003204E0">
              <w:rPr>
                <w:noProof/>
                <w:webHidden/>
              </w:rPr>
              <w:instrText xml:space="preserve"> PAGEREF _Toc455723732 \h </w:instrText>
            </w:r>
            <w:r w:rsidR="003204E0">
              <w:rPr>
                <w:noProof/>
                <w:webHidden/>
              </w:rPr>
            </w:r>
            <w:r w:rsidR="003204E0">
              <w:rPr>
                <w:noProof/>
                <w:webHidden/>
              </w:rPr>
              <w:fldChar w:fldCharType="separate"/>
            </w:r>
            <w:r w:rsidR="003204E0">
              <w:rPr>
                <w:noProof/>
                <w:webHidden/>
              </w:rPr>
              <w:t>2</w:t>
            </w:r>
            <w:r w:rsidR="003204E0">
              <w:rPr>
                <w:noProof/>
                <w:webHidden/>
              </w:rPr>
              <w:fldChar w:fldCharType="end"/>
            </w:r>
          </w:hyperlink>
        </w:p>
        <w:p w:rsidR="003204E0" w:rsidRDefault="00BC7D9F">
          <w:pPr>
            <w:pStyle w:val="Verzeichnis1"/>
            <w:tabs>
              <w:tab w:val="left" w:pos="440"/>
              <w:tab w:val="right" w:leader="dot" w:pos="9062"/>
            </w:tabs>
            <w:rPr>
              <w:rFonts w:eastAsiaTheme="minorEastAsia"/>
              <w:noProof/>
              <w:lang w:eastAsia="de-CH"/>
            </w:rPr>
          </w:pPr>
          <w:hyperlink w:anchor="_Toc455723733" w:history="1">
            <w:r w:rsidR="003204E0" w:rsidRPr="00154917">
              <w:rPr>
                <w:rStyle w:val="Hyperlink"/>
                <w:noProof/>
                <w:lang w:val="de-DE"/>
              </w:rPr>
              <w:t>3</w:t>
            </w:r>
            <w:r w:rsidR="003204E0">
              <w:rPr>
                <w:rFonts w:eastAsiaTheme="minorEastAsia"/>
                <w:noProof/>
                <w:lang w:eastAsia="de-CH"/>
              </w:rPr>
              <w:tab/>
            </w:r>
            <w:r w:rsidR="003204E0" w:rsidRPr="00154917">
              <w:rPr>
                <w:rStyle w:val="Hyperlink"/>
                <w:noProof/>
                <w:lang w:val="de-DE"/>
              </w:rPr>
              <w:t>Description</w:t>
            </w:r>
            <w:r w:rsidR="003204E0">
              <w:rPr>
                <w:noProof/>
                <w:webHidden/>
              </w:rPr>
              <w:tab/>
            </w:r>
            <w:r w:rsidR="003204E0">
              <w:rPr>
                <w:noProof/>
                <w:webHidden/>
              </w:rPr>
              <w:fldChar w:fldCharType="begin"/>
            </w:r>
            <w:r w:rsidR="003204E0">
              <w:rPr>
                <w:noProof/>
                <w:webHidden/>
              </w:rPr>
              <w:instrText xml:space="preserve"> PAGEREF _Toc455723733 \h </w:instrText>
            </w:r>
            <w:r w:rsidR="003204E0">
              <w:rPr>
                <w:noProof/>
                <w:webHidden/>
              </w:rPr>
            </w:r>
            <w:r w:rsidR="003204E0">
              <w:rPr>
                <w:noProof/>
                <w:webHidden/>
              </w:rPr>
              <w:fldChar w:fldCharType="separate"/>
            </w:r>
            <w:r w:rsidR="003204E0">
              <w:rPr>
                <w:noProof/>
                <w:webHidden/>
              </w:rPr>
              <w:t>3</w:t>
            </w:r>
            <w:r w:rsidR="003204E0">
              <w:rPr>
                <w:noProof/>
                <w:webHidden/>
              </w:rPr>
              <w:fldChar w:fldCharType="end"/>
            </w:r>
          </w:hyperlink>
        </w:p>
        <w:p w:rsidR="003204E0" w:rsidRDefault="00BC7D9F">
          <w:pPr>
            <w:pStyle w:val="Verzeichnis2"/>
            <w:tabs>
              <w:tab w:val="left" w:pos="880"/>
              <w:tab w:val="right" w:leader="dot" w:pos="9062"/>
            </w:tabs>
            <w:rPr>
              <w:rFonts w:eastAsiaTheme="minorEastAsia"/>
              <w:noProof/>
              <w:lang w:eastAsia="de-CH"/>
            </w:rPr>
          </w:pPr>
          <w:hyperlink w:anchor="_Toc455723734" w:history="1">
            <w:r w:rsidR="003204E0" w:rsidRPr="00154917">
              <w:rPr>
                <w:rStyle w:val="Hyperlink"/>
                <w:noProof/>
                <w:lang w:val="en-US"/>
              </w:rPr>
              <w:t>3.1</w:t>
            </w:r>
            <w:r w:rsidR="003204E0">
              <w:rPr>
                <w:rFonts w:eastAsiaTheme="minorEastAsia"/>
                <w:noProof/>
                <w:lang w:eastAsia="de-CH"/>
              </w:rPr>
              <w:tab/>
            </w:r>
            <w:r w:rsidR="003204E0" w:rsidRPr="00154917">
              <w:rPr>
                <w:rStyle w:val="Hyperlink"/>
                <w:noProof/>
                <w:lang w:val="en-US"/>
              </w:rPr>
              <w:t>Pre-Measuring of all selected holes</w:t>
            </w:r>
            <w:r w:rsidR="003204E0">
              <w:rPr>
                <w:noProof/>
                <w:webHidden/>
              </w:rPr>
              <w:tab/>
            </w:r>
            <w:r w:rsidR="003204E0">
              <w:rPr>
                <w:noProof/>
                <w:webHidden/>
              </w:rPr>
              <w:fldChar w:fldCharType="begin"/>
            </w:r>
            <w:r w:rsidR="003204E0">
              <w:rPr>
                <w:noProof/>
                <w:webHidden/>
              </w:rPr>
              <w:instrText xml:space="preserve"> PAGEREF _Toc455723734 \h </w:instrText>
            </w:r>
            <w:r w:rsidR="003204E0">
              <w:rPr>
                <w:noProof/>
                <w:webHidden/>
              </w:rPr>
            </w:r>
            <w:r w:rsidR="003204E0">
              <w:rPr>
                <w:noProof/>
                <w:webHidden/>
              </w:rPr>
              <w:fldChar w:fldCharType="separate"/>
            </w:r>
            <w:r w:rsidR="003204E0">
              <w:rPr>
                <w:noProof/>
                <w:webHidden/>
              </w:rPr>
              <w:t>3</w:t>
            </w:r>
            <w:r w:rsidR="003204E0">
              <w:rPr>
                <w:noProof/>
                <w:webHidden/>
              </w:rPr>
              <w:fldChar w:fldCharType="end"/>
            </w:r>
          </w:hyperlink>
        </w:p>
        <w:p w:rsidR="003204E0" w:rsidRDefault="00BC7D9F">
          <w:pPr>
            <w:pStyle w:val="Verzeichnis2"/>
            <w:tabs>
              <w:tab w:val="left" w:pos="880"/>
              <w:tab w:val="right" w:leader="dot" w:pos="9062"/>
            </w:tabs>
            <w:rPr>
              <w:rFonts w:eastAsiaTheme="minorEastAsia"/>
              <w:noProof/>
              <w:lang w:eastAsia="de-CH"/>
            </w:rPr>
          </w:pPr>
          <w:hyperlink w:anchor="_Toc455723735" w:history="1">
            <w:r w:rsidR="003204E0" w:rsidRPr="00154917">
              <w:rPr>
                <w:rStyle w:val="Hyperlink"/>
                <w:noProof/>
                <w:lang w:val="en-US"/>
              </w:rPr>
              <w:t>3.2</w:t>
            </w:r>
            <w:r w:rsidR="003204E0">
              <w:rPr>
                <w:rFonts w:eastAsiaTheme="minorEastAsia"/>
                <w:noProof/>
                <w:lang w:eastAsia="de-CH"/>
              </w:rPr>
              <w:tab/>
            </w:r>
            <w:r w:rsidR="003204E0" w:rsidRPr="00154917">
              <w:rPr>
                <w:rStyle w:val="Hyperlink"/>
                <w:noProof/>
                <w:lang w:val="en-US"/>
              </w:rPr>
              <w:t>Select or deselect range of holes</w:t>
            </w:r>
            <w:r w:rsidR="003204E0">
              <w:rPr>
                <w:noProof/>
                <w:webHidden/>
              </w:rPr>
              <w:tab/>
            </w:r>
            <w:r w:rsidR="003204E0">
              <w:rPr>
                <w:noProof/>
                <w:webHidden/>
              </w:rPr>
              <w:fldChar w:fldCharType="begin"/>
            </w:r>
            <w:r w:rsidR="003204E0">
              <w:rPr>
                <w:noProof/>
                <w:webHidden/>
              </w:rPr>
              <w:instrText xml:space="preserve"> PAGEREF _Toc455723735 \h </w:instrText>
            </w:r>
            <w:r w:rsidR="003204E0">
              <w:rPr>
                <w:noProof/>
                <w:webHidden/>
              </w:rPr>
            </w:r>
            <w:r w:rsidR="003204E0">
              <w:rPr>
                <w:noProof/>
                <w:webHidden/>
              </w:rPr>
              <w:fldChar w:fldCharType="separate"/>
            </w:r>
            <w:r w:rsidR="003204E0">
              <w:rPr>
                <w:noProof/>
                <w:webHidden/>
              </w:rPr>
              <w:t>8</w:t>
            </w:r>
            <w:r w:rsidR="003204E0">
              <w:rPr>
                <w:noProof/>
                <w:webHidden/>
              </w:rPr>
              <w:fldChar w:fldCharType="end"/>
            </w:r>
          </w:hyperlink>
        </w:p>
        <w:p w:rsidR="003204E0" w:rsidRDefault="00BC7D9F">
          <w:pPr>
            <w:pStyle w:val="Verzeichnis2"/>
            <w:tabs>
              <w:tab w:val="left" w:pos="880"/>
              <w:tab w:val="right" w:leader="dot" w:pos="9062"/>
            </w:tabs>
            <w:rPr>
              <w:rFonts w:eastAsiaTheme="minorEastAsia"/>
              <w:noProof/>
              <w:lang w:eastAsia="de-CH"/>
            </w:rPr>
          </w:pPr>
          <w:hyperlink w:anchor="_Toc455723736" w:history="1">
            <w:r w:rsidR="003204E0" w:rsidRPr="00154917">
              <w:rPr>
                <w:rStyle w:val="Hyperlink"/>
                <w:noProof/>
                <w:lang w:val="en-US"/>
              </w:rPr>
              <w:t>3.3</w:t>
            </w:r>
            <w:r w:rsidR="003204E0">
              <w:rPr>
                <w:rFonts w:eastAsiaTheme="minorEastAsia"/>
                <w:noProof/>
                <w:lang w:eastAsia="de-CH"/>
              </w:rPr>
              <w:tab/>
            </w:r>
            <w:r w:rsidR="003204E0" w:rsidRPr="00154917">
              <w:rPr>
                <w:rStyle w:val="Hyperlink"/>
                <w:noProof/>
                <w:lang w:val="en-US"/>
              </w:rPr>
              <w:t>End of cycle estimation</w:t>
            </w:r>
            <w:r w:rsidR="003204E0">
              <w:rPr>
                <w:noProof/>
                <w:webHidden/>
              </w:rPr>
              <w:tab/>
            </w:r>
            <w:r w:rsidR="003204E0">
              <w:rPr>
                <w:noProof/>
                <w:webHidden/>
              </w:rPr>
              <w:fldChar w:fldCharType="begin"/>
            </w:r>
            <w:r w:rsidR="003204E0">
              <w:rPr>
                <w:noProof/>
                <w:webHidden/>
              </w:rPr>
              <w:instrText xml:space="preserve"> PAGEREF _Toc455723736 \h </w:instrText>
            </w:r>
            <w:r w:rsidR="003204E0">
              <w:rPr>
                <w:noProof/>
                <w:webHidden/>
              </w:rPr>
            </w:r>
            <w:r w:rsidR="003204E0">
              <w:rPr>
                <w:noProof/>
                <w:webHidden/>
              </w:rPr>
              <w:fldChar w:fldCharType="separate"/>
            </w:r>
            <w:r w:rsidR="003204E0">
              <w:rPr>
                <w:noProof/>
                <w:webHidden/>
              </w:rPr>
              <w:t>10</w:t>
            </w:r>
            <w:r w:rsidR="003204E0">
              <w:rPr>
                <w:noProof/>
                <w:webHidden/>
              </w:rPr>
              <w:fldChar w:fldCharType="end"/>
            </w:r>
          </w:hyperlink>
        </w:p>
        <w:p w:rsidR="003204E0" w:rsidRDefault="00BC7D9F">
          <w:pPr>
            <w:pStyle w:val="Verzeichnis2"/>
            <w:tabs>
              <w:tab w:val="left" w:pos="880"/>
              <w:tab w:val="right" w:leader="dot" w:pos="9062"/>
            </w:tabs>
            <w:rPr>
              <w:rFonts w:eastAsiaTheme="minorEastAsia"/>
              <w:noProof/>
              <w:lang w:eastAsia="de-CH"/>
            </w:rPr>
          </w:pPr>
          <w:hyperlink w:anchor="_Toc455723737" w:history="1">
            <w:r w:rsidR="003204E0" w:rsidRPr="00154917">
              <w:rPr>
                <w:rStyle w:val="Hyperlink"/>
                <w:noProof/>
                <w:lang w:val="en-US"/>
              </w:rPr>
              <w:t>3.4</w:t>
            </w:r>
            <w:r w:rsidR="003204E0">
              <w:rPr>
                <w:rFonts w:eastAsiaTheme="minorEastAsia"/>
                <w:noProof/>
                <w:lang w:eastAsia="de-CH"/>
              </w:rPr>
              <w:tab/>
            </w:r>
            <w:r w:rsidR="003204E0" w:rsidRPr="00154917">
              <w:rPr>
                <w:rStyle w:val="Hyperlink"/>
                <w:noProof/>
                <w:lang w:val="en-US"/>
              </w:rPr>
              <w:t>Sending of E-Mail</w:t>
            </w:r>
            <w:r w:rsidR="003204E0">
              <w:rPr>
                <w:noProof/>
                <w:webHidden/>
              </w:rPr>
              <w:tab/>
            </w:r>
            <w:r w:rsidR="003204E0">
              <w:rPr>
                <w:noProof/>
                <w:webHidden/>
              </w:rPr>
              <w:fldChar w:fldCharType="begin"/>
            </w:r>
            <w:r w:rsidR="003204E0">
              <w:rPr>
                <w:noProof/>
                <w:webHidden/>
              </w:rPr>
              <w:instrText xml:space="preserve"> PAGEREF _Toc455723737 \h </w:instrText>
            </w:r>
            <w:r w:rsidR="003204E0">
              <w:rPr>
                <w:noProof/>
                <w:webHidden/>
              </w:rPr>
            </w:r>
            <w:r w:rsidR="003204E0">
              <w:rPr>
                <w:noProof/>
                <w:webHidden/>
              </w:rPr>
              <w:fldChar w:fldCharType="separate"/>
            </w:r>
            <w:r w:rsidR="003204E0">
              <w:rPr>
                <w:noProof/>
                <w:webHidden/>
              </w:rPr>
              <w:t>11</w:t>
            </w:r>
            <w:r w:rsidR="003204E0">
              <w:rPr>
                <w:noProof/>
                <w:webHidden/>
              </w:rPr>
              <w:fldChar w:fldCharType="end"/>
            </w:r>
          </w:hyperlink>
        </w:p>
        <w:p w:rsidR="003204E0" w:rsidRDefault="00BC7D9F">
          <w:pPr>
            <w:pStyle w:val="Verzeichnis2"/>
            <w:tabs>
              <w:tab w:val="left" w:pos="880"/>
              <w:tab w:val="right" w:leader="dot" w:pos="9062"/>
            </w:tabs>
            <w:rPr>
              <w:rFonts w:eastAsiaTheme="minorEastAsia"/>
              <w:noProof/>
              <w:lang w:eastAsia="de-CH"/>
            </w:rPr>
          </w:pPr>
          <w:hyperlink w:anchor="_Toc455723738" w:history="1">
            <w:r w:rsidR="003204E0" w:rsidRPr="00154917">
              <w:rPr>
                <w:rStyle w:val="Hyperlink"/>
                <w:noProof/>
                <w:lang w:val="en-US"/>
              </w:rPr>
              <w:t>3.5</w:t>
            </w:r>
            <w:r w:rsidR="003204E0">
              <w:rPr>
                <w:rFonts w:eastAsiaTheme="minorEastAsia"/>
                <w:noProof/>
                <w:lang w:eastAsia="de-CH"/>
              </w:rPr>
              <w:tab/>
            </w:r>
            <w:r w:rsidR="003204E0" w:rsidRPr="00154917">
              <w:rPr>
                <w:rStyle w:val="Hyperlink"/>
                <w:noProof/>
                <w:lang w:val="en-US"/>
              </w:rPr>
              <w:t>Stop Machine after Hole Quality “NoGo maxTime”</w:t>
            </w:r>
            <w:r w:rsidR="003204E0">
              <w:rPr>
                <w:noProof/>
                <w:webHidden/>
              </w:rPr>
              <w:tab/>
            </w:r>
            <w:r w:rsidR="003204E0">
              <w:rPr>
                <w:noProof/>
                <w:webHidden/>
              </w:rPr>
              <w:fldChar w:fldCharType="begin"/>
            </w:r>
            <w:r w:rsidR="003204E0">
              <w:rPr>
                <w:noProof/>
                <w:webHidden/>
              </w:rPr>
              <w:instrText xml:space="preserve"> PAGEREF _Toc455723738 \h </w:instrText>
            </w:r>
            <w:r w:rsidR="003204E0">
              <w:rPr>
                <w:noProof/>
                <w:webHidden/>
              </w:rPr>
            </w:r>
            <w:r w:rsidR="003204E0">
              <w:rPr>
                <w:noProof/>
                <w:webHidden/>
              </w:rPr>
              <w:fldChar w:fldCharType="separate"/>
            </w:r>
            <w:r w:rsidR="003204E0">
              <w:rPr>
                <w:noProof/>
                <w:webHidden/>
              </w:rPr>
              <w:t>17</w:t>
            </w:r>
            <w:r w:rsidR="003204E0">
              <w:rPr>
                <w:noProof/>
                <w:webHidden/>
              </w:rPr>
              <w:fldChar w:fldCharType="end"/>
            </w:r>
          </w:hyperlink>
        </w:p>
        <w:p w:rsidR="003204E0" w:rsidRDefault="00BC7D9F">
          <w:pPr>
            <w:pStyle w:val="Verzeichnis2"/>
            <w:tabs>
              <w:tab w:val="left" w:pos="880"/>
              <w:tab w:val="right" w:leader="dot" w:pos="9062"/>
            </w:tabs>
            <w:rPr>
              <w:rFonts w:eastAsiaTheme="minorEastAsia"/>
              <w:noProof/>
              <w:lang w:eastAsia="de-CH"/>
            </w:rPr>
          </w:pPr>
          <w:hyperlink w:anchor="_Toc455723739" w:history="1">
            <w:r w:rsidR="003204E0" w:rsidRPr="00154917">
              <w:rPr>
                <w:rStyle w:val="Hyperlink"/>
                <w:noProof/>
                <w:lang w:val="en-US"/>
              </w:rPr>
              <w:t>3.6</w:t>
            </w:r>
            <w:r w:rsidR="003204E0">
              <w:rPr>
                <w:rFonts w:eastAsiaTheme="minorEastAsia"/>
                <w:noProof/>
                <w:lang w:eastAsia="de-CH"/>
              </w:rPr>
              <w:tab/>
            </w:r>
            <w:r w:rsidR="003204E0" w:rsidRPr="00154917">
              <w:rPr>
                <w:rStyle w:val="Hyperlink"/>
                <w:noProof/>
                <w:lang w:val="en-US"/>
              </w:rPr>
              <w:t>Handscanner</w:t>
            </w:r>
            <w:r w:rsidR="003204E0">
              <w:rPr>
                <w:noProof/>
                <w:webHidden/>
              </w:rPr>
              <w:tab/>
            </w:r>
            <w:r w:rsidR="003204E0">
              <w:rPr>
                <w:noProof/>
                <w:webHidden/>
              </w:rPr>
              <w:fldChar w:fldCharType="begin"/>
            </w:r>
            <w:r w:rsidR="003204E0">
              <w:rPr>
                <w:noProof/>
                <w:webHidden/>
              </w:rPr>
              <w:instrText xml:space="preserve"> PAGEREF _Toc455723739 \h </w:instrText>
            </w:r>
            <w:r w:rsidR="003204E0">
              <w:rPr>
                <w:noProof/>
                <w:webHidden/>
              </w:rPr>
            </w:r>
            <w:r w:rsidR="003204E0">
              <w:rPr>
                <w:noProof/>
                <w:webHidden/>
              </w:rPr>
              <w:fldChar w:fldCharType="separate"/>
            </w:r>
            <w:r w:rsidR="003204E0">
              <w:rPr>
                <w:noProof/>
                <w:webHidden/>
              </w:rPr>
              <w:t>18</w:t>
            </w:r>
            <w:r w:rsidR="003204E0">
              <w:rPr>
                <w:noProof/>
                <w:webHidden/>
              </w:rPr>
              <w:fldChar w:fldCharType="end"/>
            </w:r>
          </w:hyperlink>
        </w:p>
        <w:p w:rsidR="00AE2E49" w:rsidRDefault="00AE2E49" w:rsidP="00AE2E49">
          <w:pPr>
            <w:rPr>
              <w:lang w:val="de-DE"/>
            </w:rPr>
          </w:pPr>
          <w:r>
            <w:fldChar w:fldCharType="end"/>
          </w:r>
        </w:p>
      </w:sdtContent>
    </w:sdt>
    <w:p w:rsidR="00AE2E49" w:rsidRDefault="00AE2E49" w:rsidP="00AE2E49"/>
    <w:p w:rsidR="00AE2E49" w:rsidRDefault="00AE2E49" w:rsidP="00AE2E49"/>
    <w:p w:rsidR="00AE2E49" w:rsidRP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1C39B6" w:rsidRDefault="001C39B6" w:rsidP="00AE2E49"/>
    <w:p w:rsidR="004E6596" w:rsidRDefault="007B3525" w:rsidP="004E6596">
      <w:pPr>
        <w:pStyle w:val="berschrift1"/>
      </w:pPr>
      <w:bookmarkStart w:id="1" w:name="_Toc455723732"/>
      <w:r>
        <w:lastRenderedPageBreak/>
        <w:t>General</w:t>
      </w:r>
      <w:bookmarkEnd w:id="1"/>
    </w:p>
    <w:p w:rsidR="005E5861" w:rsidRDefault="005E5861" w:rsidP="007B1A42">
      <w:pPr>
        <w:rPr>
          <w:noProof/>
          <w:lang w:val="de-DE"/>
        </w:rPr>
      </w:pPr>
    </w:p>
    <w:p w:rsidR="007B1A42" w:rsidRPr="00D34DEE" w:rsidRDefault="007B3525">
      <w:pPr>
        <w:rPr>
          <w:lang w:val="en-US"/>
        </w:rPr>
      </w:pPr>
      <w:r w:rsidRPr="00D34DEE">
        <w:rPr>
          <w:lang w:val="en-US"/>
        </w:rPr>
        <w:t>F</w:t>
      </w:r>
      <w:r w:rsidR="00895329">
        <w:rPr>
          <w:lang w:val="en-US"/>
        </w:rPr>
        <w:t>or this Software Update it has</w:t>
      </w:r>
      <w:r w:rsidRPr="00D34DEE">
        <w:rPr>
          <w:lang w:val="en-US"/>
        </w:rPr>
        <w:t xml:space="preserve"> the follow features:</w:t>
      </w:r>
    </w:p>
    <w:p w:rsidR="005E5861" w:rsidRDefault="00D34DEE" w:rsidP="00720A43">
      <w:pPr>
        <w:pStyle w:val="Listenabsatz"/>
        <w:numPr>
          <w:ilvl w:val="0"/>
          <w:numId w:val="3"/>
        </w:numPr>
        <w:rPr>
          <w:lang w:val="en-US"/>
        </w:rPr>
      </w:pPr>
      <w:r>
        <w:rPr>
          <w:lang w:val="en-US"/>
        </w:rPr>
        <w:t>Pre-Measuring of all selected holes</w:t>
      </w:r>
    </w:p>
    <w:p w:rsidR="00D34DEE" w:rsidRDefault="00D34DEE" w:rsidP="00720A43">
      <w:pPr>
        <w:pStyle w:val="Listenabsatz"/>
        <w:numPr>
          <w:ilvl w:val="0"/>
          <w:numId w:val="3"/>
        </w:numPr>
        <w:rPr>
          <w:lang w:val="en-US"/>
        </w:rPr>
      </w:pPr>
      <w:r>
        <w:rPr>
          <w:lang w:val="en-US"/>
        </w:rPr>
        <w:t>Select or deselect range of bores</w:t>
      </w:r>
    </w:p>
    <w:p w:rsidR="00D34DEE" w:rsidRDefault="00D34DEE" w:rsidP="00720A43">
      <w:pPr>
        <w:pStyle w:val="Listenabsatz"/>
        <w:numPr>
          <w:ilvl w:val="0"/>
          <w:numId w:val="3"/>
        </w:numPr>
        <w:rPr>
          <w:lang w:val="en-US"/>
        </w:rPr>
      </w:pPr>
      <w:r>
        <w:rPr>
          <w:lang w:val="en-US"/>
        </w:rPr>
        <w:t>End of cycle estimation</w:t>
      </w:r>
    </w:p>
    <w:p w:rsidR="00D34DEE" w:rsidRDefault="00D34DEE" w:rsidP="00720A43">
      <w:pPr>
        <w:pStyle w:val="Listenabsatz"/>
        <w:numPr>
          <w:ilvl w:val="0"/>
          <w:numId w:val="3"/>
        </w:numPr>
        <w:rPr>
          <w:lang w:val="en-US"/>
        </w:rPr>
      </w:pPr>
      <w:r>
        <w:rPr>
          <w:lang w:val="en-US"/>
        </w:rPr>
        <w:t>Sending of E-Mail</w:t>
      </w:r>
    </w:p>
    <w:p w:rsidR="00D34DEE" w:rsidRDefault="00D34DEE" w:rsidP="00720A43">
      <w:pPr>
        <w:pStyle w:val="Listenabsatz"/>
        <w:numPr>
          <w:ilvl w:val="0"/>
          <w:numId w:val="3"/>
        </w:numPr>
        <w:rPr>
          <w:lang w:val="en-US"/>
        </w:rPr>
      </w:pPr>
      <w:r>
        <w:rPr>
          <w:lang w:val="en-US"/>
        </w:rPr>
        <w:t>Stop Machine after Hole Quality “</w:t>
      </w:r>
      <w:r w:rsidRPr="00D34DEE">
        <w:rPr>
          <w:lang w:val="en-US"/>
        </w:rPr>
        <w:t>NoGo maxTime</w:t>
      </w:r>
      <w:r>
        <w:rPr>
          <w:lang w:val="en-US"/>
        </w:rPr>
        <w:t>”</w:t>
      </w:r>
    </w:p>
    <w:p w:rsidR="003F749B" w:rsidRPr="00D34DEE" w:rsidRDefault="002869AE" w:rsidP="00720A43">
      <w:pPr>
        <w:pStyle w:val="Listenabsatz"/>
        <w:numPr>
          <w:ilvl w:val="0"/>
          <w:numId w:val="3"/>
        </w:numPr>
        <w:rPr>
          <w:lang w:val="en-US"/>
        </w:rPr>
      </w:pPr>
      <w:r>
        <w:rPr>
          <w:lang w:val="en-US"/>
        </w:rPr>
        <w:t>Handscanner</w:t>
      </w:r>
    </w:p>
    <w:p w:rsidR="005E5861" w:rsidRPr="00D34DEE" w:rsidRDefault="005E5861">
      <w:pPr>
        <w:rPr>
          <w:lang w:val="en-US"/>
        </w:rPr>
      </w:pPr>
    </w:p>
    <w:p w:rsidR="007B3525" w:rsidRPr="00D34DEE" w:rsidRDefault="007B3525">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1C39B6" w:rsidRPr="00D34DEE" w:rsidRDefault="001C39B6">
      <w:pPr>
        <w:rPr>
          <w:lang w:val="en-US"/>
        </w:rPr>
      </w:pPr>
    </w:p>
    <w:p w:rsidR="007B3525" w:rsidRPr="00D34DEE" w:rsidRDefault="007B3525">
      <w:pPr>
        <w:rPr>
          <w:lang w:val="en-US"/>
        </w:rPr>
      </w:pPr>
    </w:p>
    <w:p w:rsidR="007B3525" w:rsidRDefault="007B3525" w:rsidP="007B3525">
      <w:pPr>
        <w:pStyle w:val="berschrift1"/>
        <w:rPr>
          <w:lang w:val="de-DE"/>
        </w:rPr>
      </w:pPr>
      <w:bookmarkStart w:id="2" w:name="_Toc455723733"/>
      <w:r>
        <w:rPr>
          <w:lang w:val="de-DE"/>
        </w:rPr>
        <w:lastRenderedPageBreak/>
        <w:t>Description</w:t>
      </w:r>
      <w:bookmarkEnd w:id="2"/>
    </w:p>
    <w:p w:rsidR="007B3525" w:rsidRDefault="007B3525" w:rsidP="007B3525">
      <w:pPr>
        <w:rPr>
          <w:lang w:val="de-DE"/>
        </w:rPr>
      </w:pPr>
    </w:p>
    <w:p w:rsidR="007B3525" w:rsidRPr="00D34DEE" w:rsidRDefault="00D34DEE" w:rsidP="00D46134">
      <w:pPr>
        <w:pStyle w:val="berschrift2"/>
        <w:rPr>
          <w:lang w:val="en-US"/>
        </w:rPr>
      </w:pPr>
      <w:bookmarkStart w:id="3" w:name="_Toc455723734"/>
      <w:r>
        <w:rPr>
          <w:lang w:val="en-US"/>
        </w:rPr>
        <w:t>Pre-Measuring of all selected holes</w:t>
      </w:r>
      <w:bookmarkEnd w:id="3"/>
    </w:p>
    <w:p w:rsidR="001C39B6" w:rsidRDefault="001C39B6" w:rsidP="001C39B6">
      <w:pPr>
        <w:rPr>
          <w:lang w:val="en-US"/>
        </w:rPr>
      </w:pPr>
    </w:p>
    <w:p w:rsidR="00D34DEE" w:rsidRDefault="00D34DEE" w:rsidP="001C39B6">
      <w:pPr>
        <w:rPr>
          <w:lang w:val="en-US"/>
        </w:rPr>
      </w:pPr>
      <w:r>
        <w:rPr>
          <w:lang w:val="en-US"/>
        </w:rPr>
        <w:t xml:space="preserve">For improve the </w:t>
      </w:r>
      <w:r w:rsidR="00301098">
        <w:rPr>
          <w:lang w:val="en-US"/>
        </w:rPr>
        <w:t>cycle time</w:t>
      </w:r>
      <w:r w:rsidR="00895329">
        <w:rPr>
          <w:lang w:val="en-US"/>
        </w:rPr>
        <w:t xml:space="preserve"> of working of a Talon, it has</w:t>
      </w:r>
      <w:r w:rsidR="00301098">
        <w:rPr>
          <w:lang w:val="en-US"/>
        </w:rPr>
        <w:t xml:space="preserve"> the possibility that a Talon will first measure all selected Holes and save this Measure value in a Register. After Measuring it will bring the hole direct to the Workposition and work it. You need no more</w:t>
      </w:r>
      <w:r w:rsidR="00895329">
        <w:rPr>
          <w:lang w:val="en-US"/>
        </w:rPr>
        <w:t xml:space="preserve"> </w:t>
      </w:r>
      <w:proofErr w:type="gramStart"/>
      <w:r w:rsidR="00895329">
        <w:rPr>
          <w:lang w:val="en-US"/>
        </w:rPr>
        <w:t>Machine</w:t>
      </w:r>
      <w:proofErr w:type="gramEnd"/>
      <w:r w:rsidR="00301098">
        <w:rPr>
          <w:lang w:val="en-US"/>
        </w:rPr>
        <w:t xml:space="preserve"> cleaning of all Holes.</w:t>
      </w:r>
    </w:p>
    <w:p w:rsidR="00301098" w:rsidRDefault="00301098" w:rsidP="001C39B6">
      <w:pPr>
        <w:rPr>
          <w:lang w:val="en-US"/>
        </w:rPr>
      </w:pPr>
      <w:r>
        <w:rPr>
          <w:lang w:val="en-US"/>
        </w:rPr>
        <w:t xml:space="preserve">With the new Parameter “Pre-Measuring all Holes ON/OFF” you can </w:t>
      </w:r>
      <w:r w:rsidR="00895329">
        <w:rPr>
          <w:lang w:val="en-US"/>
        </w:rPr>
        <w:t xml:space="preserve">as </w:t>
      </w:r>
      <w:r>
        <w:rPr>
          <w:lang w:val="en-US"/>
        </w:rPr>
        <w:t>follow define:</w:t>
      </w:r>
    </w:p>
    <w:p w:rsidR="00301098" w:rsidRDefault="00301098" w:rsidP="00720A43">
      <w:pPr>
        <w:pStyle w:val="Listenabsatz"/>
        <w:numPr>
          <w:ilvl w:val="0"/>
          <w:numId w:val="4"/>
        </w:numPr>
        <w:rPr>
          <w:lang w:val="en-US"/>
        </w:rPr>
      </w:pPr>
      <w:r>
        <w:rPr>
          <w:lang w:val="en-US"/>
        </w:rPr>
        <w:t xml:space="preserve">Set value “0” </w:t>
      </w:r>
      <w:r w:rsidRPr="00301098">
        <w:rPr>
          <w:lang w:val="en-US"/>
        </w:rPr>
        <w:sym w:font="Wingdings" w:char="F0E0"/>
      </w:r>
      <w:r>
        <w:rPr>
          <w:lang w:val="en-US"/>
        </w:rPr>
        <w:t xml:space="preserve"> The Machine is set conventional</w:t>
      </w:r>
    </w:p>
    <w:p w:rsidR="00301098" w:rsidRPr="00301098" w:rsidRDefault="00301098" w:rsidP="00720A43">
      <w:pPr>
        <w:pStyle w:val="Listenabsatz"/>
        <w:numPr>
          <w:ilvl w:val="0"/>
          <w:numId w:val="4"/>
        </w:numPr>
        <w:rPr>
          <w:lang w:val="en-US"/>
        </w:rPr>
      </w:pPr>
      <w:r>
        <w:rPr>
          <w:lang w:val="en-US"/>
        </w:rPr>
        <w:t xml:space="preserve">Set value “1” </w:t>
      </w:r>
      <w:r w:rsidRPr="00301098">
        <w:rPr>
          <w:lang w:val="en-US"/>
        </w:rPr>
        <w:sym w:font="Wingdings" w:char="F0E0"/>
      </w:r>
      <w:r>
        <w:rPr>
          <w:lang w:val="en-US"/>
        </w:rPr>
        <w:t xml:space="preserve"> The Machine is measuring first all selected holes</w:t>
      </w:r>
    </w:p>
    <w:p w:rsidR="00301098" w:rsidRDefault="00301098" w:rsidP="001C39B6">
      <w:pPr>
        <w:rPr>
          <w:lang w:val="en-US"/>
        </w:rPr>
      </w:pPr>
      <w:r>
        <w:rPr>
          <w:lang w:val="en-US"/>
        </w:rPr>
        <w:t>This Parameter you will find in the NormalMode on the Parameter list 1, as follow:</w:t>
      </w:r>
    </w:p>
    <w:p w:rsidR="00D34DEE" w:rsidRDefault="00301098" w:rsidP="00301098">
      <w:pPr>
        <w:jc w:val="center"/>
        <w:rPr>
          <w:lang w:val="en-US"/>
        </w:rPr>
      </w:pPr>
      <w:r>
        <w:rPr>
          <w:noProof/>
          <w:lang w:eastAsia="de-CH"/>
        </w:rPr>
        <w:drawing>
          <wp:inline distT="0" distB="0" distL="0" distR="0" wp14:anchorId="40758827" wp14:editId="692FAB8F">
            <wp:extent cx="3816466" cy="288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6466" cy="2880000"/>
                    </a:xfrm>
                    <a:prstGeom prst="rect">
                      <a:avLst/>
                    </a:prstGeom>
                  </pic:spPr>
                </pic:pic>
              </a:graphicData>
            </a:graphic>
          </wp:inline>
        </w:drawing>
      </w:r>
    </w:p>
    <w:p w:rsidR="00D34DEE" w:rsidRDefault="00C34566" w:rsidP="001C39B6">
      <w:pPr>
        <w:rPr>
          <w:lang w:val="en-US"/>
        </w:rPr>
      </w:pPr>
      <w:r>
        <w:rPr>
          <w:lang w:val="en-US"/>
        </w:rPr>
        <w:t>The Pre-Measuring of all selected holes is only valid for the Automat for the follow Process:</w:t>
      </w:r>
    </w:p>
    <w:p w:rsidR="00C34566" w:rsidRDefault="00C34566" w:rsidP="00720A43">
      <w:pPr>
        <w:pStyle w:val="Listenabsatz"/>
        <w:numPr>
          <w:ilvl w:val="0"/>
          <w:numId w:val="5"/>
        </w:numPr>
        <w:rPr>
          <w:lang w:val="en-US"/>
        </w:rPr>
      </w:pPr>
      <w:r>
        <w:rPr>
          <w:lang w:val="en-US"/>
        </w:rPr>
        <w:t>Automat (Workpiece)</w:t>
      </w:r>
    </w:p>
    <w:p w:rsidR="00C34566" w:rsidRDefault="00C34566" w:rsidP="00720A43">
      <w:pPr>
        <w:pStyle w:val="Listenabsatz"/>
        <w:numPr>
          <w:ilvl w:val="0"/>
          <w:numId w:val="5"/>
        </w:numPr>
        <w:rPr>
          <w:lang w:val="en-US"/>
        </w:rPr>
      </w:pPr>
      <w:r w:rsidRPr="00C34566">
        <w:rPr>
          <w:lang w:val="en-US"/>
        </w:rPr>
        <w:t>Automat (Single hole)</w:t>
      </w:r>
    </w:p>
    <w:p w:rsidR="00C34566" w:rsidRPr="00C34566" w:rsidRDefault="00C34566" w:rsidP="00720A43">
      <w:pPr>
        <w:pStyle w:val="Listenabsatz"/>
        <w:numPr>
          <w:ilvl w:val="0"/>
          <w:numId w:val="5"/>
        </w:numPr>
        <w:rPr>
          <w:lang w:val="en-US"/>
        </w:rPr>
      </w:pPr>
      <w:r w:rsidRPr="00C34566">
        <w:rPr>
          <w:lang w:val="en-US"/>
        </w:rPr>
        <w:t>Automat (Multiple hole)</w:t>
      </w:r>
    </w:p>
    <w:p w:rsidR="00C34566" w:rsidRDefault="00C34566" w:rsidP="001C39B6">
      <w:pPr>
        <w:rPr>
          <w:lang w:val="en-US"/>
        </w:rPr>
      </w:pPr>
    </w:p>
    <w:p w:rsidR="00C34566" w:rsidRDefault="00C34566" w:rsidP="001C39B6">
      <w:pPr>
        <w:rPr>
          <w:lang w:val="en-US"/>
        </w:rPr>
      </w:pPr>
    </w:p>
    <w:p w:rsidR="00C34566" w:rsidRDefault="00C34566" w:rsidP="001C39B6">
      <w:pPr>
        <w:rPr>
          <w:lang w:val="en-US"/>
        </w:rPr>
      </w:pPr>
    </w:p>
    <w:p w:rsidR="00C34566" w:rsidRDefault="00C34566" w:rsidP="001C39B6">
      <w:pPr>
        <w:rPr>
          <w:lang w:val="en-US"/>
        </w:rPr>
      </w:pPr>
    </w:p>
    <w:p w:rsidR="00C34566" w:rsidRDefault="00C34566" w:rsidP="001C39B6">
      <w:pPr>
        <w:rPr>
          <w:lang w:val="en-US"/>
        </w:rPr>
      </w:pPr>
    </w:p>
    <w:p w:rsidR="00C34566" w:rsidRDefault="00C34566" w:rsidP="001C39B6">
      <w:pPr>
        <w:rPr>
          <w:lang w:val="en-US"/>
        </w:rPr>
      </w:pPr>
    </w:p>
    <w:p w:rsidR="00301098" w:rsidRDefault="00C34566" w:rsidP="001C39B6">
      <w:pPr>
        <w:rPr>
          <w:lang w:val="en-US"/>
        </w:rPr>
      </w:pPr>
      <w:r>
        <w:rPr>
          <w:lang w:val="en-US"/>
        </w:rPr>
        <w:lastRenderedPageBreak/>
        <w:t xml:space="preserve">When the Register of all the selected holes </w:t>
      </w:r>
      <w:proofErr w:type="gramStart"/>
      <w:r>
        <w:rPr>
          <w:lang w:val="en-US"/>
        </w:rPr>
        <w:t>are</w:t>
      </w:r>
      <w:proofErr w:type="gramEnd"/>
      <w:r>
        <w:rPr>
          <w:lang w:val="en-US"/>
        </w:rPr>
        <w:t xml:space="preserve"> empty and you start the process, than it will not appear a Request for the Operator. The Machine </w:t>
      </w:r>
      <w:proofErr w:type="gramStart"/>
      <w:r>
        <w:rPr>
          <w:lang w:val="en-US"/>
        </w:rPr>
        <w:t>start</w:t>
      </w:r>
      <w:proofErr w:type="gramEnd"/>
      <w:r>
        <w:rPr>
          <w:lang w:val="en-US"/>
        </w:rPr>
        <w:t xml:space="preserve"> direct with the Process</w:t>
      </w:r>
      <w:r w:rsidR="00B90A83">
        <w:rPr>
          <w:lang w:val="en-US"/>
        </w:rPr>
        <w:t xml:space="preserve"> and measure all selected holes</w:t>
      </w:r>
      <w:r>
        <w:rPr>
          <w:lang w:val="en-US"/>
        </w:rPr>
        <w:t>.</w:t>
      </w:r>
    </w:p>
    <w:p w:rsidR="00C34566" w:rsidRDefault="00C34566" w:rsidP="001C39B6">
      <w:pPr>
        <w:rPr>
          <w:lang w:val="en-US"/>
        </w:rPr>
      </w:pPr>
      <w:r>
        <w:rPr>
          <w:lang w:val="en-US"/>
        </w:rPr>
        <w:t xml:space="preserve">If the Register of all the selected holes are not empty and you start the process, than it will appear the follow Request (Note: if the Process state is Inactive and you start the Process, than you must put first </w:t>
      </w:r>
      <w:r w:rsidR="005B79F4">
        <w:rPr>
          <w:lang w:val="en-US"/>
        </w:rPr>
        <w:t>the Talon Information, press OK Butten and press StartButton and after comes the request)</w:t>
      </w:r>
    </w:p>
    <w:p w:rsidR="00C34566" w:rsidRDefault="005B79F4" w:rsidP="005B79F4">
      <w:pPr>
        <w:jc w:val="center"/>
        <w:rPr>
          <w:lang w:val="en-US"/>
        </w:rPr>
      </w:pPr>
      <w:r>
        <w:rPr>
          <w:noProof/>
          <w:lang w:eastAsia="de-CH"/>
        </w:rPr>
        <w:drawing>
          <wp:inline distT="0" distB="0" distL="0" distR="0" wp14:anchorId="4FACC8EC" wp14:editId="2CDB21B9">
            <wp:extent cx="3816466" cy="288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6466" cy="2880000"/>
                    </a:xfrm>
                    <a:prstGeom prst="rect">
                      <a:avLst/>
                    </a:prstGeom>
                  </pic:spPr>
                </pic:pic>
              </a:graphicData>
            </a:graphic>
          </wp:inline>
        </w:drawing>
      </w:r>
    </w:p>
    <w:p w:rsidR="00C34566" w:rsidRDefault="005B79F4" w:rsidP="001C39B6">
      <w:pPr>
        <w:rPr>
          <w:lang w:val="en-US"/>
        </w:rPr>
      </w:pPr>
      <w:r>
        <w:rPr>
          <w:lang w:val="en-US"/>
        </w:rPr>
        <w:t>The Request is called as follow:</w:t>
      </w:r>
    </w:p>
    <w:p w:rsidR="005B79F4" w:rsidRDefault="005B79F4" w:rsidP="00720A43">
      <w:pPr>
        <w:pStyle w:val="Listenabsatz"/>
        <w:numPr>
          <w:ilvl w:val="0"/>
          <w:numId w:val="6"/>
        </w:numPr>
        <w:rPr>
          <w:lang w:val="en-US"/>
        </w:rPr>
      </w:pPr>
      <w:r>
        <w:rPr>
          <w:lang w:val="en-US"/>
        </w:rPr>
        <w:t>All Measured! Remeasure &lt;Enter&gt;, No Measure &lt;Esc</w:t>
      </w:r>
      <w:proofErr w:type="gramStart"/>
      <w:r>
        <w:rPr>
          <w:lang w:val="en-US"/>
        </w:rPr>
        <w:t>&gt; ?</w:t>
      </w:r>
      <w:proofErr w:type="gramEnd"/>
    </w:p>
    <w:p w:rsidR="005B79F4" w:rsidRDefault="005B79F4" w:rsidP="005B79F4">
      <w:pPr>
        <w:rPr>
          <w:lang w:val="en-US"/>
        </w:rPr>
      </w:pPr>
      <w:r>
        <w:rPr>
          <w:lang w:val="en-US"/>
        </w:rPr>
        <w:t xml:space="preserve">If you press EnterButton, than it will measure again all selected holes. If you press the EscButton, than it do no Measuring and works with the Measure value in the Register for bring the holes to the </w:t>
      </w:r>
      <w:proofErr w:type="gramStart"/>
      <w:r w:rsidR="00B90A83">
        <w:rPr>
          <w:lang w:val="en-US"/>
        </w:rPr>
        <w:t>WorkPosition.</w:t>
      </w:r>
      <w:proofErr w:type="gramEnd"/>
      <w:r w:rsidR="00B90A83">
        <w:rPr>
          <w:lang w:val="en-US"/>
        </w:rPr>
        <w:br/>
      </w:r>
      <w:r>
        <w:rPr>
          <w:lang w:val="en-US"/>
        </w:rPr>
        <w:t>Independent whitch Button you have selected, after pressing of one of both Button the follow Request appear:</w:t>
      </w:r>
    </w:p>
    <w:p w:rsidR="005B79F4" w:rsidRDefault="005B79F4" w:rsidP="005B79F4">
      <w:pPr>
        <w:jc w:val="center"/>
        <w:rPr>
          <w:lang w:val="en-US"/>
        </w:rPr>
      </w:pPr>
      <w:r>
        <w:rPr>
          <w:noProof/>
          <w:lang w:eastAsia="de-CH"/>
        </w:rPr>
        <w:drawing>
          <wp:inline distT="0" distB="0" distL="0" distR="0" wp14:anchorId="42AB8C65" wp14:editId="3E2046D6">
            <wp:extent cx="3816466" cy="288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6466" cy="2880000"/>
                    </a:xfrm>
                    <a:prstGeom prst="rect">
                      <a:avLst/>
                    </a:prstGeom>
                  </pic:spPr>
                </pic:pic>
              </a:graphicData>
            </a:graphic>
          </wp:inline>
        </w:drawing>
      </w:r>
    </w:p>
    <w:p w:rsidR="005B79F4" w:rsidRDefault="00B90A83" w:rsidP="005B79F4">
      <w:pPr>
        <w:rPr>
          <w:lang w:val="en-US"/>
        </w:rPr>
      </w:pPr>
      <w:r>
        <w:rPr>
          <w:lang w:val="en-US"/>
        </w:rPr>
        <w:lastRenderedPageBreak/>
        <w:t>When you Press here now the StopButton, than it will aboard the Process and nothing will happen. If you press the StartButton than it will happen follow:</w:t>
      </w:r>
    </w:p>
    <w:p w:rsidR="00B90A83" w:rsidRDefault="00B90A83" w:rsidP="00720A43">
      <w:pPr>
        <w:pStyle w:val="Listenabsatz"/>
        <w:numPr>
          <w:ilvl w:val="0"/>
          <w:numId w:val="6"/>
        </w:numPr>
        <w:rPr>
          <w:lang w:val="en-US"/>
        </w:rPr>
      </w:pPr>
      <w:r>
        <w:rPr>
          <w:lang w:val="en-US"/>
        </w:rPr>
        <w:t xml:space="preserve">Before pressing of the StartButton you </w:t>
      </w:r>
      <w:r w:rsidR="00340084">
        <w:rPr>
          <w:lang w:val="en-US"/>
        </w:rPr>
        <w:t xml:space="preserve">have </w:t>
      </w:r>
      <w:r>
        <w:rPr>
          <w:lang w:val="en-US"/>
        </w:rPr>
        <w:t>press the EscButton</w:t>
      </w:r>
    </w:p>
    <w:p w:rsidR="00B90A83" w:rsidRDefault="00B90A83" w:rsidP="00720A43">
      <w:pPr>
        <w:pStyle w:val="Listenabsatz"/>
        <w:numPr>
          <w:ilvl w:val="1"/>
          <w:numId w:val="6"/>
        </w:numPr>
        <w:rPr>
          <w:lang w:val="en-US"/>
        </w:rPr>
      </w:pPr>
      <w:r>
        <w:rPr>
          <w:lang w:val="en-US"/>
        </w:rPr>
        <w:t>No measuring of the selected Holes</w:t>
      </w:r>
    </w:p>
    <w:p w:rsidR="00B90A83" w:rsidRDefault="00B90A83" w:rsidP="00720A43">
      <w:pPr>
        <w:pStyle w:val="Listenabsatz"/>
        <w:numPr>
          <w:ilvl w:val="1"/>
          <w:numId w:val="6"/>
        </w:numPr>
        <w:rPr>
          <w:lang w:val="en-US"/>
        </w:rPr>
      </w:pPr>
      <w:r>
        <w:rPr>
          <w:lang w:val="en-US"/>
        </w:rPr>
        <w:t>No changing of the Register</w:t>
      </w:r>
    </w:p>
    <w:p w:rsidR="00B90A83" w:rsidRDefault="00B90A83" w:rsidP="00720A43">
      <w:pPr>
        <w:pStyle w:val="Listenabsatz"/>
        <w:numPr>
          <w:ilvl w:val="0"/>
          <w:numId w:val="6"/>
        </w:numPr>
        <w:rPr>
          <w:lang w:val="en-US"/>
        </w:rPr>
      </w:pPr>
      <w:r>
        <w:rPr>
          <w:lang w:val="en-US"/>
        </w:rPr>
        <w:t xml:space="preserve">Before pressing of the StartButton you </w:t>
      </w:r>
      <w:r w:rsidR="00340084">
        <w:rPr>
          <w:lang w:val="en-US"/>
        </w:rPr>
        <w:t xml:space="preserve">have </w:t>
      </w:r>
      <w:r>
        <w:rPr>
          <w:lang w:val="en-US"/>
        </w:rPr>
        <w:t>press the EnterButton</w:t>
      </w:r>
    </w:p>
    <w:p w:rsidR="00B90A83" w:rsidRDefault="00B90A83" w:rsidP="00720A43">
      <w:pPr>
        <w:pStyle w:val="Listenabsatz"/>
        <w:numPr>
          <w:ilvl w:val="1"/>
          <w:numId w:val="6"/>
        </w:numPr>
        <w:rPr>
          <w:lang w:val="en-US"/>
        </w:rPr>
      </w:pPr>
      <w:r>
        <w:rPr>
          <w:lang w:val="en-US"/>
        </w:rPr>
        <w:t>The Register</w:t>
      </w:r>
      <w:r w:rsidR="00340084">
        <w:rPr>
          <w:lang w:val="en-US"/>
        </w:rPr>
        <w:t xml:space="preserve"> of the selected holes</w:t>
      </w:r>
      <w:r>
        <w:rPr>
          <w:lang w:val="en-US"/>
        </w:rPr>
        <w:t xml:space="preserve"> will be delete</w:t>
      </w:r>
      <w:r w:rsidR="00340084">
        <w:rPr>
          <w:lang w:val="en-US"/>
        </w:rPr>
        <w:t>d. The Register of the selected holes is then empty</w:t>
      </w:r>
    </w:p>
    <w:p w:rsidR="00B90A83" w:rsidRPr="00B90A83" w:rsidRDefault="00B90A83" w:rsidP="00720A43">
      <w:pPr>
        <w:pStyle w:val="Listenabsatz"/>
        <w:numPr>
          <w:ilvl w:val="1"/>
          <w:numId w:val="6"/>
        </w:numPr>
        <w:rPr>
          <w:lang w:val="en-US"/>
        </w:rPr>
      </w:pPr>
      <w:r>
        <w:rPr>
          <w:lang w:val="en-US"/>
        </w:rPr>
        <w:t xml:space="preserve">Measuring </w:t>
      </w:r>
      <w:r w:rsidR="00895329">
        <w:rPr>
          <w:lang w:val="en-US"/>
        </w:rPr>
        <w:t xml:space="preserve">first </w:t>
      </w:r>
      <w:r>
        <w:rPr>
          <w:lang w:val="en-US"/>
        </w:rPr>
        <w:t>of all selected holes</w:t>
      </w:r>
    </w:p>
    <w:p w:rsidR="00C34566" w:rsidRDefault="00C34566" w:rsidP="001C39B6">
      <w:pPr>
        <w:rPr>
          <w:lang w:val="en-US"/>
        </w:rPr>
      </w:pPr>
    </w:p>
    <w:p w:rsidR="00B90A83" w:rsidRDefault="00B90A83" w:rsidP="00B90A83">
      <w:pPr>
        <w:rPr>
          <w:lang w:val="en-US"/>
        </w:rPr>
      </w:pPr>
      <w:r>
        <w:rPr>
          <w:lang w:val="en-US"/>
        </w:rPr>
        <w:t>If the Register of all the selected holes are only a part empty and you start the process, than it will appear the follow Request (Note: if the Process state is Inactive and you start the Process, than you must put first the Talon Information, press OK Butten and press StartButton and after comes the request)</w:t>
      </w:r>
    </w:p>
    <w:p w:rsidR="00B90A83" w:rsidRDefault="00B90A83" w:rsidP="00B90A83">
      <w:pPr>
        <w:jc w:val="center"/>
        <w:rPr>
          <w:lang w:val="en-US"/>
        </w:rPr>
      </w:pPr>
      <w:r>
        <w:rPr>
          <w:noProof/>
          <w:lang w:eastAsia="de-CH"/>
        </w:rPr>
        <w:drawing>
          <wp:inline distT="0" distB="0" distL="0" distR="0" wp14:anchorId="24FD1D8E" wp14:editId="74487BF4">
            <wp:extent cx="3816466" cy="288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6466" cy="2880000"/>
                    </a:xfrm>
                    <a:prstGeom prst="rect">
                      <a:avLst/>
                    </a:prstGeom>
                  </pic:spPr>
                </pic:pic>
              </a:graphicData>
            </a:graphic>
          </wp:inline>
        </w:drawing>
      </w:r>
    </w:p>
    <w:p w:rsidR="00B90A83" w:rsidRDefault="00B90A83" w:rsidP="00B90A83">
      <w:pPr>
        <w:rPr>
          <w:lang w:val="en-US"/>
        </w:rPr>
      </w:pPr>
      <w:r>
        <w:rPr>
          <w:lang w:val="en-US"/>
        </w:rPr>
        <w:t>The Request is called as follow:</w:t>
      </w:r>
    </w:p>
    <w:p w:rsidR="00B90A83" w:rsidRDefault="00B90A83" w:rsidP="00720A43">
      <w:pPr>
        <w:pStyle w:val="Listenabsatz"/>
        <w:numPr>
          <w:ilvl w:val="0"/>
          <w:numId w:val="6"/>
        </w:numPr>
        <w:rPr>
          <w:lang w:val="en-US"/>
        </w:rPr>
      </w:pPr>
      <w:r>
        <w:rPr>
          <w:lang w:val="en-US"/>
        </w:rPr>
        <w:t>Not all Measured! Remeasure all &lt;Enter&gt;, No Measure all &lt;Esc</w:t>
      </w:r>
      <w:proofErr w:type="gramStart"/>
      <w:r>
        <w:rPr>
          <w:lang w:val="en-US"/>
        </w:rPr>
        <w:t>&gt; ?</w:t>
      </w:r>
      <w:proofErr w:type="gramEnd"/>
    </w:p>
    <w:p w:rsidR="00340084" w:rsidRDefault="00B90A83" w:rsidP="00B90A83">
      <w:pPr>
        <w:rPr>
          <w:lang w:val="en-US"/>
        </w:rPr>
      </w:pPr>
      <w:r>
        <w:rPr>
          <w:lang w:val="en-US"/>
        </w:rPr>
        <w:t>If you press EnterButton, than it will measure again all selected holes. If you press the EscButton, than it Measure onl</w:t>
      </w:r>
      <w:r w:rsidR="00895329">
        <w:rPr>
          <w:lang w:val="en-US"/>
        </w:rPr>
        <w:t>y the holes that the Register are</w:t>
      </w:r>
      <w:r>
        <w:rPr>
          <w:lang w:val="en-US"/>
        </w:rPr>
        <w:t xml:space="preserve"> empty.</w:t>
      </w:r>
      <w:r>
        <w:rPr>
          <w:lang w:val="en-US"/>
        </w:rPr>
        <w:br/>
      </w:r>
    </w:p>
    <w:p w:rsidR="00340084" w:rsidRDefault="00340084" w:rsidP="00B90A83">
      <w:pPr>
        <w:rPr>
          <w:lang w:val="en-US"/>
        </w:rPr>
      </w:pPr>
    </w:p>
    <w:p w:rsidR="00340084" w:rsidRDefault="00340084" w:rsidP="00B90A83">
      <w:pPr>
        <w:rPr>
          <w:lang w:val="en-US"/>
        </w:rPr>
      </w:pPr>
    </w:p>
    <w:p w:rsidR="00340084" w:rsidRDefault="00340084" w:rsidP="00B90A83">
      <w:pPr>
        <w:rPr>
          <w:lang w:val="en-US"/>
        </w:rPr>
      </w:pPr>
    </w:p>
    <w:p w:rsidR="00340084" w:rsidRDefault="00340084" w:rsidP="00B90A83">
      <w:pPr>
        <w:rPr>
          <w:lang w:val="en-US"/>
        </w:rPr>
      </w:pPr>
    </w:p>
    <w:p w:rsidR="00340084" w:rsidRDefault="00340084" w:rsidP="00B90A83">
      <w:pPr>
        <w:rPr>
          <w:lang w:val="en-US"/>
        </w:rPr>
      </w:pPr>
    </w:p>
    <w:p w:rsidR="00C34566" w:rsidRDefault="00B90A83" w:rsidP="00B90A83">
      <w:pPr>
        <w:rPr>
          <w:lang w:val="en-US"/>
        </w:rPr>
      </w:pPr>
      <w:r>
        <w:rPr>
          <w:lang w:val="en-US"/>
        </w:rPr>
        <w:lastRenderedPageBreak/>
        <w:t>Independent whitch Button you have selected, after pressing of one of both Button the follow Request appear:</w:t>
      </w:r>
    </w:p>
    <w:p w:rsidR="00D34DEE" w:rsidRDefault="00B90A83" w:rsidP="00B90A83">
      <w:pPr>
        <w:jc w:val="center"/>
        <w:rPr>
          <w:lang w:val="en-US"/>
        </w:rPr>
      </w:pPr>
      <w:r>
        <w:rPr>
          <w:noProof/>
          <w:lang w:eastAsia="de-CH"/>
        </w:rPr>
        <w:drawing>
          <wp:inline distT="0" distB="0" distL="0" distR="0" wp14:anchorId="66DF7FA2" wp14:editId="032B2C9B">
            <wp:extent cx="3816466" cy="288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6466" cy="2880000"/>
                    </a:xfrm>
                    <a:prstGeom prst="rect">
                      <a:avLst/>
                    </a:prstGeom>
                  </pic:spPr>
                </pic:pic>
              </a:graphicData>
            </a:graphic>
          </wp:inline>
        </w:drawing>
      </w:r>
    </w:p>
    <w:p w:rsidR="00340084" w:rsidRDefault="00340084" w:rsidP="00340084">
      <w:pPr>
        <w:rPr>
          <w:lang w:val="en-US"/>
        </w:rPr>
      </w:pPr>
      <w:r>
        <w:rPr>
          <w:lang w:val="en-US"/>
        </w:rPr>
        <w:t>When you Press here now the StopButton, than it will aboard the Process and nothing will happen. If you press the StartButton than it will happen follow:</w:t>
      </w:r>
    </w:p>
    <w:p w:rsidR="00340084" w:rsidRDefault="00340084" w:rsidP="00720A43">
      <w:pPr>
        <w:pStyle w:val="Listenabsatz"/>
        <w:numPr>
          <w:ilvl w:val="0"/>
          <w:numId w:val="6"/>
        </w:numPr>
        <w:rPr>
          <w:lang w:val="en-US"/>
        </w:rPr>
      </w:pPr>
      <w:r>
        <w:rPr>
          <w:lang w:val="en-US"/>
        </w:rPr>
        <w:t>Before pressing of the StartButton you have press the EscButton</w:t>
      </w:r>
    </w:p>
    <w:p w:rsidR="00340084" w:rsidRDefault="00340084" w:rsidP="00720A43">
      <w:pPr>
        <w:pStyle w:val="Listenabsatz"/>
        <w:numPr>
          <w:ilvl w:val="1"/>
          <w:numId w:val="6"/>
        </w:numPr>
        <w:rPr>
          <w:lang w:val="en-US"/>
        </w:rPr>
      </w:pPr>
      <w:r>
        <w:rPr>
          <w:lang w:val="en-US"/>
        </w:rPr>
        <w:t>Measuring only of the selected Holes which the Register is empty</w:t>
      </w:r>
    </w:p>
    <w:p w:rsidR="00340084" w:rsidRDefault="00340084" w:rsidP="00720A43">
      <w:pPr>
        <w:pStyle w:val="Listenabsatz"/>
        <w:numPr>
          <w:ilvl w:val="1"/>
          <w:numId w:val="6"/>
        </w:numPr>
        <w:rPr>
          <w:lang w:val="en-US"/>
        </w:rPr>
      </w:pPr>
      <w:r>
        <w:rPr>
          <w:lang w:val="en-US"/>
        </w:rPr>
        <w:t>After Measuring</w:t>
      </w:r>
      <w:r w:rsidR="00895329">
        <w:rPr>
          <w:lang w:val="en-US"/>
        </w:rPr>
        <w:t>,</w:t>
      </w:r>
      <w:r>
        <w:rPr>
          <w:lang w:val="en-US"/>
        </w:rPr>
        <w:t xml:space="preserve"> the Register is no more empty of the selected holes (but only if the Vision System can see all the selected holes)</w:t>
      </w:r>
    </w:p>
    <w:p w:rsidR="00340084" w:rsidRDefault="00340084" w:rsidP="00720A43">
      <w:pPr>
        <w:pStyle w:val="Listenabsatz"/>
        <w:numPr>
          <w:ilvl w:val="0"/>
          <w:numId w:val="6"/>
        </w:numPr>
        <w:rPr>
          <w:lang w:val="en-US"/>
        </w:rPr>
      </w:pPr>
      <w:r>
        <w:rPr>
          <w:lang w:val="en-US"/>
        </w:rPr>
        <w:t>Before pressing of the StartButton you have press the EnterButton</w:t>
      </w:r>
    </w:p>
    <w:p w:rsidR="00340084" w:rsidRDefault="00340084" w:rsidP="00720A43">
      <w:pPr>
        <w:pStyle w:val="Listenabsatz"/>
        <w:numPr>
          <w:ilvl w:val="1"/>
          <w:numId w:val="6"/>
        </w:numPr>
        <w:rPr>
          <w:lang w:val="en-US"/>
        </w:rPr>
      </w:pPr>
      <w:r>
        <w:rPr>
          <w:lang w:val="en-US"/>
        </w:rPr>
        <w:t>The Register of the selected holes will be deleted. The Register of the selected holes is then empty</w:t>
      </w:r>
    </w:p>
    <w:p w:rsidR="00340084" w:rsidRPr="00340084" w:rsidRDefault="00340084" w:rsidP="00720A43">
      <w:pPr>
        <w:pStyle w:val="Listenabsatz"/>
        <w:numPr>
          <w:ilvl w:val="1"/>
          <w:numId w:val="6"/>
        </w:numPr>
        <w:rPr>
          <w:lang w:val="en-US"/>
        </w:rPr>
      </w:pPr>
      <w:r>
        <w:rPr>
          <w:lang w:val="en-US"/>
        </w:rPr>
        <w:t xml:space="preserve">Measuring </w:t>
      </w:r>
      <w:r w:rsidR="00895329">
        <w:rPr>
          <w:lang w:val="en-US"/>
        </w:rPr>
        <w:t xml:space="preserve">first </w:t>
      </w:r>
      <w:r>
        <w:rPr>
          <w:lang w:val="en-US"/>
        </w:rPr>
        <w:t>of all selected holes</w:t>
      </w:r>
    </w:p>
    <w:p w:rsidR="00B90A83" w:rsidRDefault="00B90A83" w:rsidP="001C39B6">
      <w:pPr>
        <w:rPr>
          <w:lang w:val="en-US"/>
        </w:rPr>
      </w:pPr>
    </w:p>
    <w:p w:rsidR="00BC0934" w:rsidRDefault="00BC0934" w:rsidP="00BC0934">
      <w:pPr>
        <w:ind w:left="705" w:hanging="705"/>
        <w:rPr>
          <w:lang w:val="en-US"/>
        </w:rPr>
      </w:pPr>
      <w:r>
        <w:rPr>
          <w:lang w:val="en-US"/>
        </w:rPr>
        <w:t>Note</w:t>
      </w:r>
      <w:r w:rsidR="00590241">
        <w:rPr>
          <w:lang w:val="en-US"/>
        </w:rPr>
        <w:t xml:space="preserve"> 1</w:t>
      </w:r>
      <w:r>
        <w:rPr>
          <w:lang w:val="en-US"/>
        </w:rPr>
        <w:t>:</w:t>
      </w:r>
      <w:r>
        <w:rPr>
          <w:lang w:val="en-US"/>
        </w:rPr>
        <w:tab/>
        <w:t>The Register is not de</w:t>
      </w:r>
      <w:r w:rsidR="00590241">
        <w:rPr>
          <w:lang w:val="en-US"/>
        </w:rPr>
        <w:t xml:space="preserve">pendent of the Process state. </w:t>
      </w:r>
      <w:proofErr w:type="gramStart"/>
      <w:r w:rsidR="00590241">
        <w:rPr>
          <w:lang w:val="en-US"/>
        </w:rPr>
        <w:t>W</w:t>
      </w:r>
      <w:r>
        <w:rPr>
          <w:lang w:val="en-US"/>
        </w:rPr>
        <w:t>hen the Process State will be deleted (manually or from starting of the process), the Register will not deleted.</w:t>
      </w:r>
      <w:proofErr w:type="gramEnd"/>
      <w:r w:rsidR="00590241">
        <w:rPr>
          <w:lang w:val="en-US"/>
        </w:rPr>
        <w:t xml:space="preserve"> As example, when you put a new Talon and the above described Request appears, th</w:t>
      </w:r>
      <w:r w:rsidR="00895329">
        <w:rPr>
          <w:lang w:val="en-US"/>
        </w:rPr>
        <w:t>e</w:t>
      </w:r>
      <w:r w:rsidR="00590241">
        <w:rPr>
          <w:lang w:val="en-US"/>
        </w:rPr>
        <w:t xml:space="preserve">n you must press the EnterButton for measuring all selected holes, elsewise you work with Measure value of </w:t>
      </w:r>
      <w:proofErr w:type="gramStart"/>
      <w:r w:rsidR="00590241">
        <w:rPr>
          <w:lang w:val="en-US"/>
        </w:rPr>
        <w:t>an other</w:t>
      </w:r>
      <w:proofErr w:type="gramEnd"/>
      <w:r w:rsidR="00590241">
        <w:rPr>
          <w:lang w:val="en-US"/>
        </w:rPr>
        <w:t xml:space="preserve"> Talon. The same problem is when you unfix and fix again the same </w:t>
      </w:r>
      <w:proofErr w:type="gramStart"/>
      <w:r w:rsidR="00590241">
        <w:rPr>
          <w:lang w:val="en-US"/>
        </w:rPr>
        <w:t>Talon,</w:t>
      </w:r>
      <w:proofErr w:type="gramEnd"/>
      <w:r w:rsidR="00590241">
        <w:rPr>
          <w:lang w:val="en-US"/>
        </w:rPr>
        <w:t xml:space="preserve"> you must measure again all selected holes.</w:t>
      </w:r>
      <w:r w:rsidR="00590241">
        <w:rPr>
          <w:lang w:val="en-US"/>
        </w:rPr>
        <w:br/>
        <w:t>The reason, why it is not dependent with the Process State is, because you have more flexibility with working of a Talon especially when you have NoGo.</w:t>
      </w:r>
    </w:p>
    <w:p w:rsidR="00590241" w:rsidRDefault="00590241" w:rsidP="00BC0934">
      <w:pPr>
        <w:ind w:left="705" w:hanging="705"/>
        <w:rPr>
          <w:lang w:val="en-US"/>
        </w:rPr>
      </w:pPr>
      <w:r>
        <w:rPr>
          <w:lang w:val="en-US"/>
        </w:rPr>
        <w:t>Note 2:</w:t>
      </w:r>
      <w:r>
        <w:rPr>
          <w:lang w:val="en-US"/>
        </w:rPr>
        <w:tab/>
        <w:t xml:space="preserve">Independent if you have set the Parameter for cleaning the </w:t>
      </w:r>
      <w:r w:rsidR="00D671BC">
        <w:rPr>
          <w:lang w:val="en-US"/>
        </w:rPr>
        <w:t>hole before or after</w:t>
      </w:r>
      <w:r w:rsidR="00535921">
        <w:rPr>
          <w:lang w:val="en-US"/>
        </w:rPr>
        <w:t xml:space="preserve"> Work, with acitve Pre-Measuring of all selected holes, it will never clean the holes. For this reason, when you work with active Pre-Measuring, than you must clean manually the Talon.</w:t>
      </w:r>
    </w:p>
    <w:p w:rsidR="00535921" w:rsidRDefault="00535921" w:rsidP="00BC0934">
      <w:pPr>
        <w:ind w:left="705" w:hanging="705"/>
        <w:rPr>
          <w:lang w:val="en-US"/>
        </w:rPr>
      </w:pPr>
    </w:p>
    <w:p w:rsidR="00895329" w:rsidRDefault="00895329" w:rsidP="00BC0934">
      <w:pPr>
        <w:ind w:left="705" w:hanging="705"/>
        <w:rPr>
          <w:lang w:val="en-US"/>
        </w:rPr>
      </w:pPr>
    </w:p>
    <w:p w:rsidR="006A517A" w:rsidRDefault="00535921" w:rsidP="00B74655">
      <w:pPr>
        <w:ind w:left="705" w:hanging="705"/>
        <w:rPr>
          <w:lang w:val="en-US"/>
        </w:rPr>
      </w:pPr>
      <w:r>
        <w:rPr>
          <w:lang w:val="en-US"/>
        </w:rPr>
        <w:lastRenderedPageBreak/>
        <w:t>Note 3:</w:t>
      </w:r>
      <w:r>
        <w:rPr>
          <w:lang w:val="en-US"/>
        </w:rPr>
        <w:tab/>
        <w:t xml:space="preserve">Each hole which can not see the Vision System will be classificate with the Quality </w:t>
      </w:r>
      <w:r>
        <w:rPr>
          <w:lang w:val="en-US"/>
        </w:rPr>
        <w:br/>
        <w:t>“</w:t>
      </w:r>
      <w:r w:rsidRPr="00535921">
        <w:rPr>
          <w:lang w:val="en-US"/>
        </w:rPr>
        <w:t>&lt; NoGo NoHole &gt;</w:t>
      </w:r>
      <w:r>
        <w:rPr>
          <w:lang w:val="en-US"/>
        </w:rPr>
        <w:t xml:space="preserve">”. This Register of the NoGo Holes will be empty. At the End of the Measuring it will work only with holes that </w:t>
      </w:r>
      <w:r w:rsidR="006A517A">
        <w:rPr>
          <w:lang w:val="en-US"/>
        </w:rPr>
        <w:t>the Vision System has detected.</w:t>
      </w:r>
      <w:r w:rsidR="00895329">
        <w:rPr>
          <w:lang w:val="en-US"/>
        </w:rPr>
        <w:t xml:space="preserve"> The Automat will </w:t>
      </w:r>
      <w:r w:rsidR="003517DA">
        <w:rPr>
          <w:lang w:val="en-US"/>
        </w:rPr>
        <w:t>not stop.</w:t>
      </w:r>
    </w:p>
    <w:p w:rsidR="003517DA" w:rsidRDefault="00535921" w:rsidP="00B74655">
      <w:pPr>
        <w:ind w:left="705" w:hanging="705"/>
        <w:rPr>
          <w:lang w:val="en-US"/>
        </w:rPr>
      </w:pPr>
      <w:r>
        <w:rPr>
          <w:lang w:val="en-US"/>
        </w:rPr>
        <w:t>Note 4:</w:t>
      </w:r>
      <w:r>
        <w:rPr>
          <w:lang w:val="en-US"/>
        </w:rPr>
        <w:tab/>
        <w:t xml:space="preserve">It gives no manually Function that you can </w:t>
      </w:r>
      <w:r w:rsidR="003517DA">
        <w:rPr>
          <w:lang w:val="en-US"/>
        </w:rPr>
        <w:t xml:space="preserve">only </w:t>
      </w:r>
      <w:proofErr w:type="gramStart"/>
      <w:r w:rsidR="00CE1B27">
        <w:rPr>
          <w:lang w:val="en-US"/>
        </w:rPr>
        <w:t>Measuring</w:t>
      </w:r>
      <w:proofErr w:type="gramEnd"/>
      <w:r w:rsidR="00CE1B27">
        <w:rPr>
          <w:lang w:val="en-US"/>
        </w:rPr>
        <w:t xml:space="preserve"> all selected holes. The Measuring is combined only with the Automat</w:t>
      </w:r>
      <w:r w:rsidR="003517DA">
        <w:rPr>
          <w:lang w:val="en-US"/>
        </w:rPr>
        <w:t xml:space="preserve"> Process</w:t>
      </w:r>
      <w:r w:rsidR="00CE1B27">
        <w:rPr>
          <w:lang w:val="en-US"/>
        </w:rPr>
        <w:t>.</w:t>
      </w:r>
    </w:p>
    <w:p w:rsidR="003517DA" w:rsidRDefault="003517DA" w:rsidP="00BC0934">
      <w:pPr>
        <w:ind w:left="705" w:hanging="705"/>
        <w:rPr>
          <w:lang w:val="en-US"/>
        </w:rPr>
      </w:pPr>
      <w:r>
        <w:rPr>
          <w:lang w:val="en-US"/>
        </w:rPr>
        <w:t>Note 5:</w:t>
      </w:r>
      <w:r>
        <w:rPr>
          <w:lang w:val="en-US"/>
        </w:rPr>
        <w:tab/>
        <w:t>When you have activate the Paramter</w:t>
      </w:r>
      <w:r w:rsidR="00B74655">
        <w:rPr>
          <w:lang w:val="en-US"/>
        </w:rPr>
        <w:t xml:space="preserve"> “Auto Talon Gas check ON/OFF”, than it will check first the Orientation of the Talon and if the Orientation is OK then it will after measuring all selected holes. If the Parameter “Auto Talon Gas </w:t>
      </w:r>
      <w:proofErr w:type="gramStart"/>
      <w:r w:rsidR="00B74655">
        <w:rPr>
          <w:lang w:val="en-US"/>
        </w:rPr>
        <w:t>check clean</w:t>
      </w:r>
      <w:proofErr w:type="gramEnd"/>
      <w:r w:rsidR="00B74655">
        <w:rPr>
          <w:lang w:val="en-US"/>
        </w:rPr>
        <w:t xml:space="preserve"> ON/OFF” is activated, then it will anyway clean the Holes only for the check procedure.</w:t>
      </w:r>
    </w:p>
    <w:p w:rsidR="00B74655" w:rsidRDefault="00B74655" w:rsidP="00BC0934">
      <w:pPr>
        <w:ind w:left="705" w:hanging="705"/>
        <w:rPr>
          <w:lang w:val="en-US"/>
        </w:rPr>
      </w:pPr>
      <w:r>
        <w:rPr>
          <w:lang w:val="en-US"/>
        </w:rPr>
        <w:t>Note 6:</w:t>
      </w:r>
      <w:r>
        <w:rPr>
          <w:lang w:val="en-US"/>
        </w:rPr>
        <w:tab/>
        <w:t xml:space="preserve">If while measuring of all selected holes the Automat will be stop (Error or Stop from Operator), then the register of the already measured holes will be not deleted. When after you start again the Automat, you will be request if you will </w:t>
      </w:r>
      <w:proofErr w:type="gramStart"/>
      <w:r>
        <w:rPr>
          <w:lang w:val="en-US"/>
        </w:rPr>
        <w:t>Measuring</w:t>
      </w:r>
      <w:proofErr w:type="gramEnd"/>
      <w:r>
        <w:rPr>
          <w:lang w:val="en-US"/>
        </w:rPr>
        <w:t xml:space="preserve"> again all or if you will measure only the holes which the Register is empty.</w:t>
      </w:r>
    </w:p>
    <w:p w:rsidR="00356361" w:rsidRDefault="00B74655" w:rsidP="0002188B">
      <w:pPr>
        <w:ind w:left="705" w:hanging="705"/>
        <w:rPr>
          <w:lang w:val="en-US"/>
        </w:rPr>
      </w:pPr>
      <w:r>
        <w:rPr>
          <w:lang w:val="en-US"/>
        </w:rPr>
        <w:t>Note 7:</w:t>
      </w:r>
      <w:r>
        <w:rPr>
          <w:lang w:val="en-US"/>
        </w:rPr>
        <w:tab/>
        <w:t>The Register is saved permanent, that mean when you switch Off/On the machine, you do not lose the Register value.</w:t>
      </w:r>
    </w:p>
    <w:p w:rsidR="00356361" w:rsidRDefault="00356361" w:rsidP="00BC0934">
      <w:pPr>
        <w:ind w:left="705" w:hanging="705"/>
        <w:rPr>
          <w:lang w:val="en-US"/>
        </w:rPr>
      </w:pPr>
      <w:r>
        <w:rPr>
          <w:lang w:val="en-US"/>
        </w:rPr>
        <w:t>Note 8:</w:t>
      </w:r>
      <w:r>
        <w:rPr>
          <w:lang w:val="en-US"/>
        </w:rPr>
        <w:tab/>
        <w:t xml:space="preserve">When the Talon is defined with Gas and Wap holes, than it measure both holes type. </w:t>
      </w:r>
      <w:proofErr w:type="gramStart"/>
      <w:r>
        <w:rPr>
          <w:lang w:val="en-US"/>
        </w:rPr>
        <w:t>As well when the Parameter “Transition Gas to Wap Auto stop ON/OFF” is activated.</w:t>
      </w:r>
      <w:proofErr w:type="gramEnd"/>
    </w:p>
    <w:p w:rsidR="003B3A58" w:rsidRDefault="0002188B" w:rsidP="003B3A58">
      <w:pPr>
        <w:ind w:left="705" w:hanging="705"/>
        <w:rPr>
          <w:lang w:val="en-US"/>
        </w:rPr>
      </w:pPr>
      <w:r>
        <w:rPr>
          <w:lang w:val="en-US"/>
        </w:rPr>
        <w:t>Note 9:</w:t>
      </w:r>
      <w:r>
        <w:rPr>
          <w:lang w:val="en-US"/>
        </w:rPr>
        <w:tab/>
        <w:t>If while measuring off all selected holes you press the Stop cycle Button, than the Machine will</w:t>
      </w:r>
      <w:r w:rsidR="003927AD">
        <w:rPr>
          <w:lang w:val="en-US"/>
        </w:rPr>
        <w:t xml:space="preserve"> after measuring of all selected holes work the first holes and after</w:t>
      </w:r>
      <w:r>
        <w:rPr>
          <w:lang w:val="en-US"/>
        </w:rPr>
        <w:t xml:space="preserve"> </w:t>
      </w:r>
      <w:r w:rsidR="003927AD">
        <w:rPr>
          <w:lang w:val="en-US"/>
        </w:rPr>
        <w:t xml:space="preserve">it will </w:t>
      </w:r>
      <w:r>
        <w:rPr>
          <w:lang w:val="en-US"/>
        </w:rPr>
        <w:t>stop</w:t>
      </w:r>
      <w:r w:rsidR="003927AD">
        <w:rPr>
          <w:lang w:val="en-US"/>
        </w:rPr>
        <w:t>.</w:t>
      </w:r>
      <w:bookmarkStart w:id="4" w:name="_GoBack"/>
      <w:bookmarkEnd w:id="4"/>
    </w:p>
    <w:p w:rsidR="003B3A58" w:rsidRDefault="003B3A58" w:rsidP="003B3A58">
      <w:pPr>
        <w:ind w:left="705" w:hanging="705"/>
        <w:rPr>
          <w:lang w:val="en-US"/>
        </w:rPr>
      </w:pPr>
      <w:r>
        <w:rPr>
          <w:lang w:val="en-US"/>
        </w:rPr>
        <w:t>Note10</w:t>
      </w:r>
      <w:proofErr w:type="gramStart"/>
      <w:r>
        <w:rPr>
          <w:lang w:val="en-US"/>
        </w:rPr>
        <w:t>:If</w:t>
      </w:r>
      <w:proofErr w:type="gramEnd"/>
      <w:r>
        <w:rPr>
          <w:lang w:val="en-US"/>
        </w:rPr>
        <w:t xml:space="preserve"> in the Parameter List 1 of the NormalMode you set on the Parameter “Pre-Measuring all Holes ON/OFF” the value “0” and save it, then the Register will be deleted. After the </w:t>
      </w:r>
      <w:r w:rsidR="00055A11">
        <w:rPr>
          <w:lang w:val="en-US"/>
        </w:rPr>
        <w:t xml:space="preserve">hole </w:t>
      </w:r>
      <w:r>
        <w:rPr>
          <w:lang w:val="en-US"/>
        </w:rPr>
        <w:t>Register is empty.</w:t>
      </w:r>
      <w:r w:rsidR="00055A11">
        <w:rPr>
          <w:lang w:val="en-US"/>
        </w:rPr>
        <w:t xml:space="preserve"> You can so delete the </w:t>
      </w:r>
      <w:proofErr w:type="gramStart"/>
      <w:r w:rsidR="00055A11">
        <w:rPr>
          <w:lang w:val="en-US"/>
        </w:rPr>
        <w:t>hole</w:t>
      </w:r>
      <w:proofErr w:type="gramEnd"/>
      <w:r w:rsidR="00055A11">
        <w:rPr>
          <w:lang w:val="en-US"/>
        </w:rPr>
        <w:t xml:space="preserve"> Register manually by set first the value “0”, save it and then set again the value “1” and again save it.</w:t>
      </w:r>
    </w:p>
    <w:p w:rsidR="00B74655" w:rsidRDefault="00B74655" w:rsidP="00BC0934">
      <w:pPr>
        <w:ind w:left="705" w:hanging="705"/>
        <w:rPr>
          <w:lang w:val="en-US"/>
        </w:rPr>
      </w:pPr>
    </w:p>
    <w:p w:rsidR="00CE1B27" w:rsidRDefault="00CE1B27" w:rsidP="00BC0934">
      <w:pPr>
        <w:ind w:left="705" w:hanging="705"/>
        <w:rPr>
          <w:lang w:val="en-US"/>
        </w:rPr>
      </w:pPr>
    </w:p>
    <w:p w:rsidR="00CE1B27" w:rsidRDefault="00CE1B27" w:rsidP="00BC0934">
      <w:pPr>
        <w:ind w:left="705" w:hanging="705"/>
        <w:rPr>
          <w:lang w:val="en-US"/>
        </w:rPr>
      </w:pPr>
    </w:p>
    <w:p w:rsidR="00590241" w:rsidRDefault="00590241" w:rsidP="00BC0934">
      <w:pPr>
        <w:ind w:left="705" w:hanging="705"/>
        <w:rPr>
          <w:lang w:val="en-US"/>
        </w:rPr>
      </w:pPr>
    </w:p>
    <w:p w:rsidR="00B90A83" w:rsidRDefault="00B90A83" w:rsidP="001C39B6">
      <w:pPr>
        <w:rPr>
          <w:lang w:val="en-US"/>
        </w:rPr>
      </w:pPr>
    </w:p>
    <w:p w:rsidR="00854EA7" w:rsidRDefault="00854EA7" w:rsidP="00854EA7">
      <w:pPr>
        <w:rPr>
          <w:lang w:val="en-US"/>
        </w:rPr>
      </w:pPr>
    </w:p>
    <w:p w:rsidR="00B74655" w:rsidRDefault="00B74655" w:rsidP="00854EA7">
      <w:pPr>
        <w:rPr>
          <w:lang w:val="en-US"/>
        </w:rPr>
      </w:pPr>
    </w:p>
    <w:p w:rsidR="00B74655" w:rsidRDefault="00B74655" w:rsidP="00854EA7">
      <w:pPr>
        <w:rPr>
          <w:lang w:val="en-US"/>
        </w:rPr>
      </w:pPr>
    </w:p>
    <w:p w:rsidR="00B74655" w:rsidRDefault="00B74655" w:rsidP="00854EA7">
      <w:pPr>
        <w:rPr>
          <w:lang w:val="en-US"/>
        </w:rPr>
      </w:pPr>
    </w:p>
    <w:p w:rsidR="00B74655" w:rsidRDefault="00B74655" w:rsidP="00854EA7">
      <w:pPr>
        <w:rPr>
          <w:lang w:val="en-US"/>
        </w:rPr>
      </w:pPr>
    </w:p>
    <w:p w:rsidR="00B74655" w:rsidRDefault="00B74655" w:rsidP="00854EA7">
      <w:pPr>
        <w:rPr>
          <w:lang w:val="en-US"/>
        </w:rPr>
      </w:pPr>
    </w:p>
    <w:p w:rsidR="00B74655" w:rsidRDefault="00B74655" w:rsidP="00B74655">
      <w:pPr>
        <w:pStyle w:val="berschrift2"/>
        <w:rPr>
          <w:lang w:val="en-US"/>
        </w:rPr>
      </w:pPr>
      <w:bookmarkStart w:id="5" w:name="_Toc455723735"/>
      <w:r>
        <w:rPr>
          <w:lang w:val="en-US"/>
        </w:rPr>
        <w:lastRenderedPageBreak/>
        <w:t xml:space="preserve">Select or deselect range of </w:t>
      </w:r>
      <w:r w:rsidR="00E505B2">
        <w:rPr>
          <w:lang w:val="en-US"/>
        </w:rPr>
        <w:t>holes</w:t>
      </w:r>
      <w:bookmarkEnd w:id="5"/>
    </w:p>
    <w:p w:rsidR="00B74655" w:rsidRDefault="00B74655" w:rsidP="00B74655">
      <w:pPr>
        <w:rPr>
          <w:lang w:val="en-US"/>
        </w:rPr>
      </w:pPr>
    </w:p>
    <w:p w:rsidR="00B74655" w:rsidRDefault="00B74655" w:rsidP="00B74655">
      <w:pPr>
        <w:rPr>
          <w:lang w:val="en-US"/>
        </w:rPr>
      </w:pPr>
      <w:r>
        <w:rPr>
          <w:lang w:val="en-US"/>
        </w:rPr>
        <w:t xml:space="preserve">For the </w:t>
      </w:r>
      <w:r w:rsidR="00523ABB">
        <w:rPr>
          <w:lang w:val="en-US"/>
        </w:rPr>
        <w:t>Automat (M</w:t>
      </w:r>
      <w:r>
        <w:rPr>
          <w:lang w:val="en-US"/>
        </w:rPr>
        <w:t xml:space="preserve">ultiple </w:t>
      </w:r>
      <w:proofErr w:type="gramStart"/>
      <w:r>
        <w:rPr>
          <w:lang w:val="en-US"/>
        </w:rPr>
        <w:t>hole</w:t>
      </w:r>
      <w:proofErr w:type="gramEnd"/>
      <w:r>
        <w:rPr>
          <w:lang w:val="en-US"/>
        </w:rPr>
        <w:t>)</w:t>
      </w:r>
      <w:r w:rsidR="00523ABB">
        <w:rPr>
          <w:lang w:val="en-US"/>
        </w:rPr>
        <w:t xml:space="preserve"> Process it gives a new functionality</w:t>
      </w:r>
      <w:r w:rsidR="00E505B2">
        <w:rPr>
          <w:lang w:val="en-US"/>
        </w:rPr>
        <w:t xml:space="preserve"> for select oder deselect holes. The third Page auf the Automat </w:t>
      </w:r>
      <w:proofErr w:type="gramStart"/>
      <w:r w:rsidR="00E505B2">
        <w:rPr>
          <w:lang w:val="en-US"/>
        </w:rPr>
        <w:t>see</w:t>
      </w:r>
      <w:proofErr w:type="gramEnd"/>
      <w:r w:rsidR="00E505B2">
        <w:rPr>
          <w:lang w:val="en-US"/>
        </w:rPr>
        <w:t xml:space="preserve"> as follows</w:t>
      </w:r>
      <w:r w:rsidR="002C5199">
        <w:rPr>
          <w:lang w:val="en-US"/>
        </w:rPr>
        <w:t xml:space="preserve"> (first selection)</w:t>
      </w:r>
      <w:r w:rsidR="00E505B2">
        <w:rPr>
          <w:lang w:val="en-US"/>
        </w:rPr>
        <w:t>:</w:t>
      </w:r>
    </w:p>
    <w:p w:rsidR="00E505B2" w:rsidRDefault="00E505B2" w:rsidP="00E505B2">
      <w:pPr>
        <w:jc w:val="center"/>
        <w:rPr>
          <w:lang w:val="en-US"/>
        </w:rPr>
      </w:pPr>
      <w:r>
        <w:rPr>
          <w:noProof/>
          <w:lang w:eastAsia="de-CH"/>
        </w:rPr>
        <w:drawing>
          <wp:inline distT="0" distB="0" distL="0" distR="0" wp14:anchorId="494F3E09" wp14:editId="32261DC6">
            <wp:extent cx="3816466" cy="288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6466" cy="2880000"/>
                    </a:xfrm>
                    <a:prstGeom prst="rect">
                      <a:avLst/>
                    </a:prstGeom>
                  </pic:spPr>
                </pic:pic>
              </a:graphicData>
            </a:graphic>
          </wp:inline>
        </w:drawing>
      </w:r>
    </w:p>
    <w:p w:rsidR="00E505B2" w:rsidRDefault="00E505B2" w:rsidP="00B74655">
      <w:pPr>
        <w:rPr>
          <w:lang w:val="en-US"/>
        </w:rPr>
      </w:pPr>
      <w:r>
        <w:rPr>
          <w:lang w:val="en-US"/>
        </w:rPr>
        <w:t xml:space="preserve">For Gas or Wap holes it gives a new Button “Select Range”. When you press for example the Button “Select Range” on Gas hole, then it will appear as </w:t>
      </w:r>
      <w:proofErr w:type="gramStart"/>
      <w:r>
        <w:rPr>
          <w:lang w:val="en-US"/>
        </w:rPr>
        <w:t>follow</w:t>
      </w:r>
      <w:r w:rsidR="002C5199">
        <w:rPr>
          <w:lang w:val="en-US"/>
        </w:rPr>
        <w:t>(</w:t>
      </w:r>
      <w:proofErr w:type="gramEnd"/>
      <w:r w:rsidR="002C5199">
        <w:rPr>
          <w:lang w:val="en-US"/>
        </w:rPr>
        <w:t>second selection)</w:t>
      </w:r>
      <w:r>
        <w:rPr>
          <w:lang w:val="en-US"/>
        </w:rPr>
        <w:t>:</w:t>
      </w:r>
    </w:p>
    <w:p w:rsidR="00E505B2" w:rsidRDefault="00E505B2" w:rsidP="00E505B2">
      <w:pPr>
        <w:jc w:val="center"/>
        <w:rPr>
          <w:lang w:val="en-US"/>
        </w:rPr>
      </w:pPr>
      <w:r>
        <w:rPr>
          <w:noProof/>
          <w:lang w:eastAsia="de-CH"/>
        </w:rPr>
        <w:drawing>
          <wp:inline distT="0" distB="0" distL="0" distR="0" wp14:anchorId="64CBCC1E" wp14:editId="46E10538">
            <wp:extent cx="3816466" cy="2880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6466" cy="2880000"/>
                    </a:xfrm>
                    <a:prstGeom prst="rect">
                      <a:avLst/>
                    </a:prstGeom>
                  </pic:spPr>
                </pic:pic>
              </a:graphicData>
            </a:graphic>
          </wp:inline>
        </w:drawing>
      </w:r>
    </w:p>
    <w:p w:rsidR="00E505B2" w:rsidRDefault="00E505B2" w:rsidP="00B74655">
      <w:pPr>
        <w:rPr>
          <w:lang w:val="en-US"/>
        </w:rPr>
      </w:pPr>
      <w:r>
        <w:rPr>
          <w:lang w:val="en-US"/>
        </w:rPr>
        <w:t>Here you have the follow possibility:</w:t>
      </w:r>
    </w:p>
    <w:p w:rsidR="00E505B2" w:rsidRDefault="00E505B2" w:rsidP="00720A43">
      <w:pPr>
        <w:pStyle w:val="Listenabsatz"/>
        <w:numPr>
          <w:ilvl w:val="0"/>
          <w:numId w:val="7"/>
        </w:numPr>
        <w:rPr>
          <w:lang w:val="en-US"/>
        </w:rPr>
      </w:pPr>
      <w:r>
        <w:rPr>
          <w:lang w:val="en-US"/>
        </w:rPr>
        <w:t>Define a range for select or deselect holes</w:t>
      </w:r>
    </w:p>
    <w:p w:rsidR="00E505B2" w:rsidRDefault="00E505B2" w:rsidP="00720A43">
      <w:pPr>
        <w:pStyle w:val="Listenabsatz"/>
        <w:numPr>
          <w:ilvl w:val="1"/>
          <w:numId w:val="7"/>
        </w:numPr>
        <w:rPr>
          <w:lang w:val="en-US"/>
        </w:rPr>
      </w:pPr>
      <w:r>
        <w:rPr>
          <w:lang w:val="en-US"/>
        </w:rPr>
        <w:t>Select with the Button green sign</w:t>
      </w:r>
    </w:p>
    <w:p w:rsidR="00E505B2" w:rsidRDefault="00E505B2" w:rsidP="00720A43">
      <w:pPr>
        <w:pStyle w:val="Listenabsatz"/>
        <w:numPr>
          <w:ilvl w:val="1"/>
          <w:numId w:val="7"/>
        </w:numPr>
        <w:rPr>
          <w:lang w:val="en-US"/>
        </w:rPr>
      </w:pPr>
      <w:r>
        <w:rPr>
          <w:lang w:val="en-US"/>
        </w:rPr>
        <w:t xml:space="preserve">Deselect with the Button </w:t>
      </w:r>
      <w:r w:rsidR="00500E9A">
        <w:rPr>
          <w:lang w:val="en-US"/>
        </w:rPr>
        <w:t>red</w:t>
      </w:r>
      <w:r>
        <w:rPr>
          <w:lang w:val="en-US"/>
        </w:rPr>
        <w:t xml:space="preserve"> sign</w:t>
      </w:r>
    </w:p>
    <w:p w:rsidR="00E505B2" w:rsidRDefault="00E505B2" w:rsidP="00720A43">
      <w:pPr>
        <w:pStyle w:val="Listenabsatz"/>
        <w:numPr>
          <w:ilvl w:val="1"/>
          <w:numId w:val="7"/>
        </w:numPr>
        <w:rPr>
          <w:lang w:val="en-US"/>
        </w:rPr>
      </w:pPr>
      <w:r>
        <w:rPr>
          <w:lang w:val="en-US"/>
        </w:rPr>
        <w:t>You can define more than only one Range for example</w:t>
      </w:r>
      <w:r w:rsidR="002C5199">
        <w:rPr>
          <w:lang w:val="en-US"/>
        </w:rPr>
        <w:t xml:space="preserve"> 1 - 50, 55 - 105, 120 – 130 etc.</w:t>
      </w:r>
    </w:p>
    <w:p w:rsidR="002C5199" w:rsidRDefault="002C5199" w:rsidP="00720A43">
      <w:pPr>
        <w:pStyle w:val="Listenabsatz"/>
        <w:numPr>
          <w:ilvl w:val="0"/>
          <w:numId w:val="7"/>
        </w:numPr>
        <w:rPr>
          <w:lang w:val="en-US"/>
        </w:rPr>
      </w:pPr>
      <w:r>
        <w:rPr>
          <w:lang w:val="en-US"/>
        </w:rPr>
        <w:t>Select all holes with the Button “Select all”</w:t>
      </w:r>
    </w:p>
    <w:p w:rsidR="002C5199" w:rsidRDefault="002C5199" w:rsidP="00720A43">
      <w:pPr>
        <w:pStyle w:val="Listenabsatz"/>
        <w:numPr>
          <w:ilvl w:val="0"/>
          <w:numId w:val="7"/>
        </w:numPr>
        <w:rPr>
          <w:lang w:val="en-US"/>
        </w:rPr>
      </w:pPr>
      <w:r>
        <w:rPr>
          <w:lang w:val="en-US"/>
        </w:rPr>
        <w:lastRenderedPageBreak/>
        <w:t xml:space="preserve">Finally when you have </w:t>
      </w:r>
      <w:proofErr w:type="gramStart"/>
      <w:r>
        <w:rPr>
          <w:lang w:val="en-US"/>
        </w:rPr>
        <w:t>define</w:t>
      </w:r>
      <w:proofErr w:type="gramEnd"/>
      <w:r>
        <w:rPr>
          <w:lang w:val="en-US"/>
        </w:rPr>
        <w:t xml:space="preserve"> one or more range, then you can press the Button “Ok” and you are again on the first Selection. You can after again press the Button “Select Range” for select or deselect more Range of holes.</w:t>
      </w:r>
    </w:p>
    <w:p w:rsidR="002C5199" w:rsidRPr="00E505B2" w:rsidRDefault="002C5199" w:rsidP="00720A43">
      <w:pPr>
        <w:pStyle w:val="Listenabsatz"/>
        <w:numPr>
          <w:ilvl w:val="0"/>
          <w:numId w:val="7"/>
        </w:numPr>
        <w:rPr>
          <w:lang w:val="en-US"/>
        </w:rPr>
      </w:pPr>
      <w:r>
        <w:rPr>
          <w:lang w:val="en-US"/>
        </w:rPr>
        <w:t>When you are on the second Selection and you start the Automat or you leave this Page and comes back to this Page, than the first Selection is show again.</w:t>
      </w:r>
    </w:p>
    <w:p w:rsidR="00E505B2" w:rsidRDefault="00E505B2" w:rsidP="00B74655">
      <w:pPr>
        <w:rPr>
          <w:lang w:val="en-US"/>
        </w:rPr>
      </w:pPr>
    </w:p>
    <w:p w:rsidR="00D77F93" w:rsidRDefault="00D77F93" w:rsidP="00D77F93">
      <w:pPr>
        <w:ind w:left="705" w:hanging="705"/>
        <w:rPr>
          <w:lang w:val="en-US"/>
        </w:rPr>
      </w:pPr>
      <w:r>
        <w:rPr>
          <w:lang w:val="en-US"/>
        </w:rPr>
        <w:t>Note 1:</w:t>
      </w:r>
      <w:r>
        <w:rPr>
          <w:lang w:val="en-US"/>
        </w:rPr>
        <w:tab/>
        <w:t>In the second selection when you define a Range for example 10 To 20, you can also define 20 To 10. The result is the same.</w:t>
      </w:r>
    </w:p>
    <w:p w:rsidR="00D77F93" w:rsidRDefault="00D77F93" w:rsidP="00D77F93">
      <w:pPr>
        <w:ind w:left="705" w:hanging="705"/>
        <w:rPr>
          <w:lang w:val="en-US"/>
        </w:rPr>
      </w:pPr>
      <w:r>
        <w:rPr>
          <w:lang w:val="en-US"/>
        </w:rPr>
        <w:t>Note 2: It gives one second Selection for Gas Holes and one for Wap holes.</w:t>
      </w:r>
    </w:p>
    <w:p w:rsidR="00D77F93" w:rsidRDefault="00D77F93" w:rsidP="00D77F93">
      <w:pPr>
        <w:ind w:left="705" w:hanging="705"/>
        <w:rPr>
          <w:lang w:val="en-US"/>
        </w:rPr>
      </w:pPr>
      <w:r>
        <w:rPr>
          <w:lang w:val="en-US"/>
        </w:rPr>
        <w:t>Note 3:</w:t>
      </w:r>
      <w:r>
        <w:rPr>
          <w:lang w:val="en-US"/>
        </w:rPr>
        <w:tab/>
        <w:t>If for example the Talon is configured only for Gas hole</w:t>
      </w:r>
      <w:r w:rsidR="00500E9A">
        <w:rPr>
          <w:lang w:val="en-US"/>
        </w:rPr>
        <w:t>s</w:t>
      </w:r>
      <w:r>
        <w:rPr>
          <w:lang w:val="en-US"/>
        </w:rPr>
        <w:t>, than the Button “Select Range” for Wap holes is disabled.</w:t>
      </w:r>
      <w:r w:rsidR="00500E9A">
        <w:rPr>
          <w:lang w:val="en-US"/>
        </w:rPr>
        <w:t xml:space="preserve"> The same is when the Talon is configured only for Wap holes, than the Button “Select Range” for Gas holes is disabled.</w:t>
      </w:r>
    </w:p>
    <w:p w:rsidR="0042343F" w:rsidRDefault="0042343F" w:rsidP="00D77F93">
      <w:pPr>
        <w:ind w:left="705" w:hanging="705"/>
        <w:rPr>
          <w:lang w:val="en-US"/>
        </w:rPr>
      </w:pPr>
      <w:r>
        <w:rPr>
          <w:lang w:val="en-US"/>
        </w:rPr>
        <w:t>Note 4:</w:t>
      </w:r>
      <w:r>
        <w:rPr>
          <w:lang w:val="en-US"/>
        </w:rPr>
        <w:tab/>
        <w:t>If the Automat Process is active, than the Button “Select Range” are disabled.</w:t>
      </w:r>
    </w:p>
    <w:p w:rsidR="00B74655" w:rsidRDefault="00B74655" w:rsidP="00B74655">
      <w:pPr>
        <w:rPr>
          <w:lang w:val="en-US"/>
        </w:rPr>
      </w:pPr>
    </w:p>
    <w:p w:rsidR="00B74655" w:rsidRPr="00B74655" w:rsidRDefault="00B74655" w:rsidP="00B74655">
      <w:pPr>
        <w:rPr>
          <w:lang w:val="en-US"/>
        </w:rPr>
      </w:pPr>
    </w:p>
    <w:p w:rsidR="00B74655" w:rsidRDefault="00B74655" w:rsidP="00854EA7">
      <w:pPr>
        <w:rPr>
          <w:lang w:val="en-US"/>
        </w:rPr>
      </w:pPr>
    </w:p>
    <w:p w:rsidR="00B74655" w:rsidRDefault="00B74655"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854EA7">
      <w:pPr>
        <w:rPr>
          <w:lang w:val="en-US"/>
        </w:rPr>
      </w:pPr>
    </w:p>
    <w:p w:rsidR="0042343F" w:rsidRDefault="0042343F" w:rsidP="0042343F">
      <w:pPr>
        <w:pStyle w:val="berschrift2"/>
        <w:rPr>
          <w:lang w:val="en-US"/>
        </w:rPr>
      </w:pPr>
      <w:bookmarkStart w:id="6" w:name="_Toc455723736"/>
      <w:r>
        <w:rPr>
          <w:lang w:val="en-US"/>
        </w:rPr>
        <w:lastRenderedPageBreak/>
        <w:t>End of cycle estimation</w:t>
      </w:r>
      <w:bookmarkEnd w:id="6"/>
    </w:p>
    <w:p w:rsidR="0042343F" w:rsidRDefault="0042343F" w:rsidP="0042343F">
      <w:pPr>
        <w:rPr>
          <w:lang w:val="en-US"/>
        </w:rPr>
      </w:pPr>
    </w:p>
    <w:p w:rsidR="0042343F" w:rsidRDefault="0042343F" w:rsidP="0042343F">
      <w:pPr>
        <w:rPr>
          <w:lang w:val="en-US"/>
        </w:rPr>
      </w:pPr>
      <w:r>
        <w:rPr>
          <w:lang w:val="en-US"/>
        </w:rPr>
        <w:t>For the follow Automat Process…</w:t>
      </w:r>
    </w:p>
    <w:p w:rsidR="0042343F" w:rsidRDefault="0042343F" w:rsidP="00720A43">
      <w:pPr>
        <w:pStyle w:val="Listenabsatz"/>
        <w:numPr>
          <w:ilvl w:val="0"/>
          <w:numId w:val="8"/>
        </w:numPr>
        <w:rPr>
          <w:lang w:val="en-US"/>
        </w:rPr>
      </w:pPr>
      <w:r>
        <w:rPr>
          <w:lang w:val="en-US"/>
        </w:rPr>
        <w:t>Automat (Workpiece)</w:t>
      </w:r>
    </w:p>
    <w:p w:rsidR="0042343F" w:rsidRPr="0042343F" w:rsidRDefault="0042343F" w:rsidP="00720A43">
      <w:pPr>
        <w:pStyle w:val="Listenabsatz"/>
        <w:numPr>
          <w:ilvl w:val="0"/>
          <w:numId w:val="8"/>
        </w:numPr>
        <w:rPr>
          <w:lang w:val="en-US"/>
        </w:rPr>
      </w:pPr>
      <w:r w:rsidRPr="00C34566">
        <w:rPr>
          <w:lang w:val="en-US"/>
        </w:rPr>
        <w:t>Automat (Multiple hole)</w:t>
      </w:r>
    </w:p>
    <w:p w:rsidR="0042343F" w:rsidRDefault="0042343F" w:rsidP="0042343F">
      <w:pPr>
        <w:rPr>
          <w:lang w:val="en-US"/>
        </w:rPr>
      </w:pPr>
      <w:r>
        <w:rPr>
          <w:lang w:val="en-US"/>
        </w:rPr>
        <w:t xml:space="preserve">…it gives a </w:t>
      </w:r>
      <w:proofErr w:type="gramStart"/>
      <w:r>
        <w:rPr>
          <w:lang w:val="en-US"/>
        </w:rPr>
        <w:t>New</w:t>
      </w:r>
      <w:proofErr w:type="gramEnd"/>
      <w:r>
        <w:rPr>
          <w:lang w:val="en-US"/>
        </w:rPr>
        <w:t xml:space="preserve"> functionality as follow:</w:t>
      </w:r>
    </w:p>
    <w:p w:rsidR="0042343F" w:rsidRDefault="003F23C0" w:rsidP="00720A43">
      <w:pPr>
        <w:pStyle w:val="Listenabsatz"/>
        <w:numPr>
          <w:ilvl w:val="0"/>
          <w:numId w:val="9"/>
        </w:numPr>
        <w:rPr>
          <w:lang w:val="en-US"/>
        </w:rPr>
      </w:pPr>
      <w:r>
        <w:rPr>
          <w:lang w:val="en-US"/>
        </w:rPr>
        <w:t>After working of the first hole, it will calculate how long it will work until the Automat will stop.</w:t>
      </w:r>
    </w:p>
    <w:p w:rsidR="003F23C0" w:rsidRDefault="006106AF" w:rsidP="003F23C0">
      <w:pPr>
        <w:rPr>
          <w:lang w:val="en-US"/>
        </w:rPr>
      </w:pPr>
      <w:r>
        <w:rPr>
          <w:lang w:val="en-US"/>
        </w:rPr>
        <w:t>This Time you will find on the follow Pages:</w:t>
      </w:r>
    </w:p>
    <w:p w:rsidR="006106AF" w:rsidRDefault="006106AF" w:rsidP="003F23C0">
      <w:pPr>
        <w:rPr>
          <w:lang w:val="en-US"/>
        </w:rPr>
      </w:pPr>
      <w:r>
        <w:rPr>
          <w:noProof/>
          <w:lang w:eastAsia="de-CH"/>
        </w:rPr>
        <w:drawing>
          <wp:inline distT="0" distB="0" distL="0" distR="0" wp14:anchorId="24746CBB" wp14:editId="65E9CBBE">
            <wp:extent cx="2862350" cy="216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62350" cy="2160000"/>
                    </a:xfrm>
                    <a:prstGeom prst="rect">
                      <a:avLst/>
                    </a:prstGeom>
                  </pic:spPr>
                </pic:pic>
              </a:graphicData>
            </a:graphic>
          </wp:inline>
        </w:drawing>
      </w:r>
      <w:r w:rsidR="00356361" w:rsidRPr="00356361">
        <w:rPr>
          <w:noProof/>
          <w:lang w:val="en-US" w:eastAsia="de-CH"/>
        </w:rPr>
        <w:t xml:space="preserve"> </w:t>
      </w:r>
      <w:r w:rsidR="00356361">
        <w:rPr>
          <w:noProof/>
          <w:lang w:eastAsia="de-CH"/>
        </w:rPr>
        <w:drawing>
          <wp:inline distT="0" distB="0" distL="0" distR="0" wp14:anchorId="70ACDA00" wp14:editId="705F8AC0">
            <wp:extent cx="2862350" cy="216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62350" cy="2160000"/>
                    </a:xfrm>
                    <a:prstGeom prst="rect">
                      <a:avLst/>
                    </a:prstGeom>
                  </pic:spPr>
                </pic:pic>
              </a:graphicData>
            </a:graphic>
          </wp:inline>
        </w:drawing>
      </w:r>
    </w:p>
    <w:p w:rsidR="003F23C0" w:rsidRDefault="00356361" w:rsidP="003F23C0">
      <w:pPr>
        <w:rPr>
          <w:lang w:val="en-US"/>
        </w:rPr>
      </w:pPr>
      <w:r>
        <w:rPr>
          <w:lang w:val="en-US"/>
        </w:rPr>
        <w:t>You see this Time under “End of cycle estimation”.</w:t>
      </w:r>
    </w:p>
    <w:p w:rsidR="00356361" w:rsidRDefault="00356361" w:rsidP="003F23C0">
      <w:pPr>
        <w:rPr>
          <w:lang w:val="en-US"/>
        </w:rPr>
      </w:pPr>
      <w:r>
        <w:rPr>
          <w:lang w:val="en-US"/>
        </w:rPr>
        <w:t>Note 1:</w:t>
      </w:r>
      <w:r>
        <w:rPr>
          <w:lang w:val="en-US"/>
        </w:rPr>
        <w:tab/>
        <w:t>Every Time you start the Automat, the Time will be calculate New</w:t>
      </w:r>
    </w:p>
    <w:p w:rsidR="00356361" w:rsidRDefault="00356361" w:rsidP="00356361">
      <w:pPr>
        <w:ind w:left="705" w:hanging="705"/>
        <w:rPr>
          <w:lang w:val="en-US"/>
        </w:rPr>
      </w:pPr>
      <w:r>
        <w:rPr>
          <w:lang w:val="en-US"/>
        </w:rPr>
        <w:t>Note 2:</w:t>
      </w:r>
      <w:r>
        <w:rPr>
          <w:lang w:val="en-US"/>
        </w:rPr>
        <w:tab/>
        <w:t xml:space="preserve">After each </w:t>
      </w:r>
      <w:proofErr w:type="gramStart"/>
      <w:r>
        <w:rPr>
          <w:lang w:val="en-US"/>
        </w:rPr>
        <w:t>Hole</w:t>
      </w:r>
      <w:proofErr w:type="gramEnd"/>
      <w:r>
        <w:rPr>
          <w:lang w:val="en-US"/>
        </w:rPr>
        <w:t xml:space="preserve"> cycle it will calculate the average and with this average it calculate the End of cycle estimation. The average will be lose when the Automat stop. </w:t>
      </w:r>
      <w:proofErr w:type="gramStart"/>
      <w:r>
        <w:rPr>
          <w:lang w:val="en-US"/>
        </w:rPr>
        <w:t>When you after start again, than it will calculate with the too work holes.</w:t>
      </w:r>
      <w:proofErr w:type="gramEnd"/>
    </w:p>
    <w:p w:rsidR="00356361" w:rsidRDefault="00356361" w:rsidP="00356361">
      <w:pPr>
        <w:ind w:left="705" w:hanging="705"/>
        <w:rPr>
          <w:lang w:val="en-US"/>
        </w:rPr>
      </w:pPr>
      <w:r>
        <w:rPr>
          <w:lang w:val="en-US"/>
        </w:rPr>
        <w:t>Note 3:</w:t>
      </w:r>
      <w:r>
        <w:rPr>
          <w:lang w:val="en-US"/>
        </w:rPr>
        <w:tab/>
      </w:r>
      <w:r w:rsidR="00D54F8F">
        <w:rPr>
          <w:lang w:val="en-US"/>
        </w:rPr>
        <w:t>If the Pre-Measuring is activated, then while the Measuring of all selected holes you see the Time “0000:00:00:00” and after worked of the first hole, it will calculate the End of cycle estimation Time.</w:t>
      </w:r>
    </w:p>
    <w:p w:rsidR="00D54F8F" w:rsidRDefault="00D54F8F" w:rsidP="00356361">
      <w:pPr>
        <w:ind w:left="705" w:hanging="705"/>
        <w:rPr>
          <w:lang w:val="en-US"/>
        </w:rPr>
      </w:pPr>
      <w:r>
        <w:rPr>
          <w:lang w:val="en-US"/>
        </w:rPr>
        <w:t>Note 4</w:t>
      </w:r>
      <w:proofErr w:type="gramStart"/>
      <w:r>
        <w:rPr>
          <w:lang w:val="en-US"/>
        </w:rPr>
        <w:t>:If</w:t>
      </w:r>
      <w:proofErr w:type="gramEnd"/>
      <w:r>
        <w:rPr>
          <w:lang w:val="en-US"/>
        </w:rPr>
        <w:t xml:space="preserve"> the Pre-Measuring is activated, and while the Measuring of all selected holes it see not all holes, than it will calculate only the End of cycle estimation of hole</w:t>
      </w:r>
      <w:r w:rsidR="00FB5C0A">
        <w:rPr>
          <w:lang w:val="en-US"/>
        </w:rPr>
        <w:t>s</w:t>
      </w:r>
      <w:r>
        <w:rPr>
          <w:lang w:val="en-US"/>
        </w:rPr>
        <w:t xml:space="preserve"> that the Vision System has see.</w:t>
      </w:r>
    </w:p>
    <w:p w:rsidR="00D54F8F" w:rsidRDefault="00D54F8F" w:rsidP="00356361">
      <w:pPr>
        <w:ind w:left="705" w:hanging="705"/>
        <w:rPr>
          <w:lang w:val="en-US"/>
        </w:rPr>
      </w:pPr>
      <w:r>
        <w:rPr>
          <w:lang w:val="en-US"/>
        </w:rPr>
        <w:t>Note 5:</w:t>
      </w:r>
      <w:r>
        <w:rPr>
          <w:lang w:val="en-US"/>
        </w:rPr>
        <w:tab/>
        <w:t>When you stop the Automat, the End of cycle estimation Time will be not deleted. If you start again the Automat, than it will be deleted, because it will calculate new. As well when you reset the Process state, than it will delete this Time.</w:t>
      </w:r>
    </w:p>
    <w:p w:rsidR="00D54F8F" w:rsidRDefault="00D54F8F" w:rsidP="00356361">
      <w:pPr>
        <w:ind w:left="705" w:hanging="705"/>
        <w:rPr>
          <w:lang w:val="en-US"/>
        </w:rPr>
      </w:pPr>
      <w:r>
        <w:rPr>
          <w:lang w:val="en-US"/>
        </w:rPr>
        <w:t>Note 6:</w:t>
      </w:r>
      <w:r>
        <w:rPr>
          <w:lang w:val="en-US"/>
        </w:rPr>
        <w:tab/>
        <w:t xml:space="preserve">No Time </w:t>
      </w:r>
      <w:proofErr w:type="gramStart"/>
      <w:r>
        <w:rPr>
          <w:lang w:val="en-US"/>
        </w:rPr>
        <w:t>calculate</w:t>
      </w:r>
      <w:proofErr w:type="gramEnd"/>
      <w:r>
        <w:rPr>
          <w:lang w:val="en-US"/>
        </w:rPr>
        <w:t xml:space="preserve"> for the Single hole Process! </w:t>
      </w:r>
    </w:p>
    <w:p w:rsidR="00356361" w:rsidRPr="003F23C0" w:rsidRDefault="005F5934" w:rsidP="00356361">
      <w:pPr>
        <w:ind w:left="705" w:hanging="705"/>
        <w:rPr>
          <w:lang w:val="en-US"/>
        </w:rPr>
      </w:pPr>
      <w:r>
        <w:rPr>
          <w:lang w:val="en-US"/>
        </w:rPr>
        <w:t>Note 7:</w:t>
      </w:r>
      <w:r>
        <w:rPr>
          <w:lang w:val="en-US"/>
        </w:rPr>
        <w:tab/>
        <w:t xml:space="preserve">The calculate Time is only a roughly value. As less the variance between the single </w:t>
      </w:r>
      <w:proofErr w:type="gramStart"/>
      <w:r>
        <w:rPr>
          <w:lang w:val="en-US"/>
        </w:rPr>
        <w:t>hole</w:t>
      </w:r>
      <w:proofErr w:type="gramEnd"/>
      <w:r>
        <w:rPr>
          <w:lang w:val="en-US"/>
        </w:rPr>
        <w:t xml:space="preserve"> work Time is, as correcter is the calculate</w:t>
      </w:r>
      <w:r w:rsidR="00637D6A">
        <w:rPr>
          <w:lang w:val="en-US"/>
        </w:rPr>
        <w:t>d</w:t>
      </w:r>
      <w:r>
        <w:rPr>
          <w:lang w:val="en-US"/>
        </w:rPr>
        <w:t xml:space="preserve"> Time.</w:t>
      </w:r>
    </w:p>
    <w:p w:rsidR="0042343F" w:rsidRDefault="00D54F8F" w:rsidP="00D54F8F">
      <w:pPr>
        <w:pStyle w:val="berschrift2"/>
        <w:rPr>
          <w:lang w:val="en-US"/>
        </w:rPr>
      </w:pPr>
      <w:bookmarkStart w:id="7" w:name="_Toc455723737"/>
      <w:r>
        <w:rPr>
          <w:lang w:val="en-US"/>
        </w:rPr>
        <w:lastRenderedPageBreak/>
        <w:t>Sending of E-Mail</w:t>
      </w:r>
      <w:bookmarkEnd w:id="7"/>
    </w:p>
    <w:p w:rsidR="00D54F8F" w:rsidRDefault="00D54F8F" w:rsidP="00D54F8F">
      <w:pPr>
        <w:rPr>
          <w:lang w:val="en-US"/>
        </w:rPr>
      </w:pPr>
    </w:p>
    <w:p w:rsidR="007840C5" w:rsidRDefault="007840C5" w:rsidP="007840C5">
      <w:pPr>
        <w:rPr>
          <w:lang w:val="en-US"/>
        </w:rPr>
      </w:pPr>
      <w:r>
        <w:rPr>
          <w:lang w:val="en-US"/>
        </w:rPr>
        <w:t>For the follow Automat Process…</w:t>
      </w:r>
    </w:p>
    <w:p w:rsidR="007840C5" w:rsidRDefault="007840C5" w:rsidP="00720A43">
      <w:pPr>
        <w:pStyle w:val="Listenabsatz"/>
        <w:numPr>
          <w:ilvl w:val="0"/>
          <w:numId w:val="8"/>
        </w:numPr>
        <w:rPr>
          <w:lang w:val="en-US"/>
        </w:rPr>
      </w:pPr>
      <w:r>
        <w:rPr>
          <w:lang w:val="en-US"/>
        </w:rPr>
        <w:t>Automat (Workpiece)</w:t>
      </w:r>
    </w:p>
    <w:p w:rsidR="007840C5" w:rsidRPr="0042343F" w:rsidRDefault="007840C5" w:rsidP="00720A43">
      <w:pPr>
        <w:pStyle w:val="Listenabsatz"/>
        <w:numPr>
          <w:ilvl w:val="0"/>
          <w:numId w:val="8"/>
        </w:numPr>
        <w:rPr>
          <w:lang w:val="en-US"/>
        </w:rPr>
      </w:pPr>
      <w:r w:rsidRPr="00C34566">
        <w:rPr>
          <w:lang w:val="en-US"/>
        </w:rPr>
        <w:t>Automat (Multiple hole)</w:t>
      </w:r>
    </w:p>
    <w:p w:rsidR="007840C5" w:rsidRDefault="007840C5" w:rsidP="007840C5">
      <w:pPr>
        <w:rPr>
          <w:lang w:val="en-US"/>
        </w:rPr>
      </w:pPr>
      <w:r>
        <w:rPr>
          <w:lang w:val="en-US"/>
        </w:rPr>
        <w:t xml:space="preserve">…it gives a </w:t>
      </w:r>
      <w:proofErr w:type="gramStart"/>
      <w:r>
        <w:rPr>
          <w:lang w:val="en-US"/>
        </w:rPr>
        <w:t>New</w:t>
      </w:r>
      <w:proofErr w:type="gramEnd"/>
      <w:r>
        <w:rPr>
          <w:lang w:val="en-US"/>
        </w:rPr>
        <w:t xml:space="preserve"> functionality as follow:</w:t>
      </w:r>
    </w:p>
    <w:p w:rsidR="00D54F8F" w:rsidRDefault="007840C5" w:rsidP="00720A43">
      <w:pPr>
        <w:pStyle w:val="Listenabsatz"/>
        <w:numPr>
          <w:ilvl w:val="0"/>
          <w:numId w:val="10"/>
        </w:numPr>
        <w:rPr>
          <w:lang w:val="en-US"/>
        </w:rPr>
      </w:pPr>
      <w:r>
        <w:rPr>
          <w:lang w:val="en-US"/>
        </w:rPr>
        <w:t xml:space="preserve">For the follow </w:t>
      </w:r>
      <w:r w:rsidR="00AC56D4">
        <w:rPr>
          <w:lang w:val="en-US"/>
        </w:rPr>
        <w:t>event</w:t>
      </w:r>
      <w:r>
        <w:rPr>
          <w:lang w:val="en-US"/>
        </w:rPr>
        <w:t xml:space="preserve"> you can send an E-Mail to a selected recipient</w:t>
      </w:r>
    </w:p>
    <w:p w:rsidR="007840C5" w:rsidRDefault="007840C5" w:rsidP="00720A43">
      <w:pPr>
        <w:pStyle w:val="Listenabsatz"/>
        <w:numPr>
          <w:ilvl w:val="1"/>
          <w:numId w:val="10"/>
        </w:numPr>
        <w:rPr>
          <w:lang w:val="en-US"/>
        </w:rPr>
      </w:pPr>
      <w:r>
        <w:rPr>
          <w:lang w:val="en-US"/>
        </w:rPr>
        <w:t>Stop of the Automat (abording of the Automat</w:t>
      </w:r>
      <w:r w:rsidRPr="007840C5">
        <w:rPr>
          <w:lang w:val="en-US"/>
        </w:rPr>
        <w:sym w:font="Wingdings" w:char="F0E0"/>
      </w:r>
      <w:r>
        <w:rPr>
          <w:lang w:val="en-US"/>
        </w:rPr>
        <w:t>press two times the StopButton)</w:t>
      </w:r>
    </w:p>
    <w:p w:rsidR="00AC56D4" w:rsidRDefault="00AC56D4" w:rsidP="00720A43">
      <w:pPr>
        <w:pStyle w:val="Listenabsatz"/>
        <w:numPr>
          <w:ilvl w:val="2"/>
          <w:numId w:val="10"/>
        </w:numPr>
        <w:rPr>
          <w:lang w:val="en-US"/>
        </w:rPr>
      </w:pPr>
      <w:r>
        <w:rPr>
          <w:lang w:val="en-US"/>
        </w:rPr>
        <w:t>When the E-Mail function is activated, then you can not switch Off this functionallity</w:t>
      </w:r>
    </w:p>
    <w:p w:rsidR="007840C5" w:rsidRDefault="007840C5" w:rsidP="00720A43">
      <w:pPr>
        <w:pStyle w:val="Listenabsatz"/>
        <w:numPr>
          <w:ilvl w:val="1"/>
          <w:numId w:val="10"/>
        </w:numPr>
        <w:rPr>
          <w:lang w:val="en-US"/>
        </w:rPr>
      </w:pPr>
      <w:r>
        <w:rPr>
          <w:lang w:val="en-US"/>
        </w:rPr>
        <w:t>A selected first Time for recall the Operator that the Process is near to End</w:t>
      </w:r>
    </w:p>
    <w:p w:rsidR="00AC56D4" w:rsidRDefault="00AC56D4" w:rsidP="00720A43">
      <w:pPr>
        <w:pStyle w:val="Listenabsatz"/>
        <w:numPr>
          <w:ilvl w:val="2"/>
          <w:numId w:val="10"/>
        </w:numPr>
        <w:rPr>
          <w:lang w:val="en-US"/>
        </w:rPr>
      </w:pPr>
      <w:r>
        <w:rPr>
          <w:lang w:val="en-US"/>
        </w:rPr>
        <w:t>When the E-Mail functions is activated, then you have the possibility to define if you will send or not</w:t>
      </w:r>
    </w:p>
    <w:p w:rsidR="007840C5" w:rsidRDefault="007840C5" w:rsidP="00720A43">
      <w:pPr>
        <w:pStyle w:val="Listenabsatz"/>
        <w:numPr>
          <w:ilvl w:val="1"/>
          <w:numId w:val="10"/>
        </w:numPr>
        <w:rPr>
          <w:lang w:val="en-US"/>
        </w:rPr>
      </w:pPr>
      <w:r>
        <w:rPr>
          <w:lang w:val="en-US"/>
        </w:rPr>
        <w:t>A selected second Time for recall the Operator that the Process is near to End</w:t>
      </w:r>
    </w:p>
    <w:p w:rsidR="00AC56D4" w:rsidRDefault="00AC56D4" w:rsidP="00720A43">
      <w:pPr>
        <w:pStyle w:val="Listenabsatz"/>
        <w:numPr>
          <w:ilvl w:val="2"/>
          <w:numId w:val="10"/>
        </w:numPr>
        <w:rPr>
          <w:lang w:val="en-US"/>
        </w:rPr>
      </w:pPr>
      <w:r>
        <w:rPr>
          <w:lang w:val="en-US"/>
        </w:rPr>
        <w:t>When the E-Mail functions is activated, then you have the possibility to define if you will send or not</w:t>
      </w:r>
    </w:p>
    <w:p w:rsidR="00AC56D4" w:rsidRDefault="00AC56D4" w:rsidP="00AC56D4">
      <w:pPr>
        <w:rPr>
          <w:lang w:val="en-US"/>
        </w:rPr>
      </w:pPr>
      <w:r>
        <w:rPr>
          <w:lang w:val="en-US"/>
        </w:rPr>
        <w:t>If you will use the E-Mail functionallity, then you must first configure the SMTP Server. It gives a new Page in the Setup Mode A under the Task Setup and the third Page…</w:t>
      </w:r>
    </w:p>
    <w:p w:rsidR="00AC56D4" w:rsidRDefault="004C52FB" w:rsidP="00AC56D4">
      <w:pPr>
        <w:jc w:val="center"/>
        <w:rPr>
          <w:lang w:val="en-US"/>
        </w:rPr>
      </w:pPr>
      <w:r>
        <w:rPr>
          <w:noProof/>
          <w:lang w:eastAsia="de-CH"/>
        </w:rPr>
        <w:drawing>
          <wp:inline distT="0" distB="0" distL="0" distR="0" wp14:anchorId="1DCAF110" wp14:editId="7F54ED6D">
            <wp:extent cx="3816466" cy="28800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6466" cy="2880000"/>
                    </a:xfrm>
                    <a:prstGeom prst="rect">
                      <a:avLst/>
                    </a:prstGeom>
                  </pic:spPr>
                </pic:pic>
              </a:graphicData>
            </a:graphic>
          </wp:inline>
        </w:drawing>
      </w:r>
    </w:p>
    <w:p w:rsidR="00AC56D4" w:rsidRDefault="00AC56D4" w:rsidP="00AC56D4">
      <w:pPr>
        <w:rPr>
          <w:lang w:val="en-US"/>
        </w:rPr>
      </w:pPr>
      <w:r>
        <w:rPr>
          <w:lang w:val="en-US"/>
        </w:rPr>
        <w:t>You must define as follow:</w:t>
      </w:r>
    </w:p>
    <w:p w:rsidR="00AC56D4" w:rsidRDefault="00AC56D4" w:rsidP="00720A43">
      <w:pPr>
        <w:pStyle w:val="Listenabsatz"/>
        <w:numPr>
          <w:ilvl w:val="0"/>
          <w:numId w:val="10"/>
        </w:numPr>
        <w:rPr>
          <w:lang w:val="en-US"/>
        </w:rPr>
      </w:pPr>
      <w:r>
        <w:rPr>
          <w:lang w:val="en-US"/>
        </w:rPr>
        <w:t>SMTP Server: Nam</w:t>
      </w:r>
      <w:r w:rsidR="00865E69">
        <w:rPr>
          <w:lang w:val="en-US"/>
        </w:rPr>
        <w:t>e or IP Address of your own Mail</w:t>
      </w:r>
      <w:r>
        <w:rPr>
          <w:lang w:val="en-US"/>
        </w:rPr>
        <w:t xml:space="preserve"> Server or a</w:t>
      </w:r>
      <w:r w:rsidR="00865E69">
        <w:rPr>
          <w:lang w:val="en-US"/>
        </w:rPr>
        <w:t xml:space="preserve"> Mail</w:t>
      </w:r>
      <w:r w:rsidR="00B428D5">
        <w:rPr>
          <w:lang w:val="en-US"/>
        </w:rPr>
        <w:t xml:space="preserve"> Server which you have an E-Mail Account (not allowed empty field)</w:t>
      </w:r>
    </w:p>
    <w:p w:rsidR="00B428D5" w:rsidRDefault="00B428D5" w:rsidP="00720A43">
      <w:pPr>
        <w:pStyle w:val="Listenabsatz"/>
        <w:numPr>
          <w:ilvl w:val="0"/>
          <w:numId w:val="10"/>
        </w:numPr>
        <w:rPr>
          <w:lang w:val="en-US"/>
        </w:rPr>
      </w:pPr>
      <w:r>
        <w:rPr>
          <w:lang w:val="en-US"/>
        </w:rPr>
        <w:t xml:space="preserve">Username: Username that has access to the </w:t>
      </w:r>
      <w:r w:rsidR="00865E69">
        <w:rPr>
          <w:lang w:val="en-US"/>
        </w:rPr>
        <w:t>Mail</w:t>
      </w:r>
      <w:r>
        <w:rPr>
          <w:lang w:val="en-US"/>
        </w:rPr>
        <w:t xml:space="preserve"> Server (not allowed empty field)</w:t>
      </w:r>
    </w:p>
    <w:p w:rsidR="00B428D5" w:rsidRDefault="00B428D5" w:rsidP="00720A43">
      <w:pPr>
        <w:pStyle w:val="Listenabsatz"/>
        <w:numPr>
          <w:ilvl w:val="0"/>
          <w:numId w:val="10"/>
        </w:numPr>
        <w:rPr>
          <w:lang w:val="en-US"/>
        </w:rPr>
      </w:pPr>
      <w:r>
        <w:rPr>
          <w:lang w:val="en-US"/>
        </w:rPr>
        <w:t>Password: Pass</w:t>
      </w:r>
      <w:r w:rsidR="00865E69">
        <w:rPr>
          <w:lang w:val="en-US"/>
        </w:rPr>
        <w:t>word that has access to the Mail</w:t>
      </w:r>
      <w:r>
        <w:rPr>
          <w:lang w:val="en-US"/>
        </w:rPr>
        <w:t xml:space="preserve"> Server (not allowed empty field)</w:t>
      </w:r>
    </w:p>
    <w:p w:rsidR="00B428D5" w:rsidRDefault="00B428D5" w:rsidP="00720A43">
      <w:pPr>
        <w:pStyle w:val="Listenabsatz"/>
        <w:numPr>
          <w:ilvl w:val="0"/>
          <w:numId w:val="10"/>
        </w:numPr>
        <w:rPr>
          <w:lang w:val="en-US"/>
        </w:rPr>
      </w:pPr>
      <w:r>
        <w:rPr>
          <w:lang w:val="en-US"/>
        </w:rPr>
        <w:t>From (E-Mail): E-Mail Address from the sender (Machine). You can define also a not exist E-Mail Address (not allowed empty field</w:t>
      </w:r>
      <w:proofErr w:type="gramStart"/>
      <w:r>
        <w:rPr>
          <w:lang w:val="en-US"/>
        </w:rPr>
        <w:t>)</w:t>
      </w:r>
      <w:proofErr w:type="gramEnd"/>
      <w:r w:rsidR="00865E69" w:rsidRPr="00865E69">
        <w:rPr>
          <w:lang w:val="en-US"/>
        </w:rPr>
        <w:sym w:font="Wingdings" w:char="F0E0"/>
      </w:r>
      <w:r w:rsidR="00865E69">
        <w:rPr>
          <w:lang w:val="en-US"/>
        </w:rPr>
        <w:t>It is depentend from the Mail Server what is allowed and what not!</w:t>
      </w:r>
    </w:p>
    <w:p w:rsidR="00B428D5" w:rsidRDefault="00B428D5" w:rsidP="00720A43">
      <w:pPr>
        <w:pStyle w:val="Listenabsatz"/>
        <w:numPr>
          <w:ilvl w:val="0"/>
          <w:numId w:val="10"/>
        </w:numPr>
        <w:rPr>
          <w:lang w:val="en-US"/>
        </w:rPr>
      </w:pPr>
      <w:r>
        <w:rPr>
          <w:lang w:val="en-US"/>
        </w:rPr>
        <w:lastRenderedPageBreak/>
        <w:t xml:space="preserve">To (E-Mail): E-Mail Address of the recipient, where the E-Mail must be transmitted. Here it is allowed an empty field. </w:t>
      </w:r>
      <w:r w:rsidR="00C027A3">
        <w:rPr>
          <w:lang w:val="en-US"/>
        </w:rPr>
        <w:t>In case that the E-Mail functionallity is activated, i</w:t>
      </w:r>
      <w:r>
        <w:rPr>
          <w:lang w:val="en-US"/>
        </w:rPr>
        <w:t>f it is empty, then you can define it when you start the Automat</w:t>
      </w:r>
      <w:r w:rsidR="00F870EB">
        <w:rPr>
          <w:lang w:val="en-US"/>
        </w:rPr>
        <w:t xml:space="preserve"> with an Inactive Process state. If it is not empty, then you can not define </w:t>
      </w:r>
      <w:proofErr w:type="gramStart"/>
      <w:r w:rsidR="00F870EB">
        <w:rPr>
          <w:lang w:val="en-US"/>
        </w:rPr>
        <w:t>an other</w:t>
      </w:r>
      <w:proofErr w:type="gramEnd"/>
      <w:r w:rsidR="00F870EB">
        <w:rPr>
          <w:lang w:val="en-US"/>
        </w:rPr>
        <w:t xml:space="preserve"> E-Mail Address in the Automat.</w:t>
      </w:r>
    </w:p>
    <w:p w:rsidR="00F870EB" w:rsidRDefault="00F870EB" w:rsidP="00720A43">
      <w:pPr>
        <w:pStyle w:val="Listenabsatz"/>
        <w:numPr>
          <w:ilvl w:val="0"/>
          <w:numId w:val="10"/>
        </w:numPr>
        <w:rPr>
          <w:lang w:val="en-US"/>
        </w:rPr>
      </w:pPr>
      <w:r>
        <w:rPr>
          <w:lang w:val="en-US"/>
        </w:rPr>
        <w:t xml:space="preserve">Port number: To define the communication Port of the </w:t>
      </w:r>
      <w:r w:rsidR="00865E69">
        <w:rPr>
          <w:lang w:val="en-US"/>
        </w:rPr>
        <w:t>Mail</w:t>
      </w:r>
      <w:r>
        <w:rPr>
          <w:lang w:val="en-US"/>
        </w:rPr>
        <w:t xml:space="preserve"> Server.</w:t>
      </w:r>
    </w:p>
    <w:p w:rsidR="00F870EB" w:rsidRDefault="00F870EB" w:rsidP="00720A43">
      <w:pPr>
        <w:pStyle w:val="Listenabsatz"/>
        <w:numPr>
          <w:ilvl w:val="0"/>
          <w:numId w:val="10"/>
        </w:numPr>
        <w:rPr>
          <w:lang w:val="en-US"/>
        </w:rPr>
      </w:pPr>
      <w:r>
        <w:rPr>
          <w:lang w:val="en-US"/>
        </w:rPr>
        <w:t xml:space="preserve">Send E-Mail at Min for ProcEnd: Here you can define two different Time for send E-Mails when the calculated End of cycle estimation is at this Time before it endet. It is not </w:t>
      </w:r>
      <w:proofErr w:type="gramStart"/>
      <w:r>
        <w:rPr>
          <w:lang w:val="en-US"/>
        </w:rPr>
        <w:t>Important</w:t>
      </w:r>
      <w:proofErr w:type="gramEnd"/>
      <w:r>
        <w:rPr>
          <w:lang w:val="en-US"/>
        </w:rPr>
        <w:t xml:space="preserve"> on which side which value you define. If you set the value “0” then it is deactivated of one of the Time. If on both side you set the value “0” then this functionallity is deactivated.</w:t>
      </w:r>
    </w:p>
    <w:p w:rsidR="00F870EB" w:rsidRDefault="00F870EB" w:rsidP="00720A43">
      <w:pPr>
        <w:pStyle w:val="Listenabsatz"/>
        <w:numPr>
          <w:ilvl w:val="0"/>
          <w:numId w:val="10"/>
        </w:numPr>
        <w:rPr>
          <w:lang w:val="en-US"/>
        </w:rPr>
      </w:pPr>
      <w:r>
        <w:rPr>
          <w:lang w:val="en-US"/>
        </w:rPr>
        <w:t>State of the SMTP Server:</w:t>
      </w:r>
      <w:r w:rsidR="00110B5C">
        <w:rPr>
          <w:lang w:val="en-US"/>
        </w:rPr>
        <w:t xml:space="preserve"> This state is depending only for send Test E-Mail with the function Button F1. It gives the follow State</w:t>
      </w:r>
    </w:p>
    <w:p w:rsidR="00F870EB" w:rsidRDefault="00110B5C" w:rsidP="00720A43">
      <w:pPr>
        <w:pStyle w:val="Listenabsatz"/>
        <w:numPr>
          <w:ilvl w:val="1"/>
          <w:numId w:val="10"/>
        </w:numPr>
        <w:rPr>
          <w:lang w:val="en-US"/>
        </w:rPr>
      </w:pPr>
      <w:r w:rsidRPr="00110B5C">
        <w:rPr>
          <w:lang w:val="en-US"/>
        </w:rPr>
        <w:t xml:space="preserve">Send with function button </w:t>
      </w:r>
      <w:proofErr w:type="gramStart"/>
      <w:r w:rsidRPr="00110B5C">
        <w:rPr>
          <w:lang w:val="en-US"/>
        </w:rPr>
        <w:t>F1 !</w:t>
      </w:r>
      <w:proofErr w:type="gramEnd"/>
    </w:p>
    <w:p w:rsidR="00E26665" w:rsidRDefault="00E26665" w:rsidP="00720A43">
      <w:pPr>
        <w:pStyle w:val="Listenabsatz"/>
        <w:numPr>
          <w:ilvl w:val="2"/>
          <w:numId w:val="10"/>
        </w:numPr>
        <w:rPr>
          <w:lang w:val="en-US"/>
        </w:rPr>
      </w:pPr>
      <w:r>
        <w:rPr>
          <w:lang w:val="en-US"/>
        </w:rPr>
        <w:t>Sending of Test E-Mail is not activated</w:t>
      </w:r>
    </w:p>
    <w:p w:rsidR="00110B5C" w:rsidRDefault="00110B5C" w:rsidP="00720A43">
      <w:pPr>
        <w:pStyle w:val="Listenabsatz"/>
        <w:numPr>
          <w:ilvl w:val="1"/>
          <w:numId w:val="10"/>
        </w:numPr>
        <w:rPr>
          <w:lang w:val="en-US"/>
        </w:rPr>
      </w:pPr>
      <w:r w:rsidRPr="00110B5C">
        <w:rPr>
          <w:lang w:val="en-US"/>
        </w:rPr>
        <w:t>Test E-Mail is sending…</w:t>
      </w:r>
    </w:p>
    <w:p w:rsidR="00E26665" w:rsidRDefault="006076E9" w:rsidP="00720A43">
      <w:pPr>
        <w:pStyle w:val="Listenabsatz"/>
        <w:numPr>
          <w:ilvl w:val="2"/>
          <w:numId w:val="10"/>
        </w:numPr>
        <w:rPr>
          <w:lang w:val="en-US"/>
        </w:rPr>
      </w:pPr>
      <w:r>
        <w:rPr>
          <w:lang w:val="en-US"/>
        </w:rPr>
        <w:t>The Machine is sending a Test E-Mail</w:t>
      </w:r>
    </w:p>
    <w:p w:rsidR="00110B5C" w:rsidRDefault="00110B5C" w:rsidP="00720A43">
      <w:pPr>
        <w:pStyle w:val="Listenabsatz"/>
        <w:numPr>
          <w:ilvl w:val="1"/>
          <w:numId w:val="10"/>
        </w:numPr>
        <w:rPr>
          <w:lang w:val="en-US"/>
        </w:rPr>
      </w:pPr>
      <w:r w:rsidRPr="00110B5C">
        <w:rPr>
          <w:lang w:val="en-US"/>
        </w:rPr>
        <w:t xml:space="preserve">Test E-Mail is </w:t>
      </w:r>
      <w:proofErr w:type="gramStart"/>
      <w:r w:rsidRPr="00110B5C">
        <w:rPr>
          <w:lang w:val="en-US"/>
        </w:rPr>
        <w:t>sendet !</w:t>
      </w:r>
      <w:proofErr w:type="gramEnd"/>
    </w:p>
    <w:p w:rsidR="006076E9" w:rsidRDefault="006076E9" w:rsidP="00720A43">
      <w:pPr>
        <w:pStyle w:val="Listenabsatz"/>
        <w:numPr>
          <w:ilvl w:val="2"/>
          <w:numId w:val="10"/>
        </w:numPr>
        <w:rPr>
          <w:lang w:val="en-US"/>
        </w:rPr>
      </w:pPr>
      <w:r>
        <w:rPr>
          <w:lang w:val="en-US"/>
        </w:rPr>
        <w:t>The Machine has sendet a Test E-Mail successful</w:t>
      </w:r>
    </w:p>
    <w:p w:rsidR="00110B5C" w:rsidRDefault="00110B5C" w:rsidP="00720A43">
      <w:pPr>
        <w:pStyle w:val="Listenabsatz"/>
        <w:numPr>
          <w:ilvl w:val="1"/>
          <w:numId w:val="10"/>
        </w:numPr>
        <w:rPr>
          <w:lang w:val="en-US"/>
        </w:rPr>
      </w:pPr>
      <w:r w:rsidRPr="00110B5C">
        <w:rPr>
          <w:lang w:val="en-US"/>
        </w:rPr>
        <w:t xml:space="preserve">SMTP connection </w:t>
      </w:r>
      <w:proofErr w:type="gramStart"/>
      <w:r w:rsidRPr="00110B5C">
        <w:rPr>
          <w:lang w:val="en-US"/>
        </w:rPr>
        <w:t>failure !</w:t>
      </w:r>
      <w:proofErr w:type="gramEnd"/>
    </w:p>
    <w:p w:rsidR="006076E9" w:rsidRDefault="006076E9" w:rsidP="00720A43">
      <w:pPr>
        <w:pStyle w:val="Listenabsatz"/>
        <w:numPr>
          <w:ilvl w:val="2"/>
          <w:numId w:val="10"/>
        </w:numPr>
        <w:rPr>
          <w:lang w:val="en-US"/>
        </w:rPr>
      </w:pPr>
      <w:r>
        <w:rPr>
          <w:lang w:val="en-US"/>
        </w:rPr>
        <w:t xml:space="preserve">The SMTP Server </w:t>
      </w:r>
      <w:proofErr w:type="gramStart"/>
      <w:r>
        <w:rPr>
          <w:lang w:val="en-US"/>
        </w:rPr>
        <w:t>occurs</w:t>
      </w:r>
      <w:proofErr w:type="gramEnd"/>
      <w:r>
        <w:rPr>
          <w:lang w:val="en-US"/>
        </w:rPr>
        <w:t xml:space="preserve"> an Error. Check the configuration of the SMTP Server.</w:t>
      </w:r>
    </w:p>
    <w:p w:rsidR="00110B5C" w:rsidRDefault="00110B5C" w:rsidP="00720A43">
      <w:pPr>
        <w:pStyle w:val="Listenabsatz"/>
        <w:numPr>
          <w:ilvl w:val="1"/>
          <w:numId w:val="10"/>
        </w:numPr>
        <w:rPr>
          <w:lang w:val="en-US"/>
        </w:rPr>
      </w:pPr>
      <w:r w:rsidRPr="00110B5C">
        <w:rPr>
          <w:lang w:val="en-US"/>
        </w:rPr>
        <w:t xml:space="preserve">ADS service </w:t>
      </w:r>
      <w:proofErr w:type="gramStart"/>
      <w:r w:rsidRPr="00110B5C">
        <w:rPr>
          <w:lang w:val="en-US"/>
        </w:rPr>
        <w:t>error !</w:t>
      </w:r>
      <w:proofErr w:type="gramEnd"/>
    </w:p>
    <w:p w:rsidR="006076E9" w:rsidRDefault="006076E9" w:rsidP="00720A43">
      <w:pPr>
        <w:pStyle w:val="Listenabsatz"/>
        <w:numPr>
          <w:ilvl w:val="2"/>
          <w:numId w:val="10"/>
        </w:numPr>
        <w:rPr>
          <w:lang w:val="en-US"/>
        </w:rPr>
      </w:pPr>
      <w:r>
        <w:rPr>
          <w:lang w:val="en-US"/>
        </w:rPr>
        <w:t>The DLL of the SMTP Server has failed. Please switch OFF/ON the Machine, check the SMTP configuration and try again to send a Test E-Mail</w:t>
      </w:r>
    </w:p>
    <w:p w:rsidR="00110B5C" w:rsidRDefault="00110B5C" w:rsidP="00720A43">
      <w:pPr>
        <w:pStyle w:val="Listenabsatz"/>
        <w:numPr>
          <w:ilvl w:val="1"/>
          <w:numId w:val="10"/>
        </w:numPr>
        <w:rPr>
          <w:lang w:val="en-US"/>
        </w:rPr>
      </w:pPr>
      <w:r w:rsidRPr="00110B5C">
        <w:rPr>
          <w:lang w:val="en-US"/>
        </w:rPr>
        <w:t>Wrong username/</w:t>
      </w:r>
      <w:proofErr w:type="gramStart"/>
      <w:r w:rsidRPr="00110B5C">
        <w:rPr>
          <w:lang w:val="en-US"/>
        </w:rPr>
        <w:t>password !</w:t>
      </w:r>
      <w:proofErr w:type="gramEnd"/>
    </w:p>
    <w:p w:rsidR="006076E9" w:rsidRDefault="006076E9" w:rsidP="00720A43">
      <w:pPr>
        <w:pStyle w:val="Listenabsatz"/>
        <w:numPr>
          <w:ilvl w:val="2"/>
          <w:numId w:val="10"/>
        </w:numPr>
        <w:rPr>
          <w:lang w:val="en-US"/>
        </w:rPr>
      </w:pPr>
      <w:r>
        <w:rPr>
          <w:lang w:val="en-US"/>
        </w:rPr>
        <w:t>You have configured a bad username or pass</w:t>
      </w:r>
      <w:r w:rsidR="00637D6A">
        <w:rPr>
          <w:lang w:val="en-US"/>
        </w:rPr>
        <w:t>word to have access to your SMTP</w:t>
      </w:r>
      <w:r>
        <w:rPr>
          <w:lang w:val="en-US"/>
        </w:rPr>
        <w:t xml:space="preserve"> Server. Check the SMTP configuration</w:t>
      </w:r>
    </w:p>
    <w:p w:rsidR="00110B5C" w:rsidRDefault="00110B5C" w:rsidP="00720A43">
      <w:pPr>
        <w:pStyle w:val="Listenabsatz"/>
        <w:numPr>
          <w:ilvl w:val="1"/>
          <w:numId w:val="10"/>
        </w:numPr>
        <w:rPr>
          <w:lang w:val="en-US"/>
        </w:rPr>
      </w:pPr>
      <w:r w:rsidRPr="00110B5C">
        <w:rPr>
          <w:lang w:val="en-US"/>
        </w:rPr>
        <w:t xml:space="preserve">Sending was </w:t>
      </w:r>
      <w:proofErr w:type="gramStart"/>
      <w:r w:rsidRPr="00110B5C">
        <w:rPr>
          <w:lang w:val="en-US"/>
        </w:rPr>
        <w:t>abordet !</w:t>
      </w:r>
      <w:proofErr w:type="gramEnd"/>
    </w:p>
    <w:p w:rsidR="006076E9" w:rsidRDefault="006076E9" w:rsidP="00720A43">
      <w:pPr>
        <w:pStyle w:val="Listenabsatz"/>
        <w:numPr>
          <w:ilvl w:val="2"/>
          <w:numId w:val="10"/>
        </w:numPr>
        <w:rPr>
          <w:lang w:val="en-US"/>
        </w:rPr>
      </w:pPr>
      <w:r>
        <w:rPr>
          <w:lang w:val="en-US"/>
        </w:rPr>
        <w:t>SMTP Server is not ready. Try again to send a Test E-Mail</w:t>
      </w:r>
    </w:p>
    <w:p w:rsidR="0050259B" w:rsidRPr="00AC56D4" w:rsidRDefault="0050259B" w:rsidP="00720A43">
      <w:pPr>
        <w:pStyle w:val="Listenabsatz"/>
        <w:numPr>
          <w:ilvl w:val="0"/>
          <w:numId w:val="10"/>
        </w:numPr>
        <w:rPr>
          <w:lang w:val="en-US"/>
        </w:rPr>
      </w:pPr>
      <w:r>
        <w:rPr>
          <w:lang w:val="en-US"/>
        </w:rPr>
        <w:t>With the F6 Button you can save the configuration</w:t>
      </w:r>
    </w:p>
    <w:p w:rsidR="00AC56D4" w:rsidRDefault="00096EF4" w:rsidP="00AC56D4">
      <w:pPr>
        <w:rPr>
          <w:lang w:val="en-US"/>
        </w:rPr>
      </w:pPr>
      <w:r>
        <w:rPr>
          <w:lang w:val="en-US"/>
        </w:rPr>
        <w:t>If a mandatory Field (SMTP Server, Username, Password and FROM) is empty and you press the F1 or F6 Button, then an accordet message appear, that is not allowed empty!</w:t>
      </w:r>
    </w:p>
    <w:p w:rsidR="006076E9" w:rsidRDefault="006076E9" w:rsidP="00AC56D4">
      <w:pPr>
        <w:rPr>
          <w:lang w:val="en-US"/>
        </w:rPr>
      </w:pPr>
      <w:r>
        <w:rPr>
          <w:lang w:val="en-US"/>
        </w:rPr>
        <w:t xml:space="preserve">If you will use the E-Mail functionallity in the Automat, then make sure that when you press the F1 </w:t>
      </w:r>
      <w:proofErr w:type="gramStart"/>
      <w:r>
        <w:rPr>
          <w:lang w:val="en-US"/>
        </w:rPr>
        <w:t>Button, that</w:t>
      </w:r>
      <w:proofErr w:type="gramEnd"/>
      <w:r>
        <w:rPr>
          <w:lang w:val="en-US"/>
        </w:rPr>
        <w:t xml:space="preserve"> the E-Mail will send to the recipient. (State: Test E-Mail is sendet).</w:t>
      </w:r>
    </w:p>
    <w:p w:rsidR="006076E9" w:rsidRDefault="006076E9" w:rsidP="00AC56D4">
      <w:pPr>
        <w:rPr>
          <w:lang w:val="en-US"/>
        </w:rPr>
      </w:pPr>
      <w:r>
        <w:rPr>
          <w:lang w:val="en-US"/>
        </w:rPr>
        <w:t>Sending of E-Mail from the Automat, when it has a problem th</w:t>
      </w:r>
      <w:r w:rsidR="00637D6A">
        <w:rPr>
          <w:lang w:val="en-US"/>
        </w:rPr>
        <w:t xml:space="preserve">en the SMTP will occur an error, but it </w:t>
      </w:r>
      <w:proofErr w:type="gramStart"/>
      <w:r w:rsidR="00637D6A">
        <w:rPr>
          <w:lang w:val="en-US"/>
        </w:rPr>
        <w:t>will</w:t>
      </w:r>
      <w:proofErr w:type="gramEnd"/>
      <w:r w:rsidR="00637D6A">
        <w:rPr>
          <w:lang w:val="en-US"/>
        </w:rPr>
        <w:t xml:space="preserve"> not abord the Automat. The Errors appear then when the Automat is stopped.</w:t>
      </w:r>
    </w:p>
    <w:p w:rsidR="00AC56D4" w:rsidRPr="00AC56D4" w:rsidRDefault="0050259B" w:rsidP="00AC56D4">
      <w:pPr>
        <w:rPr>
          <w:lang w:val="en-US"/>
        </w:rPr>
      </w:pPr>
      <w:r>
        <w:rPr>
          <w:lang w:val="en-US"/>
        </w:rPr>
        <w:t xml:space="preserve">When </w:t>
      </w:r>
      <w:r w:rsidR="003E6A2D">
        <w:rPr>
          <w:lang w:val="en-US"/>
        </w:rPr>
        <w:t xml:space="preserve">the SMTP is configured and </w:t>
      </w:r>
      <w:r>
        <w:rPr>
          <w:lang w:val="en-US"/>
        </w:rPr>
        <w:t>the Test E-Mail is sendet, then the E-Mail functionallity is not just yet activated.</w:t>
      </w:r>
      <w:r w:rsidR="00865E69">
        <w:rPr>
          <w:lang w:val="en-US"/>
        </w:rPr>
        <w:t xml:space="preserve"> (</w:t>
      </w:r>
      <w:proofErr w:type="gramStart"/>
      <w:r w:rsidR="00865E69">
        <w:rPr>
          <w:lang w:val="en-US"/>
        </w:rPr>
        <w:t>see</w:t>
      </w:r>
      <w:proofErr w:type="gramEnd"/>
      <w:r w:rsidR="00865E69">
        <w:rPr>
          <w:lang w:val="en-US"/>
        </w:rPr>
        <w:t xml:space="preserve"> further down for activate)</w:t>
      </w:r>
    </w:p>
    <w:p w:rsidR="00AC56D4" w:rsidRDefault="00AC56D4" w:rsidP="00AC56D4">
      <w:pPr>
        <w:rPr>
          <w:lang w:val="en-US"/>
        </w:rPr>
      </w:pPr>
    </w:p>
    <w:p w:rsidR="003E6A2D" w:rsidRDefault="003E6A2D" w:rsidP="00AC56D4">
      <w:pPr>
        <w:rPr>
          <w:lang w:val="en-US"/>
        </w:rPr>
      </w:pPr>
    </w:p>
    <w:p w:rsidR="003E6A2D" w:rsidRDefault="003E6A2D" w:rsidP="00AC56D4">
      <w:pPr>
        <w:rPr>
          <w:lang w:val="en-US"/>
        </w:rPr>
      </w:pPr>
    </w:p>
    <w:p w:rsidR="003E6A2D" w:rsidRDefault="003E6A2D" w:rsidP="00AC56D4">
      <w:pPr>
        <w:rPr>
          <w:lang w:val="en-US"/>
        </w:rPr>
      </w:pPr>
    </w:p>
    <w:p w:rsidR="003E6A2D" w:rsidRDefault="003E6A2D" w:rsidP="00AC56D4">
      <w:pPr>
        <w:rPr>
          <w:lang w:val="en-US"/>
        </w:rPr>
      </w:pPr>
      <w:r>
        <w:rPr>
          <w:lang w:val="en-US"/>
        </w:rPr>
        <w:lastRenderedPageBreak/>
        <w:t>For activate the E-Mail functionallity you must go to the Setup Mode C and select the Task Config and select the fifth Page as follow:</w:t>
      </w:r>
    </w:p>
    <w:p w:rsidR="003E6A2D" w:rsidRDefault="003E6A2D" w:rsidP="003E6A2D">
      <w:pPr>
        <w:jc w:val="center"/>
        <w:rPr>
          <w:lang w:val="en-US"/>
        </w:rPr>
      </w:pPr>
      <w:r>
        <w:rPr>
          <w:noProof/>
          <w:lang w:eastAsia="de-CH"/>
        </w:rPr>
        <w:drawing>
          <wp:inline distT="0" distB="0" distL="0" distR="0" wp14:anchorId="16EA1C4A" wp14:editId="33357BFE">
            <wp:extent cx="3816466" cy="2880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6466" cy="2880000"/>
                    </a:xfrm>
                    <a:prstGeom prst="rect">
                      <a:avLst/>
                    </a:prstGeom>
                  </pic:spPr>
                </pic:pic>
              </a:graphicData>
            </a:graphic>
          </wp:inline>
        </w:drawing>
      </w:r>
    </w:p>
    <w:p w:rsidR="003E6A2D" w:rsidRDefault="003E6A2D" w:rsidP="00AC56D4">
      <w:pPr>
        <w:rPr>
          <w:lang w:val="en-US"/>
        </w:rPr>
      </w:pPr>
      <w:r>
        <w:rPr>
          <w:lang w:val="en-US"/>
        </w:rPr>
        <w:t>For activate now the E-Mail functionallity you must define one of the selected Field name as “E-Mail”. It is Important that you define this Field as follow:</w:t>
      </w:r>
    </w:p>
    <w:p w:rsidR="003E6A2D" w:rsidRDefault="003E6A2D" w:rsidP="00720A43">
      <w:pPr>
        <w:pStyle w:val="Listenabsatz"/>
        <w:numPr>
          <w:ilvl w:val="0"/>
          <w:numId w:val="11"/>
        </w:numPr>
        <w:rPr>
          <w:lang w:val="en-US"/>
        </w:rPr>
      </w:pPr>
      <w:r>
        <w:rPr>
          <w:lang w:val="en-US"/>
        </w:rPr>
        <w:t>EMail</w:t>
      </w:r>
    </w:p>
    <w:p w:rsidR="003E6A2D" w:rsidRDefault="003E6A2D" w:rsidP="00720A43">
      <w:pPr>
        <w:pStyle w:val="Listenabsatz"/>
        <w:numPr>
          <w:ilvl w:val="0"/>
          <w:numId w:val="11"/>
        </w:numPr>
        <w:rPr>
          <w:lang w:val="en-US"/>
        </w:rPr>
      </w:pPr>
      <w:r>
        <w:rPr>
          <w:lang w:val="en-US"/>
        </w:rPr>
        <w:t>E-Mail</w:t>
      </w:r>
    </w:p>
    <w:p w:rsidR="003E6A2D" w:rsidRDefault="003E6A2D" w:rsidP="00720A43">
      <w:pPr>
        <w:pStyle w:val="Listenabsatz"/>
        <w:numPr>
          <w:ilvl w:val="0"/>
          <w:numId w:val="11"/>
        </w:numPr>
        <w:rPr>
          <w:lang w:val="en-US"/>
        </w:rPr>
      </w:pPr>
      <w:r>
        <w:rPr>
          <w:lang w:val="en-US"/>
        </w:rPr>
        <w:t>E_Mail</w:t>
      </w:r>
    </w:p>
    <w:p w:rsidR="003E6A2D" w:rsidRDefault="003E6A2D" w:rsidP="003E6A2D">
      <w:pPr>
        <w:rPr>
          <w:lang w:val="en-US"/>
        </w:rPr>
      </w:pPr>
      <w:r>
        <w:rPr>
          <w:lang w:val="en-US"/>
        </w:rPr>
        <w:t xml:space="preserve">Only </w:t>
      </w:r>
      <w:proofErr w:type="gramStart"/>
      <w:r>
        <w:rPr>
          <w:lang w:val="en-US"/>
        </w:rPr>
        <w:t>this</w:t>
      </w:r>
      <w:proofErr w:type="gramEnd"/>
      <w:r>
        <w:rPr>
          <w:lang w:val="en-US"/>
        </w:rPr>
        <w:t xml:space="preserve"> three words are accepted. It is not Case-sensitive. You can also write “EMAIL”. If you write for example “E.Mail” then it will not recognize and you have no E-Mail functionallity.</w:t>
      </w:r>
    </w:p>
    <w:p w:rsidR="003E6A2D" w:rsidRDefault="00E45095" w:rsidP="003E6A2D">
      <w:pPr>
        <w:rPr>
          <w:lang w:val="en-US"/>
        </w:rPr>
      </w:pPr>
      <w:r>
        <w:rPr>
          <w:lang w:val="en-US"/>
        </w:rPr>
        <w:t>For activation do also for example as follow:</w:t>
      </w:r>
    </w:p>
    <w:p w:rsidR="00E45095" w:rsidRPr="003E6A2D" w:rsidRDefault="00E45095" w:rsidP="00E45095">
      <w:pPr>
        <w:jc w:val="center"/>
        <w:rPr>
          <w:lang w:val="en-US"/>
        </w:rPr>
      </w:pPr>
      <w:r>
        <w:rPr>
          <w:noProof/>
          <w:lang w:eastAsia="de-CH"/>
        </w:rPr>
        <w:drawing>
          <wp:inline distT="0" distB="0" distL="0" distR="0" wp14:anchorId="78C1E0D5" wp14:editId="313C8B93">
            <wp:extent cx="3816466" cy="28800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6466" cy="2880000"/>
                    </a:xfrm>
                    <a:prstGeom prst="rect">
                      <a:avLst/>
                    </a:prstGeom>
                  </pic:spPr>
                </pic:pic>
              </a:graphicData>
            </a:graphic>
          </wp:inline>
        </w:drawing>
      </w:r>
    </w:p>
    <w:p w:rsidR="003E6A2D" w:rsidRDefault="00E45095" w:rsidP="00AC56D4">
      <w:pPr>
        <w:rPr>
          <w:lang w:val="en-US"/>
        </w:rPr>
      </w:pPr>
      <w:r>
        <w:rPr>
          <w:lang w:val="en-US"/>
        </w:rPr>
        <w:t xml:space="preserve">…and save then with “Save Config.” </w:t>
      </w:r>
      <w:proofErr w:type="gramStart"/>
      <w:r>
        <w:rPr>
          <w:lang w:val="en-US"/>
        </w:rPr>
        <w:t>Button.</w:t>
      </w:r>
      <w:proofErr w:type="gramEnd"/>
    </w:p>
    <w:p w:rsidR="00E45095" w:rsidRDefault="00E45095" w:rsidP="00AC56D4">
      <w:pPr>
        <w:rPr>
          <w:lang w:val="en-US"/>
        </w:rPr>
      </w:pPr>
    </w:p>
    <w:p w:rsidR="00E45095" w:rsidRDefault="00E45095" w:rsidP="00AC56D4">
      <w:pPr>
        <w:rPr>
          <w:lang w:val="en-US"/>
        </w:rPr>
      </w:pPr>
      <w:r>
        <w:rPr>
          <w:lang w:val="en-US"/>
        </w:rPr>
        <w:lastRenderedPageBreak/>
        <w:t xml:space="preserve">When you start the Automat with an Inactive Process state, then it gives now with activated E-Mail functionallity two </w:t>
      </w:r>
      <w:proofErr w:type="gramStart"/>
      <w:r>
        <w:rPr>
          <w:lang w:val="en-US"/>
        </w:rPr>
        <w:t>possibility</w:t>
      </w:r>
      <w:proofErr w:type="gramEnd"/>
      <w:r>
        <w:rPr>
          <w:lang w:val="en-US"/>
        </w:rPr>
        <w:t>:</w:t>
      </w:r>
    </w:p>
    <w:p w:rsidR="00E45095" w:rsidRPr="00E45095" w:rsidRDefault="00E45095" w:rsidP="00720A43">
      <w:pPr>
        <w:pStyle w:val="Listenabsatz"/>
        <w:numPr>
          <w:ilvl w:val="0"/>
          <w:numId w:val="12"/>
        </w:numPr>
        <w:rPr>
          <w:lang w:val="en-US"/>
        </w:rPr>
      </w:pPr>
      <w:r>
        <w:rPr>
          <w:lang w:val="en-US"/>
        </w:rPr>
        <w:t>The Field “To (E-Mail)” is not empty. You have in the Automat no possibility to define an E-Mail Address like this:</w:t>
      </w:r>
    </w:p>
    <w:p w:rsidR="003E6A2D" w:rsidRDefault="00E45095" w:rsidP="00E45095">
      <w:pPr>
        <w:jc w:val="center"/>
        <w:rPr>
          <w:lang w:val="en-US"/>
        </w:rPr>
      </w:pPr>
      <w:r>
        <w:rPr>
          <w:noProof/>
          <w:lang w:eastAsia="de-CH"/>
        </w:rPr>
        <w:drawing>
          <wp:inline distT="0" distB="0" distL="0" distR="0" wp14:anchorId="230E041D" wp14:editId="6DFBF4B5">
            <wp:extent cx="3816466" cy="28800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6466" cy="2880000"/>
                    </a:xfrm>
                    <a:prstGeom prst="rect">
                      <a:avLst/>
                    </a:prstGeom>
                  </pic:spPr>
                </pic:pic>
              </a:graphicData>
            </a:graphic>
          </wp:inline>
        </w:drawing>
      </w:r>
    </w:p>
    <w:p w:rsidR="00E45095" w:rsidRPr="00E45095" w:rsidRDefault="00E45095" w:rsidP="00720A43">
      <w:pPr>
        <w:pStyle w:val="Listenabsatz"/>
        <w:numPr>
          <w:ilvl w:val="0"/>
          <w:numId w:val="12"/>
        </w:numPr>
        <w:rPr>
          <w:lang w:val="en-US"/>
        </w:rPr>
      </w:pPr>
      <w:r>
        <w:rPr>
          <w:lang w:val="en-US"/>
        </w:rPr>
        <w:t>The Field “To (E-Mail)” is empty. Each time it appears the Talon Input Data Window you must define an E-Mail Address like this</w:t>
      </w:r>
    </w:p>
    <w:p w:rsidR="003E6A2D" w:rsidRPr="00AC56D4" w:rsidRDefault="00E45095" w:rsidP="00E45095">
      <w:pPr>
        <w:jc w:val="center"/>
        <w:rPr>
          <w:lang w:val="en-US"/>
        </w:rPr>
      </w:pPr>
      <w:r>
        <w:rPr>
          <w:noProof/>
          <w:lang w:eastAsia="de-CH"/>
        </w:rPr>
        <w:drawing>
          <wp:inline distT="0" distB="0" distL="0" distR="0" wp14:anchorId="04E5B4DB" wp14:editId="52C3EB19">
            <wp:extent cx="3816466" cy="288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16466" cy="2880000"/>
                    </a:xfrm>
                    <a:prstGeom prst="rect">
                      <a:avLst/>
                    </a:prstGeom>
                  </pic:spPr>
                </pic:pic>
              </a:graphicData>
            </a:graphic>
          </wp:inline>
        </w:drawing>
      </w:r>
    </w:p>
    <w:p w:rsidR="0042343F" w:rsidRDefault="00D434C8" w:rsidP="00854EA7">
      <w:pPr>
        <w:rPr>
          <w:lang w:val="en-US"/>
        </w:rPr>
      </w:pPr>
      <w:r>
        <w:rPr>
          <w:lang w:val="en-US"/>
        </w:rPr>
        <w:t xml:space="preserve">The E-Mail Address will be set to the Process state. If the Process state is active, and you will change the E-Mail Address, then you must </w:t>
      </w:r>
      <w:proofErr w:type="gramStart"/>
      <w:r>
        <w:rPr>
          <w:lang w:val="en-US"/>
        </w:rPr>
        <w:t>Reset</w:t>
      </w:r>
      <w:proofErr w:type="gramEnd"/>
      <w:r>
        <w:rPr>
          <w:lang w:val="en-US"/>
        </w:rPr>
        <w:t xml:space="preserve"> the Pocess state.</w:t>
      </w:r>
    </w:p>
    <w:p w:rsidR="00D434C8" w:rsidRDefault="00D434C8" w:rsidP="00854EA7">
      <w:pPr>
        <w:rPr>
          <w:lang w:val="en-US"/>
        </w:rPr>
      </w:pPr>
    </w:p>
    <w:p w:rsidR="00D434C8" w:rsidRDefault="00D434C8" w:rsidP="00854EA7">
      <w:pPr>
        <w:rPr>
          <w:lang w:val="en-US"/>
        </w:rPr>
      </w:pPr>
    </w:p>
    <w:p w:rsidR="00D434C8" w:rsidRDefault="00D434C8" w:rsidP="00854EA7">
      <w:pPr>
        <w:rPr>
          <w:lang w:val="en-US"/>
        </w:rPr>
      </w:pPr>
    </w:p>
    <w:p w:rsidR="00D434C8" w:rsidRDefault="00D03E58" w:rsidP="00854EA7">
      <w:pPr>
        <w:rPr>
          <w:lang w:val="en-US"/>
        </w:rPr>
      </w:pPr>
      <w:r>
        <w:rPr>
          <w:lang w:val="en-US"/>
        </w:rPr>
        <w:lastRenderedPageBreak/>
        <w:t>The Subject and the Message of the E-Mail is defined and you can not change it.</w:t>
      </w:r>
    </w:p>
    <w:p w:rsidR="00D03E58" w:rsidRDefault="003D7B46" w:rsidP="00854EA7">
      <w:pPr>
        <w:rPr>
          <w:lang w:val="en-US"/>
        </w:rPr>
      </w:pPr>
      <w:r>
        <w:rPr>
          <w:lang w:val="en-US"/>
        </w:rPr>
        <w:t xml:space="preserve">For the Subject and Message is </w:t>
      </w:r>
      <w:proofErr w:type="gramStart"/>
      <w:r>
        <w:rPr>
          <w:lang w:val="en-US"/>
        </w:rPr>
        <w:t>apply</w:t>
      </w:r>
      <w:proofErr w:type="gramEnd"/>
      <w:r>
        <w:rPr>
          <w:lang w:val="en-US"/>
        </w:rPr>
        <w:t xml:space="preserve"> </w:t>
      </w:r>
      <w:r w:rsidR="00D03E58">
        <w:rPr>
          <w:lang w:val="en-US"/>
        </w:rPr>
        <w:t>as follow:</w:t>
      </w:r>
    </w:p>
    <w:p w:rsidR="00D03E58" w:rsidRDefault="003D7B46" w:rsidP="00720A43">
      <w:pPr>
        <w:pStyle w:val="Listenabsatz"/>
        <w:numPr>
          <w:ilvl w:val="0"/>
          <w:numId w:val="12"/>
        </w:numPr>
        <w:rPr>
          <w:lang w:val="en-US"/>
        </w:rPr>
      </w:pPr>
      <w:r>
        <w:rPr>
          <w:lang w:val="en-US"/>
        </w:rPr>
        <w:t xml:space="preserve">Subject: </w:t>
      </w:r>
      <w:r w:rsidR="00D03E58" w:rsidRPr="00D03E58">
        <w:rPr>
          <w:lang w:val="en-US"/>
        </w:rPr>
        <w:t xml:space="preserve">UniBore821-X-C (M1): Manually sendet E-Mail by </w:t>
      </w:r>
      <w:proofErr w:type="gramStart"/>
      <w:r w:rsidR="00D03E58" w:rsidRPr="00D03E58">
        <w:rPr>
          <w:lang w:val="en-US"/>
        </w:rPr>
        <w:t>Operator !</w:t>
      </w:r>
      <w:proofErr w:type="gramEnd"/>
    </w:p>
    <w:p w:rsidR="003D7B46" w:rsidRDefault="003D7B46" w:rsidP="00720A43">
      <w:pPr>
        <w:pStyle w:val="Listenabsatz"/>
        <w:numPr>
          <w:ilvl w:val="1"/>
          <w:numId w:val="12"/>
        </w:numPr>
        <w:rPr>
          <w:lang w:val="en-US"/>
        </w:rPr>
      </w:pPr>
      <w:r>
        <w:rPr>
          <w:lang w:val="en-US"/>
        </w:rPr>
        <w:t xml:space="preserve">Message: Manually sendet E-Mail by </w:t>
      </w:r>
      <w:proofErr w:type="gramStart"/>
      <w:r>
        <w:rPr>
          <w:lang w:val="en-US"/>
        </w:rPr>
        <w:t>Operator !</w:t>
      </w:r>
      <w:proofErr w:type="gramEnd"/>
    </w:p>
    <w:p w:rsidR="003D7B46" w:rsidRDefault="003D7B46" w:rsidP="00720A43">
      <w:pPr>
        <w:pStyle w:val="Listenabsatz"/>
        <w:numPr>
          <w:ilvl w:val="2"/>
          <w:numId w:val="12"/>
        </w:numPr>
        <w:rPr>
          <w:lang w:val="en-US"/>
        </w:rPr>
      </w:pPr>
      <w:r>
        <w:rPr>
          <w:lang w:val="en-US"/>
        </w:rPr>
        <w:t>This is when over the SMTP Configuration you send a Test E-Mail by press the F1 Button</w:t>
      </w:r>
    </w:p>
    <w:p w:rsidR="00D03E58" w:rsidRDefault="003D7B46" w:rsidP="00720A43">
      <w:pPr>
        <w:pStyle w:val="Listenabsatz"/>
        <w:numPr>
          <w:ilvl w:val="0"/>
          <w:numId w:val="12"/>
        </w:numPr>
        <w:rPr>
          <w:lang w:val="en-US"/>
        </w:rPr>
      </w:pPr>
      <w:r>
        <w:rPr>
          <w:lang w:val="en-US"/>
        </w:rPr>
        <w:t xml:space="preserve">Subject: </w:t>
      </w:r>
      <w:r w:rsidR="00D03E58" w:rsidRPr="00D03E58">
        <w:rPr>
          <w:lang w:val="en-US"/>
        </w:rPr>
        <w:t xml:space="preserve">UniBore821-X-C (M1): Process near to </w:t>
      </w:r>
      <w:proofErr w:type="gramStart"/>
      <w:r w:rsidR="00D03E58" w:rsidRPr="00D03E58">
        <w:rPr>
          <w:lang w:val="en-US"/>
        </w:rPr>
        <w:t>End !</w:t>
      </w:r>
      <w:proofErr w:type="gramEnd"/>
    </w:p>
    <w:p w:rsidR="003D7B46" w:rsidRDefault="003D7B46" w:rsidP="00720A43">
      <w:pPr>
        <w:pStyle w:val="Listenabsatz"/>
        <w:numPr>
          <w:ilvl w:val="1"/>
          <w:numId w:val="12"/>
        </w:numPr>
        <w:rPr>
          <w:lang w:val="en-US"/>
        </w:rPr>
      </w:pPr>
      <w:r>
        <w:rPr>
          <w:lang w:val="en-US"/>
        </w:rPr>
        <w:t>Message: Process ends in 10 Minutes</w:t>
      </w:r>
    </w:p>
    <w:p w:rsidR="003D7B46" w:rsidRDefault="003D7B46" w:rsidP="00720A43">
      <w:pPr>
        <w:pStyle w:val="Listenabsatz"/>
        <w:numPr>
          <w:ilvl w:val="2"/>
          <w:numId w:val="12"/>
        </w:numPr>
        <w:rPr>
          <w:lang w:val="en-US"/>
        </w:rPr>
      </w:pPr>
      <w:r>
        <w:rPr>
          <w:lang w:val="en-US"/>
        </w:rPr>
        <w:t>Here shows the Minutes how long it takes until the Automat ends</w:t>
      </w:r>
    </w:p>
    <w:p w:rsidR="00D03E58" w:rsidRDefault="003D7B46" w:rsidP="00720A43">
      <w:pPr>
        <w:pStyle w:val="Listenabsatz"/>
        <w:numPr>
          <w:ilvl w:val="0"/>
          <w:numId w:val="12"/>
        </w:numPr>
        <w:rPr>
          <w:lang w:val="en-US"/>
        </w:rPr>
      </w:pPr>
      <w:r>
        <w:rPr>
          <w:lang w:val="en-US"/>
        </w:rPr>
        <w:t xml:space="preserve">Subject: </w:t>
      </w:r>
      <w:r w:rsidR="00D03E58" w:rsidRPr="00D03E58">
        <w:rPr>
          <w:lang w:val="en-US"/>
        </w:rPr>
        <w:t xml:space="preserve">UniBore821-X-C (M1): Process </w:t>
      </w:r>
      <w:proofErr w:type="gramStart"/>
      <w:r w:rsidR="00D03E58" w:rsidRPr="00D03E58">
        <w:rPr>
          <w:lang w:val="en-US"/>
        </w:rPr>
        <w:t>Ended !</w:t>
      </w:r>
      <w:proofErr w:type="gramEnd"/>
    </w:p>
    <w:p w:rsidR="003D7B46" w:rsidRDefault="003D7B46" w:rsidP="00720A43">
      <w:pPr>
        <w:pStyle w:val="Listenabsatz"/>
        <w:numPr>
          <w:ilvl w:val="1"/>
          <w:numId w:val="12"/>
        </w:numPr>
        <w:rPr>
          <w:lang w:val="en-US"/>
        </w:rPr>
      </w:pPr>
      <w:r>
        <w:rPr>
          <w:lang w:val="en-US"/>
        </w:rPr>
        <w:t xml:space="preserve">Message: </w:t>
      </w:r>
      <w:r w:rsidRPr="003D7B46">
        <w:rPr>
          <w:lang w:val="en-US"/>
        </w:rPr>
        <w:t xml:space="preserve">Reason: Energy Supply switched </w:t>
      </w:r>
      <w:proofErr w:type="gramStart"/>
      <w:r w:rsidRPr="003D7B46">
        <w:rPr>
          <w:lang w:val="en-US"/>
        </w:rPr>
        <w:t>OFF !</w:t>
      </w:r>
      <w:proofErr w:type="gramEnd"/>
    </w:p>
    <w:p w:rsidR="003D7B46" w:rsidRDefault="003D7B46" w:rsidP="00720A43">
      <w:pPr>
        <w:pStyle w:val="Listenabsatz"/>
        <w:numPr>
          <w:ilvl w:val="2"/>
          <w:numId w:val="12"/>
        </w:numPr>
        <w:rPr>
          <w:lang w:val="en-US"/>
        </w:rPr>
      </w:pPr>
      <w:r>
        <w:rPr>
          <w:lang w:val="en-US"/>
        </w:rPr>
        <w:t>The Automat has stopped, because the Energy Supply has switched OFF for example because the Operator has switch On the Operate Mode</w:t>
      </w:r>
    </w:p>
    <w:p w:rsidR="003D7B46" w:rsidRDefault="003D7B46" w:rsidP="00720A43">
      <w:pPr>
        <w:pStyle w:val="Listenabsatz"/>
        <w:numPr>
          <w:ilvl w:val="1"/>
          <w:numId w:val="12"/>
        </w:numPr>
        <w:rPr>
          <w:lang w:val="en-US"/>
        </w:rPr>
      </w:pPr>
      <w:r>
        <w:rPr>
          <w:lang w:val="en-US"/>
        </w:rPr>
        <w:t xml:space="preserve">Message: </w:t>
      </w:r>
      <w:r w:rsidRPr="003D7B46">
        <w:rPr>
          <w:lang w:val="en-US"/>
        </w:rPr>
        <w:t xml:space="preserve">Reason: Automat cycle compleated. All worked holes are </w:t>
      </w:r>
      <w:proofErr w:type="gramStart"/>
      <w:r w:rsidRPr="003D7B46">
        <w:rPr>
          <w:lang w:val="en-US"/>
        </w:rPr>
        <w:t>Go !</w:t>
      </w:r>
      <w:proofErr w:type="gramEnd"/>
    </w:p>
    <w:p w:rsidR="003D7B46" w:rsidRDefault="003D7B46" w:rsidP="00720A43">
      <w:pPr>
        <w:pStyle w:val="Listenabsatz"/>
        <w:numPr>
          <w:ilvl w:val="2"/>
          <w:numId w:val="12"/>
        </w:numPr>
        <w:rPr>
          <w:lang w:val="en-US"/>
        </w:rPr>
      </w:pPr>
      <w:r>
        <w:rPr>
          <w:lang w:val="en-US"/>
        </w:rPr>
        <w:t>The Automat has stopped, because all holes are worked and all holes are GO</w:t>
      </w:r>
    </w:p>
    <w:p w:rsidR="003D7B46" w:rsidRDefault="003D7B46" w:rsidP="00720A43">
      <w:pPr>
        <w:pStyle w:val="Listenabsatz"/>
        <w:numPr>
          <w:ilvl w:val="1"/>
          <w:numId w:val="12"/>
        </w:numPr>
        <w:rPr>
          <w:lang w:val="en-US"/>
        </w:rPr>
      </w:pPr>
      <w:r>
        <w:rPr>
          <w:lang w:val="en-US"/>
        </w:rPr>
        <w:t xml:space="preserve">Message: </w:t>
      </w:r>
      <w:r w:rsidRPr="003D7B46">
        <w:rPr>
          <w:lang w:val="en-US"/>
        </w:rPr>
        <w:t xml:space="preserve">Automat cycle compleated. At least one worked hole are </w:t>
      </w:r>
      <w:proofErr w:type="gramStart"/>
      <w:r w:rsidRPr="003D7B46">
        <w:rPr>
          <w:lang w:val="en-US"/>
        </w:rPr>
        <w:t>NoGo !</w:t>
      </w:r>
      <w:proofErr w:type="gramEnd"/>
    </w:p>
    <w:p w:rsidR="003D7B46" w:rsidRPr="00D03E58" w:rsidRDefault="003D7B46" w:rsidP="00720A43">
      <w:pPr>
        <w:pStyle w:val="Listenabsatz"/>
        <w:numPr>
          <w:ilvl w:val="2"/>
          <w:numId w:val="12"/>
        </w:numPr>
        <w:rPr>
          <w:lang w:val="en-US"/>
        </w:rPr>
      </w:pPr>
      <w:r>
        <w:rPr>
          <w:lang w:val="en-US"/>
        </w:rPr>
        <w:t>The A</w:t>
      </w:r>
      <w:r w:rsidR="00637D6A">
        <w:rPr>
          <w:lang w:val="en-US"/>
        </w:rPr>
        <w:t>utomat has stopped, because all</w:t>
      </w:r>
      <w:r>
        <w:rPr>
          <w:lang w:val="en-US"/>
        </w:rPr>
        <w:t xml:space="preserve"> holes are worked and at least one hole are NoGo</w:t>
      </w:r>
    </w:p>
    <w:p w:rsidR="003D7B46" w:rsidRDefault="003D7B46" w:rsidP="00720A43">
      <w:pPr>
        <w:pStyle w:val="Listenabsatz"/>
        <w:numPr>
          <w:ilvl w:val="1"/>
          <w:numId w:val="12"/>
        </w:numPr>
        <w:rPr>
          <w:lang w:val="en-US"/>
        </w:rPr>
      </w:pPr>
      <w:r>
        <w:rPr>
          <w:lang w:val="en-US"/>
        </w:rPr>
        <w:t xml:space="preserve">Message: </w:t>
      </w:r>
      <w:r w:rsidRPr="003D7B46">
        <w:rPr>
          <w:lang w:val="en-US"/>
        </w:rPr>
        <w:t>Reason: All Gas Hole worked</w:t>
      </w:r>
      <w:proofErr w:type="gramStart"/>
      <w:r w:rsidRPr="003D7B46">
        <w:rPr>
          <w:lang w:val="en-US"/>
        </w:rPr>
        <w:t>!Change</w:t>
      </w:r>
      <w:proofErr w:type="gramEnd"/>
      <w:r w:rsidRPr="003D7B46">
        <w:rPr>
          <w:lang w:val="en-US"/>
        </w:rPr>
        <w:t xml:space="preserve"> of Tool for work Wap Holes !</w:t>
      </w:r>
    </w:p>
    <w:p w:rsidR="003D7B46" w:rsidRPr="00D03E58" w:rsidRDefault="003D7B46" w:rsidP="00720A43">
      <w:pPr>
        <w:pStyle w:val="Listenabsatz"/>
        <w:numPr>
          <w:ilvl w:val="2"/>
          <w:numId w:val="12"/>
        </w:numPr>
        <w:rPr>
          <w:lang w:val="en-US"/>
        </w:rPr>
      </w:pPr>
      <w:r>
        <w:rPr>
          <w:lang w:val="en-US"/>
        </w:rPr>
        <w:t>The configured Talon has Gas and Wap holes and the Parameter for stop the Automat for the Transfer from Gas to Wap is activated</w:t>
      </w:r>
      <w:r w:rsidR="00F37A6D">
        <w:rPr>
          <w:lang w:val="en-US"/>
        </w:rPr>
        <w:t>. All Gas holes are worked (Go or NoGo). For Wap holes you must restart the Process</w:t>
      </w:r>
    </w:p>
    <w:p w:rsidR="003D7B46" w:rsidRDefault="003D7B46" w:rsidP="00720A43">
      <w:pPr>
        <w:pStyle w:val="Listenabsatz"/>
        <w:numPr>
          <w:ilvl w:val="1"/>
          <w:numId w:val="12"/>
        </w:numPr>
        <w:rPr>
          <w:lang w:val="en-US"/>
        </w:rPr>
      </w:pPr>
      <w:r>
        <w:rPr>
          <w:lang w:val="en-US"/>
        </w:rPr>
        <w:t xml:space="preserve">Message: </w:t>
      </w:r>
      <w:r w:rsidRPr="003D7B46">
        <w:rPr>
          <w:lang w:val="en-US"/>
        </w:rPr>
        <w:t xml:space="preserve">Process </w:t>
      </w:r>
      <w:proofErr w:type="gramStart"/>
      <w:r w:rsidRPr="003D7B46">
        <w:rPr>
          <w:lang w:val="en-US"/>
        </w:rPr>
        <w:t>Abordet !</w:t>
      </w:r>
      <w:proofErr w:type="gramEnd"/>
    </w:p>
    <w:p w:rsidR="00F37A6D" w:rsidRDefault="00F37A6D" w:rsidP="00720A43">
      <w:pPr>
        <w:pStyle w:val="Listenabsatz"/>
        <w:numPr>
          <w:ilvl w:val="2"/>
          <w:numId w:val="12"/>
        </w:numPr>
        <w:rPr>
          <w:lang w:val="en-US"/>
        </w:rPr>
      </w:pPr>
      <w:r>
        <w:rPr>
          <w:lang w:val="en-US"/>
        </w:rPr>
        <w:t>After Press of the StopButton in the Automat the Operator have press again the StopButton for abord the Process</w:t>
      </w:r>
    </w:p>
    <w:p w:rsidR="00F37A6D" w:rsidRPr="00D03E58" w:rsidRDefault="00F37A6D" w:rsidP="00720A43">
      <w:pPr>
        <w:pStyle w:val="Listenabsatz"/>
        <w:numPr>
          <w:ilvl w:val="2"/>
          <w:numId w:val="12"/>
        </w:numPr>
        <w:rPr>
          <w:lang w:val="en-US"/>
        </w:rPr>
      </w:pPr>
      <w:r>
        <w:rPr>
          <w:lang w:val="en-US"/>
        </w:rPr>
        <w:t>After Press of the Stop Cycle Button the Operator press the StopButton for abord the Process</w:t>
      </w:r>
    </w:p>
    <w:p w:rsidR="003D7B46" w:rsidRDefault="003D7B46" w:rsidP="00720A43">
      <w:pPr>
        <w:pStyle w:val="Listenabsatz"/>
        <w:numPr>
          <w:ilvl w:val="1"/>
          <w:numId w:val="12"/>
        </w:numPr>
        <w:rPr>
          <w:lang w:val="en-US"/>
        </w:rPr>
      </w:pPr>
      <w:r>
        <w:rPr>
          <w:lang w:val="en-US"/>
        </w:rPr>
        <w:t xml:space="preserve">Message: </w:t>
      </w:r>
      <w:r w:rsidRPr="003D7B46">
        <w:rPr>
          <w:lang w:val="en-US"/>
        </w:rPr>
        <w:t xml:space="preserve">Error has </w:t>
      </w:r>
      <w:proofErr w:type="gramStart"/>
      <w:r w:rsidRPr="003D7B46">
        <w:rPr>
          <w:lang w:val="en-US"/>
        </w:rPr>
        <w:t>occured !</w:t>
      </w:r>
      <w:proofErr w:type="gramEnd"/>
    </w:p>
    <w:p w:rsidR="00F37A6D" w:rsidRPr="00D03E58" w:rsidRDefault="00F37A6D" w:rsidP="00720A43">
      <w:pPr>
        <w:pStyle w:val="Listenabsatz"/>
        <w:numPr>
          <w:ilvl w:val="2"/>
          <w:numId w:val="12"/>
        </w:numPr>
        <w:rPr>
          <w:lang w:val="en-US"/>
        </w:rPr>
      </w:pPr>
      <w:r>
        <w:rPr>
          <w:lang w:val="en-US"/>
        </w:rPr>
        <w:t xml:space="preserve">The Automat has stopped </w:t>
      </w:r>
      <w:r w:rsidR="00B21563">
        <w:rPr>
          <w:lang w:val="en-US"/>
        </w:rPr>
        <w:t xml:space="preserve">because </w:t>
      </w:r>
      <w:r>
        <w:rPr>
          <w:lang w:val="en-US"/>
        </w:rPr>
        <w:t>an Error</w:t>
      </w:r>
      <w:r w:rsidR="00B21563">
        <w:rPr>
          <w:lang w:val="en-US"/>
        </w:rPr>
        <w:t xml:space="preserve"> has occured</w:t>
      </w:r>
    </w:p>
    <w:p w:rsidR="003D7B46" w:rsidRDefault="003D7B46" w:rsidP="00720A43">
      <w:pPr>
        <w:pStyle w:val="Listenabsatz"/>
        <w:numPr>
          <w:ilvl w:val="1"/>
          <w:numId w:val="12"/>
        </w:numPr>
        <w:rPr>
          <w:lang w:val="en-US"/>
        </w:rPr>
      </w:pPr>
      <w:r>
        <w:rPr>
          <w:lang w:val="en-US"/>
        </w:rPr>
        <w:t xml:space="preserve">Message: </w:t>
      </w:r>
      <w:r w:rsidRPr="003D7B46">
        <w:rPr>
          <w:lang w:val="en-US"/>
        </w:rPr>
        <w:t xml:space="preserve">Reason: Warning has </w:t>
      </w:r>
      <w:proofErr w:type="gramStart"/>
      <w:r w:rsidRPr="003D7B46">
        <w:rPr>
          <w:lang w:val="en-US"/>
        </w:rPr>
        <w:t>occured !</w:t>
      </w:r>
      <w:proofErr w:type="gramEnd"/>
    </w:p>
    <w:p w:rsidR="00F37A6D" w:rsidRPr="003D7B46" w:rsidRDefault="00F37A6D" w:rsidP="00720A43">
      <w:pPr>
        <w:pStyle w:val="Listenabsatz"/>
        <w:numPr>
          <w:ilvl w:val="2"/>
          <w:numId w:val="12"/>
        </w:numPr>
        <w:rPr>
          <w:lang w:val="en-US"/>
        </w:rPr>
      </w:pPr>
      <w:r>
        <w:rPr>
          <w:lang w:val="en-US"/>
        </w:rPr>
        <w:t xml:space="preserve">The Automat has stopped </w:t>
      </w:r>
      <w:r w:rsidR="00B21563">
        <w:rPr>
          <w:lang w:val="en-US"/>
        </w:rPr>
        <w:t>because a</w:t>
      </w:r>
      <w:r>
        <w:rPr>
          <w:lang w:val="en-US"/>
        </w:rPr>
        <w:t xml:space="preserve"> Warning</w:t>
      </w:r>
      <w:r w:rsidR="00B21563">
        <w:rPr>
          <w:lang w:val="en-US"/>
        </w:rPr>
        <w:t xml:space="preserve"> has occurred</w:t>
      </w:r>
    </w:p>
    <w:p w:rsidR="00D434C8" w:rsidRDefault="00D434C8" w:rsidP="00854EA7">
      <w:pPr>
        <w:rPr>
          <w:lang w:val="en-US"/>
        </w:rPr>
      </w:pPr>
    </w:p>
    <w:p w:rsidR="00137F00" w:rsidRDefault="00137F00" w:rsidP="00854EA7">
      <w:pPr>
        <w:rPr>
          <w:lang w:val="en-US"/>
        </w:rPr>
      </w:pPr>
      <w:r>
        <w:rPr>
          <w:lang w:val="en-US"/>
        </w:rPr>
        <w:t>Example of an E-Mail:</w:t>
      </w:r>
    </w:p>
    <w:p w:rsidR="00137F00" w:rsidRDefault="00D26E4B" w:rsidP="00137F00">
      <w:pPr>
        <w:jc w:val="center"/>
        <w:rPr>
          <w:lang w:val="en-US"/>
        </w:rPr>
      </w:pPr>
      <w:r>
        <w:rPr>
          <w:noProof/>
          <w:lang w:eastAsia="de-CH"/>
        </w:rPr>
        <w:drawing>
          <wp:inline distT="0" distB="0" distL="0" distR="0" wp14:anchorId="4383FBAC" wp14:editId="395AD8C4">
            <wp:extent cx="2686050" cy="1047750"/>
            <wp:effectExtent l="19050" t="19050" r="19050" b="190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86050" cy="1047750"/>
                    </a:xfrm>
                    <a:prstGeom prst="rect">
                      <a:avLst/>
                    </a:prstGeom>
                    <a:ln>
                      <a:solidFill>
                        <a:schemeClr val="accent1"/>
                      </a:solidFill>
                    </a:ln>
                  </pic:spPr>
                </pic:pic>
              </a:graphicData>
            </a:graphic>
          </wp:inline>
        </w:drawing>
      </w:r>
    </w:p>
    <w:p w:rsidR="00D434C8" w:rsidRDefault="00D434C8" w:rsidP="00854EA7">
      <w:pPr>
        <w:rPr>
          <w:lang w:val="en-US"/>
        </w:rPr>
      </w:pPr>
    </w:p>
    <w:p w:rsidR="00137F00" w:rsidRDefault="00137F00" w:rsidP="00854EA7">
      <w:pPr>
        <w:rPr>
          <w:lang w:val="en-US"/>
        </w:rPr>
      </w:pPr>
    </w:p>
    <w:p w:rsidR="00137F00" w:rsidRDefault="00137F00" w:rsidP="00854EA7">
      <w:pPr>
        <w:rPr>
          <w:lang w:val="en-US"/>
        </w:rPr>
      </w:pPr>
    </w:p>
    <w:p w:rsidR="00137F00" w:rsidRDefault="00137F00" w:rsidP="00854EA7">
      <w:pPr>
        <w:rPr>
          <w:lang w:val="en-US"/>
        </w:rPr>
      </w:pPr>
      <w:r>
        <w:rPr>
          <w:lang w:val="en-US"/>
        </w:rPr>
        <w:lastRenderedPageBreak/>
        <w:t xml:space="preserve">In the Subject you see always the Machine Number like “(M1)”. In the Normal Mode on the Parameter list 1 you can </w:t>
      </w:r>
      <w:proofErr w:type="gramStart"/>
      <w:r w:rsidR="009E5976">
        <w:rPr>
          <w:lang w:val="en-US"/>
        </w:rPr>
        <w:t>New</w:t>
      </w:r>
      <w:proofErr w:type="gramEnd"/>
      <w:r w:rsidR="009E5976">
        <w:rPr>
          <w:lang w:val="en-US"/>
        </w:rPr>
        <w:t xml:space="preserve"> </w:t>
      </w:r>
      <w:r>
        <w:rPr>
          <w:lang w:val="en-US"/>
        </w:rPr>
        <w:t>define with the Parameter “Machine Number” the Number of the Machine like this…</w:t>
      </w:r>
    </w:p>
    <w:p w:rsidR="00137F00" w:rsidRDefault="00137F00" w:rsidP="00137F00">
      <w:pPr>
        <w:jc w:val="center"/>
        <w:rPr>
          <w:lang w:val="en-US"/>
        </w:rPr>
      </w:pPr>
      <w:r>
        <w:rPr>
          <w:noProof/>
          <w:lang w:eastAsia="de-CH"/>
        </w:rPr>
        <w:drawing>
          <wp:inline distT="0" distB="0" distL="0" distR="0" wp14:anchorId="1BC71DF5" wp14:editId="4B65515E">
            <wp:extent cx="3816466" cy="2880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66" cy="2880000"/>
                    </a:xfrm>
                    <a:prstGeom prst="rect">
                      <a:avLst/>
                    </a:prstGeom>
                  </pic:spPr>
                </pic:pic>
              </a:graphicData>
            </a:graphic>
          </wp:inline>
        </w:drawing>
      </w:r>
    </w:p>
    <w:p w:rsidR="00137F00" w:rsidRDefault="00137F00" w:rsidP="00854EA7">
      <w:pPr>
        <w:rPr>
          <w:lang w:val="en-US"/>
        </w:rPr>
      </w:pPr>
      <w:r>
        <w:rPr>
          <w:lang w:val="en-US"/>
        </w:rPr>
        <w:t>If you put for example the Value “2” then on the Subject appear “(M2)”. So you can identify from which Machine you received an E-Mail.</w:t>
      </w:r>
    </w:p>
    <w:p w:rsidR="00137F00" w:rsidRDefault="00A07555" w:rsidP="00854EA7">
      <w:pPr>
        <w:rPr>
          <w:lang w:val="en-US"/>
        </w:rPr>
      </w:pPr>
      <w:r>
        <w:rPr>
          <w:lang w:val="en-US"/>
        </w:rPr>
        <w:t>Note 1: When</w:t>
      </w:r>
      <w:r w:rsidR="0068716A">
        <w:rPr>
          <w:lang w:val="en-US"/>
        </w:rPr>
        <w:t xml:space="preserve"> in the Automat an E-Mail will be send and an Error will be occure from the SMTP, then </w:t>
      </w:r>
      <w:r w:rsidR="0068716A">
        <w:rPr>
          <w:lang w:val="en-US"/>
        </w:rPr>
        <w:tab/>
        <w:t xml:space="preserve">the Automat will be not </w:t>
      </w:r>
      <w:proofErr w:type="gramStart"/>
      <w:r w:rsidR="0068716A">
        <w:rPr>
          <w:lang w:val="en-US"/>
        </w:rPr>
        <w:t>stop</w:t>
      </w:r>
      <w:proofErr w:type="gramEnd"/>
      <w:r w:rsidR="0068716A">
        <w:rPr>
          <w:lang w:val="en-US"/>
        </w:rPr>
        <w:t>. It works Normal along. At the End</w:t>
      </w:r>
      <w:r w:rsidR="009E5976">
        <w:rPr>
          <w:lang w:val="en-US"/>
        </w:rPr>
        <w:t xml:space="preserve"> of the Automat</w:t>
      </w:r>
      <w:r w:rsidR="0068716A">
        <w:rPr>
          <w:lang w:val="en-US"/>
        </w:rPr>
        <w:t xml:space="preserve"> when no </w:t>
      </w:r>
      <w:r w:rsidR="009E5976">
        <w:rPr>
          <w:lang w:val="en-US"/>
        </w:rPr>
        <w:tab/>
      </w:r>
      <w:r w:rsidR="0068716A">
        <w:rPr>
          <w:lang w:val="en-US"/>
        </w:rPr>
        <w:t>MessageBox more appear, only then comes the Error like for example this:</w:t>
      </w:r>
    </w:p>
    <w:p w:rsidR="00A07555" w:rsidRDefault="0068716A" w:rsidP="0068716A">
      <w:pPr>
        <w:jc w:val="center"/>
        <w:rPr>
          <w:lang w:val="en-US"/>
        </w:rPr>
      </w:pPr>
      <w:r>
        <w:rPr>
          <w:noProof/>
          <w:lang w:eastAsia="de-CH"/>
        </w:rPr>
        <w:drawing>
          <wp:inline distT="0" distB="0" distL="0" distR="0" wp14:anchorId="710F422F" wp14:editId="2F3DE2FE">
            <wp:extent cx="4829175" cy="4286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29175" cy="428625"/>
                    </a:xfrm>
                    <a:prstGeom prst="rect">
                      <a:avLst/>
                    </a:prstGeom>
                  </pic:spPr>
                </pic:pic>
              </a:graphicData>
            </a:graphic>
          </wp:inline>
        </w:drawing>
      </w:r>
    </w:p>
    <w:p w:rsidR="0068716A" w:rsidRDefault="0068716A" w:rsidP="0068716A">
      <w:pPr>
        <w:rPr>
          <w:lang w:val="en-US"/>
        </w:rPr>
      </w:pPr>
      <w:r>
        <w:rPr>
          <w:lang w:val="en-US"/>
        </w:rPr>
        <w:t>Note 2:</w:t>
      </w:r>
      <w:r>
        <w:rPr>
          <w:lang w:val="en-US"/>
        </w:rPr>
        <w:tab/>
        <w:t xml:space="preserve">If you have Problem with the SMTP Server and you </w:t>
      </w:r>
      <w:proofErr w:type="gramStart"/>
      <w:r>
        <w:rPr>
          <w:lang w:val="en-US"/>
        </w:rPr>
        <w:t>becomes</w:t>
      </w:r>
      <w:proofErr w:type="gramEnd"/>
      <w:r>
        <w:rPr>
          <w:lang w:val="en-US"/>
        </w:rPr>
        <w:t xml:space="preserve"> each Time Error, then deactivate </w:t>
      </w:r>
      <w:r>
        <w:rPr>
          <w:lang w:val="en-US"/>
        </w:rPr>
        <w:tab/>
        <w:t>the E-Mail functionality by delete the Field with E-Mail:</w:t>
      </w:r>
    </w:p>
    <w:p w:rsidR="0068716A" w:rsidRDefault="0068716A" w:rsidP="0068716A">
      <w:pPr>
        <w:jc w:val="center"/>
        <w:rPr>
          <w:lang w:val="en-US"/>
        </w:rPr>
      </w:pPr>
      <w:r>
        <w:rPr>
          <w:noProof/>
          <w:lang w:eastAsia="de-CH"/>
        </w:rPr>
        <w:drawing>
          <wp:inline distT="0" distB="0" distL="0" distR="0" wp14:anchorId="6B34E833" wp14:editId="529F589D">
            <wp:extent cx="4340679" cy="314325"/>
            <wp:effectExtent l="0" t="0" r="317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0679" cy="314325"/>
                    </a:xfrm>
                    <a:prstGeom prst="rect">
                      <a:avLst/>
                    </a:prstGeom>
                  </pic:spPr>
                </pic:pic>
              </a:graphicData>
            </a:graphic>
          </wp:inline>
        </w:drawing>
      </w:r>
    </w:p>
    <w:p w:rsidR="0068716A" w:rsidRDefault="0068716A" w:rsidP="0068716A">
      <w:pPr>
        <w:rPr>
          <w:lang w:val="en-US"/>
        </w:rPr>
      </w:pPr>
      <w:r>
        <w:rPr>
          <w:lang w:val="en-US"/>
        </w:rPr>
        <w:tab/>
        <w:t>Press Button ON</w:t>
      </w:r>
      <w:r w:rsidR="009E5976">
        <w:rPr>
          <w:lang w:val="en-US"/>
        </w:rPr>
        <w:t xml:space="preserve">, so that E-Mail do not more appear and Save it, then the E-Mail functionality </w:t>
      </w:r>
      <w:r w:rsidR="009E5976">
        <w:rPr>
          <w:lang w:val="en-US"/>
        </w:rPr>
        <w:tab/>
        <w:t>is deactivated and no more Error from SMTP can appear.</w:t>
      </w:r>
    </w:p>
    <w:p w:rsidR="009E5976" w:rsidRDefault="009E5976" w:rsidP="0068716A">
      <w:pPr>
        <w:rPr>
          <w:lang w:val="en-US"/>
        </w:rPr>
      </w:pPr>
      <w:r>
        <w:rPr>
          <w:lang w:val="en-US"/>
        </w:rPr>
        <w:t>Note 3:</w:t>
      </w:r>
      <w:r>
        <w:rPr>
          <w:lang w:val="en-US"/>
        </w:rPr>
        <w:tab/>
        <w:t xml:space="preserve">If the E-Mail functionality is activated and you start the Automat and after calculation of the </w:t>
      </w:r>
      <w:r>
        <w:rPr>
          <w:lang w:val="en-US"/>
        </w:rPr>
        <w:tab/>
        <w:t xml:space="preserve">End of cycle estimation Time is already less than one of the settled Time, then an E-Mail will </w:t>
      </w:r>
      <w:r>
        <w:rPr>
          <w:lang w:val="en-US"/>
        </w:rPr>
        <w:tab/>
        <w:t xml:space="preserve">send with the calculate Time that appears in the E-Mail how long it takes until the End of the </w:t>
      </w:r>
      <w:r>
        <w:rPr>
          <w:lang w:val="en-US"/>
        </w:rPr>
        <w:tab/>
        <w:t>Automat.</w:t>
      </w:r>
    </w:p>
    <w:p w:rsidR="009E5976" w:rsidRDefault="009E5976" w:rsidP="0068716A">
      <w:pPr>
        <w:rPr>
          <w:lang w:val="en-US"/>
        </w:rPr>
      </w:pPr>
    </w:p>
    <w:p w:rsidR="009E5976" w:rsidRDefault="009E5976" w:rsidP="0068716A">
      <w:pPr>
        <w:rPr>
          <w:lang w:val="en-US"/>
        </w:rPr>
      </w:pPr>
    </w:p>
    <w:p w:rsidR="009E5976" w:rsidRDefault="009E5976" w:rsidP="0068716A">
      <w:pPr>
        <w:rPr>
          <w:lang w:val="en-US"/>
        </w:rPr>
      </w:pPr>
    </w:p>
    <w:p w:rsidR="009E5976" w:rsidRDefault="009E5976" w:rsidP="0068716A">
      <w:pPr>
        <w:rPr>
          <w:lang w:val="en-US"/>
        </w:rPr>
      </w:pPr>
    </w:p>
    <w:p w:rsidR="009E5976" w:rsidRDefault="009E5976" w:rsidP="009E5976">
      <w:pPr>
        <w:pStyle w:val="berschrift2"/>
        <w:rPr>
          <w:lang w:val="en-US"/>
        </w:rPr>
      </w:pPr>
      <w:bookmarkStart w:id="8" w:name="_Toc455723738"/>
      <w:r>
        <w:rPr>
          <w:lang w:val="en-US"/>
        </w:rPr>
        <w:lastRenderedPageBreak/>
        <w:t>Stop Machine after Hole Quality “</w:t>
      </w:r>
      <w:r w:rsidRPr="00D34DEE">
        <w:rPr>
          <w:lang w:val="en-US"/>
        </w:rPr>
        <w:t>NoGo maxTime</w:t>
      </w:r>
      <w:r>
        <w:rPr>
          <w:lang w:val="en-US"/>
        </w:rPr>
        <w:t>”</w:t>
      </w:r>
      <w:bookmarkEnd w:id="8"/>
    </w:p>
    <w:p w:rsidR="009E5976" w:rsidRDefault="009E5976" w:rsidP="0068716A">
      <w:pPr>
        <w:rPr>
          <w:lang w:val="en-US"/>
        </w:rPr>
      </w:pPr>
    </w:p>
    <w:p w:rsidR="009E5976" w:rsidRDefault="006F7743" w:rsidP="0068716A">
      <w:pPr>
        <w:rPr>
          <w:lang w:val="en-US"/>
        </w:rPr>
      </w:pPr>
      <w:r>
        <w:rPr>
          <w:lang w:val="en-US"/>
        </w:rPr>
        <w:t>I</w:t>
      </w:r>
      <w:r w:rsidR="009E5976">
        <w:rPr>
          <w:lang w:val="en-US"/>
        </w:rPr>
        <w:t xml:space="preserve">f </w:t>
      </w:r>
      <w:r>
        <w:rPr>
          <w:lang w:val="en-US"/>
        </w:rPr>
        <w:t xml:space="preserve">while work of a hole, the Process Time exceed the MaxTime, then this hole becomes the Quality “NoGo maxTime” (still equal like the previous Version) and new the Error </w:t>
      </w:r>
      <w:r>
        <w:rPr>
          <w:lang w:val="en-US"/>
        </w:rPr>
        <w:br/>
        <w:t xml:space="preserve">“St1: </w:t>
      </w:r>
      <w:r w:rsidRPr="006F7743">
        <w:rPr>
          <w:lang w:val="en-US"/>
        </w:rPr>
        <w:t>Process time exceeded</w:t>
      </w:r>
      <w:r>
        <w:rPr>
          <w:lang w:val="en-US"/>
        </w:rPr>
        <w:t>” will be set. The X/C Axis do not moves.</w:t>
      </w:r>
    </w:p>
    <w:p w:rsidR="006F7743" w:rsidRDefault="006F7743" w:rsidP="0068716A">
      <w:pPr>
        <w:rPr>
          <w:lang w:val="en-US"/>
        </w:rPr>
      </w:pPr>
      <w:r>
        <w:rPr>
          <w:lang w:val="en-US"/>
        </w:rPr>
        <w:t xml:space="preserve">This error could appear for example when the Operator </w:t>
      </w:r>
      <w:proofErr w:type="gramStart"/>
      <w:r>
        <w:rPr>
          <w:lang w:val="en-US"/>
        </w:rPr>
        <w:t>do</w:t>
      </w:r>
      <w:proofErr w:type="gramEnd"/>
      <w:r>
        <w:rPr>
          <w:lang w:val="en-US"/>
        </w:rPr>
        <w:t xml:space="preserve"> not firm fix the Tool on the Spindle and while working the Tool is release from the Spindle. The </w:t>
      </w:r>
      <w:proofErr w:type="gramStart"/>
      <w:r>
        <w:rPr>
          <w:lang w:val="en-US"/>
        </w:rPr>
        <w:t>hole</w:t>
      </w:r>
      <w:proofErr w:type="gramEnd"/>
      <w:r>
        <w:rPr>
          <w:lang w:val="en-US"/>
        </w:rPr>
        <w:t xml:space="preserve"> will no more work and stop with the MaxTime. In this case it is possible that the Tool is in the hole, and it is fatal for the Tool if the X/C Axis moves. As this reason we define an error, so that the Machine stop</w:t>
      </w:r>
      <w:r w:rsidR="003204E0">
        <w:rPr>
          <w:lang w:val="en-US"/>
        </w:rPr>
        <w:t>s</w:t>
      </w:r>
      <w:r>
        <w:rPr>
          <w:lang w:val="en-US"/>
        </w:rPr>
        <w:t xml:space="preserve"> without movement of the X/C Axis. Important is after that the Operator fix by Hand this Problem.</w:t>
      </w:r>
    </w:p>
    <w:p w:rsidR="009E5976" w:rsidRDefault="009E5976" w:rsidP="0068716A">
      <w:pPr>
        <w:rPr>
          <w:lang w:val="en-US"/>
        </w:rPr>
      </w:pPr>
    </w:p>
    <w:p w:rsidR="009E5976" w:rsidRDefault="009E5976" w:rsidP="0068716A">
      <w:pPr>
        <w:rPr>
          <w:lang w:val="en-US"/>
        </w:rPr>
      </w:pPr>
    </w:p>
    <w:p w:rsidR="0068716A" w:rsidRDefault="0068716A"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68716A">
      <w:pPr>
        <w:rPr>
          <w:lang w:val="en-US"/>
        </w:rPr>
      </w:pPr>
    </w:p>
    <w:p w:rsidR="002869AE" w:rsidRDefault="002869AE" w:rsidP="002869AE">
      <w:pPr>
        <w:pStyle w:val="berschrift2"/>
        <w:rPr>
          <w:lang w:val="en-US"/>
        </w:rPr>
      </w:pPr>
      <w:bookmarkStart w:id="9" w:name="_Toc455723739"/>
      <w:r>
        <w:rPr>
          <w:lang w:val="en-US"/>
        </w:rPr>
        <w:lastRenderedPageBreak/>
        <w:t>Handscanner</w:t>
      </w:r>
      <w:bookmarkEnd w:id="9"/>
    </w:p>
    <w:p w:rsidR="002869AE" w:rsidRDefault="002869AE" w:rsidP="002869AE">
      <w:pPr>
        <w:rPr>
          <w:lang w:val="en-US"/>
        </w:rPr>
      </w:pPr>
    </w:p>
    <w:p w:rsidR="002869AE" w:rsidRDefault="002869AE" w:rsidP="002869AE">
      <w:pPr>
        <w:rPr>
          <w:lang w:val="en-US"/>
        </w:rPr>
      </w:pPr>
      <w:r>
        <w:rPr>
          <w:lang w:val="en-US"/>
        </w:rPr>
        <w:t xml:space="preserve">With the Handscanner you have the possibility to Input Data automatically instead of a keyboard. For this </w:t>
      </w:r>
      <w:r w:rsidR="00333808">
        <w:rPr>
          <w:lang w:val="en-US"/>
        </w:rPr>
        <w:t>it needs no Software Update.</w:t>
      </w:r>
      <w:r w:rsidR="004C52FB">
        <w:rPr>
          <w:lang w:val="en-US"/>
        </w:rPr>
        <w:t xml:space="preserve"> It works yet with previous Software version.</w:t>
      </w:r>
      <w:r w:rsidR="00333808">
        <w:rPr>
          <w:lang w:val="en-US"/>
        </w:rPr>
        <w:t xml:space="preserve"> The Machine M1 is yet ready. Important for the Handscanner is that it </w:t>
      </w:r>
      <w:proofErr w:type="gramStart"/>
      <w:r w:rsidR="00333808">
        <w:rPr>
          <w:lang w:val="en-US"/>
        </w:rPr>
        <w:t>assist</w:t>
      </w:r>
      <w:proofErr w:type="gramEnd"/>
      <w:r w:rsidR="00333808">
        <w:rPr>
          <w:lang w:val="en-US"/>
        </w:rPr>
        <w:t xml:space="preserve"> the keyboard emulation and have a USB Interface.</w:t>
      </w:r>
    </w:p>
    <w:p w:rsidR="00333808" w:rsidRDefault="00333808" w:rsidP="002869AE">
      <w:pPr>
        <w:rPr>
          <w:lang w:val="en-US"/>
        </w:rPr>
      </w:pPr>
      <w:r>
        <w:rPr>
          <w:lang w:val="en-US"/>
        </w:rPr>
        <w:t xml:space="preserve">The Beckhoff Embedded-PC CX2020 has the </w:t>
      </w:r>
      <w:r w:rsidRPr="00333808">
        <w:rPr>
          <w:lang w:val="en-US"/>
        </w:rPr>
        <w:t>Windows Embedded Standard 7P</w:t>
      </w:r>
      <w:r>
        <w:rPr>
          <w:lang w:val="en-US"/>
        </w:rPr>
        <w:t xml:space="preserve"> installed. It need no manually driver to install. You can connect the Handscanner to a USB-Port</w:t>
      </w:r>
      <w:r w:rsidR="003204E0">
        <w:rPr>
          <w:lang w:val="en-US"/>
        </w:rPr>
        <w:t xml:space="preserve"> on the CX2020</w:t>
      </w:r>
      <w:r>
        <w:rPr>
          <w:lang w:val="en-US"/>
        </w:rPr>
        <w:t xml:space="preserve"> and the Embedded-</w:t>
      </w:r>
      <w:proofErr w:type="gramStart"/>
      <w:r>
        <w:rPr>
          <w:lang w:val="en-US"/>
        </w:rPr>
        <w:t>PC  will</w:t>
      </w:r>
      <w:proofErr w:type="gramEnd"/>
      <w:r>
        <w:rPr>
          <w:lang w:val="en-US"/>
        </w:rPr>
        <w:t xml:space="preserve"> automatically install the driver. As soon as the Handscanner cheep and lights red, then the Handscanner is </w:t>
      </w:r>
      <w:proofErr w:type="gramStart"/>
      <w:r>
        <w:rPr>
          <w:lang w:val="en-US"/>
        </w:rPr>
        <w:t>Ready</w:t>
      </w:r>
      <w:proofErr w:type="gramEnd"/>
      <w:r>
        <w:rPr>
          <w:lang w:val="en-US"/>
        </w:rPr>
        <w:t>.</w:t>
      </w:r>
    </w:p>
    <w:p w:rsidR="00333808" w:rsidRDefault="00333808" w:rsidP="002869AE">
      <w:pPr>
        <w:rPr>
          <w:lang w:val="en-US"/>
        </w:rPr>
      </w:pPr>
      <w:r>
        <w:rPr>
          <w:lang w:val="en-US"/>
        </w:rPr>
        <w:t>Important is that the Embedded-PC is confi</w:t>
      </w:r>
      <w:r w:rsidR="006E5DD7">
        <w:rPr>
          <w:lang w:val="en-US"/>
        </w:rPr>
        <w:t xml:space="preserve">gured with the English </w:t>
      </w:r>
      <w:proofErr w:type="gramStart"/>
      <w:r w:rsidR="006E5DD7">
        <w:rPr>
          <w:lang w:val="en-US"/>
        </w:rPr>
        <w:t>Keyboard,</w:t>
      </w:r>
      <w:proofErr w:type="gramEnd"/>
      <w:r w:rsidR="006E5DD7">
        <w:rPr>
          <w:lang w:val="en-US"/>
        </w:rPr>
        <w:t xml:space="preserve"> otherwise it will set not the right symbol.</w:t>
      </w:r>
    </w:p>
    <w:p w:rsidR="00333808" w:rsidRDefault="00333808" w:rsidP="002869AE">
      <w:pPr>
        <w:rPr>
          <w:lang w:val="en-US"/>
        </w:rPr>
      </w:pPr>
      <w:r>
        <w:rPr>
          <w:lang w:val="en-US"/>
        </w:rPr>
        <w:t xml:space="preserve">For example we have here a </w:t>
      </w:r>
      <w:r w:rsidR="003204E0">
        <w:rPr>
          <w:lang w:val="en-US"/>
        </w:rPr>
        <w:t xml:space="preserve">QR-Code </w:t>
      </w:r>
      <w:r>
        <w:rPr>
          <w:lang w:val="en-US"/>
        </w:rPr>
        <w:t>Barcode like this…</w:t>
      </w:r>
    </w:p>
    <w:p w:rsidR="002869AE" w:rsidRDefault="002869AE" w:rsidP="00333808">
      <w:pPr>
        <w:jc w:val="center"/>
        <w:rPr>
          <w:lang w:val="en-US"/>
        </w:rPr>
      </w:pPr>
      <w:r>
        <w:rPr>
          <w:noProof/>
          <w:lang w:eastAsia="de-CH"/>
        </w:rPr>
        <w:drawing>
          <wp:inline distT="0" distB="0" distL="0" distR="0" wp14:anchorId="29F48979" wp14:editId="4034DF62">
            <wp:extent cx="3981450" cy="14192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81450" cy="1419225"/>
                    </a:xfrm>
                    <a:prstGeom prst="rect">
                      <a:avLst/>
                    </a:prstGeom>
                  </pic:spPr>
                </pic:pic>
              </a:graphicData>
            </a:graphic>
          </wp:inline>
        </w:drawing>
      </w:r>
    </w:p>
    <w:p w:rsidR="00333808" w:rsidRDefault="00333808" w:rsidP="0068716A">
      <w:pPr>
        <w:rPr>
          <w:lang w:val="en-US"/>
        </w:rPr>
      </w:pPr>
      <w:r>
        <w:rPr>
          <w:lang w:val="en-US"/>
        </w:rPr>
        <w:t>Start now the Automat with inactive State of the Process and it shows</w:t>
      </w:r>
      <w:r w:rsidR="006E5DD7">
        <w:rPr>
          <w:lang w:val="en-US"/>
        </w:rPr>
        <w:t xml:space="preserve"> for example</w:t>
      </w:r>
      <w:r>
        <w:rPr>
          <w:lang w:val="en-US"/>
        </w:rPr>
        <w:t xml:space="preserve"> as follow:</w:t>
      </w:r>
    </w:p>
    <w:p w:rsidR="00333808" w:rsidRDefault="00333808" w:rsidP="00333808">
      <w:pPr>
        <w:jc w:val="center"/>
        <w:rPr>
          <w:lang w:val="en-US"/>
        </w:rPr>
      </w:pPr>
      <w:r>
        <w:rPr>
          <w:noProof/>
          <w:lang w:eastAsia="de-CH"/>
        </w:rPr>
        <w:drawing>
          <wp:inline distT="0" distB="0" distL="0" distR="0" wp14:anchorId="6AF99DA5" wp14:editId="12A67E75">
            <wp:extent cx="3816466" cy="288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6466" cy="2880000"/>
                    </a:xfrm>
                    <a:prstGeom prst="rect">
                      <a:avLst/>
                    </a:prstGeom>
                  </pic:spPr>
                </pic:pic>
              </a:graphicData>
            </a:graphic>
          </wp:inline>
        </w:drawing>
      </w:r>
    </w:p>
    <w:p w:rsidR="006E5DD7" w:rsidRDefault="006E5DD7" w:rsidP="0068716A">
      <w:pPr>
        <w:rPr>
          <w:lang w:val="en-US"/>
        </w:rPr>
      </w:pPr>
    </w:p>
    <w:p w:rsidR="006E5DD7" w:rsidRDefault="006E5DD7" w:rsidP="0068716A">
      <w:pPr>
        <w:rPr>
          <w:lang w:val="en-US"/>
        </w:rPr>
      </w:pPr>
    </w:p>
    <w:p w:rsidR="006E5DD7" w:rsidRDefault="006E5DD7" w:rsidP="0068716A">
      <w:pPr>
        <w:rPr>
          <w:lang w:val="en-US"/>
        </w:rPr>
      </w:pPr>
    </w:p>
    <w:p w:rsidR="00333808" w:rsidRDefault="006E5DD7" w:rsidP="0068716A">
      <w:pPr>
        <w:rPr>
          <w:lang w:val="en-US"/>
        </w:rPr>
      </w:pPr>
      <w:r>
        <w:rPr>
          <w:lang w:val="en-US"/>
        </w:rPr>
        <w:lastRenderedPageBreak/>
        <w:t>Select the white field of the Talon Number and the Keyboard will be opening like as follow:</w:t>
      </w:r>
    </w:p>
    <w:p w:rsidR="006E5DD7" w:rsidRDefault="006E5DD7" w:rsidP="006E5DD7">
      <w:pPr>
        <w:jc w:val="center"/>
        <w:rPr>
          <w:lang w:val="en-US"/>
        </w:rPr>
      </w:pPr>
      <w:r>
        <w:rPr>
          <w:noProof/>
          <w:lang w:eastAsia="de-CH"/>
        </w:rPr>
        <w:drawing>
          <wp:inline distT="0" distB="0" distL="0" distR="0" wp14:anchorId="0BA1AB0F" wp14:editId="5D09557C">
            <wp:extent cx="3816466" cy="2880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16466" cy="2880000"/>
                    </a:xfrm>
                    <a:prstGeom prst="rect">
                      <a:avLst/>
                    </a:prstGeom>
                  </pic:spPr>
                </pic:pic>
              </a:graphicData>
            </a:graphic>
          </wp:inline>
        </w:drawing>
      </w:r>
    </w:p>
    <w:p w:rsidR="00333808" w:rsidRDefault="006E5DD7" w:rsidP="0068716A">
      <w:pPr>
        <w:rPr>
          <w:lang w:val="en-US"/>
        </w:rPr>
      </w:pPr>
      <w:r>
        <w:rPr>
          <w:lang w:val="en-US"/>
        </w:rPr>
        <w:t>Be shure that you have not pressed the Shift Button, otherwise you will have lowercase letter.</w:t>
      </w:r>
      <w:r w:rsidR="00C027A3">
        <w:rPr>
          <w:lang w:val="en-US"/>
        </w:rPr>
        <w:br/>
        <w:t xml:space="preserve">Shift Button not pressed: </w:t>
      </w:r>
      <w:r w:rsidR="00C027A3">
        <w:rPr>
          <w:noProof/>
          <w:lang w:eastAsia="de-CH"/>
        </w:rPr>
        <w:drawing>
          <wp:inline distT="0" distB="0" distL="0" distR="0" wp14:anchorId="31A6CA12" wp14:editId="0FDCDC3D">
            <wp:extent cx="981075" cy="4667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81075" cy="466725"/>
                    </a:xfrm>
                    <a:prstGeom prst="rect">
                      <a:avLst/>
                    </a:prstGeom>
                  </pic:spPr>
                </pic:pic>
              </a:graphicData>
            </a:graphic>
          </wp:inline>
        </w:drawing>
      </w:r>
      <w:r w:rsidR="00C027A3">
        <w:rPr>
          <w:lang w:val="en-US"/>
        </w:rPr>
        <w:t xml:space="preserve">      Shift Button pressed: </w:t>
      </w:r>
      <w:r w:rsidR="00C027A3">
        <w:rPr>
          <w:noProof/>
          <w:lang w:eastAsia="de-CH"/>
        </w:rPr>
        <w:drawing>
          <wp:inline distT="0" distB="0" distL="0" distR="0" wp14:anchorId="725E5325" wp14:editId="0CDA6147">
            <wp:extent cx="981075" cy="4667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81075" cy="466725"/>
                    </a:xfrm>
                    <a:prstGeom prst="rect">
                      <a:avLst/>
                    </a:prstGeom>
                  </pic:spPr>
                </pic:pic>
              </a:graphicData>
            </a:graphic>
          </wp:inline>
        </w:drawing>
      </w:r>
      <w:r w:rsidR="00C027A3">
        <w:rPr>
          <w:lang w:val="en-US"/>
        </w:rPr>
        <w:t xml:space="preserve"> </w:t>
      </w:r>
    </w:p>
    <w:p w:rsidR="006E5DD7" w:rsidRDefault="006E5DD7" w:rsidP="0068716A">
      <w:pPr>
        <w:rPr>
          <w:lang w:val="en-US"/>
        </w:rPr>
      </w:pPr>
      <w:r>
        <w:rPr>
          <w:lang w:val="en-US"/>
        </w:rPr>
        <w:t xml:space="preserve">Now do the scan of the Barcode. The Keyboard will close automatically (in case </w:t>
      </w:r>
      <w:r w:rsidR="003204E0">
        <w:rPr>
          <w:lang w:val="en-US"/>
        </w:rPr>
        <w:t xml:space="preserve">that </w:t>
      </w:r>
      <w:r>
        <w:rPr>
          <w:lang w:val="en-US"/>
        </w:rPr>
        <w:t>the Handscanner is configured with Return Key) and it shows as follow:</w:t>
      </w:r>
    </w:p>
    <w:p w:rsidR="006E5DD7" w:rsidRPr="00333808" w:rsidRDefault="006E5DD7" w:rsidP="006E5DD7">
      <w:pPr>
        <w:jc w:val="center"/>
        <w:rPr>
          <w:lang w:val="en-US"/>
        </w:rPr>
      </w:pPr>
      <w:r>
        <w:rPr>
          <w:noProof/>
          <w:lang w:eastAsia="de-CH"/>
        </w:rPr>
        <w:drawing>
          <wp:inline distT="0" distB="0" distL="0" distR="0" wp14:anchorId="1753DF1A" wp14:editId="05F81370">
            <wp:extent cx="3816466" cy="288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6466" cy="2880000"/>
                    </a:xfrm>
                    <a:prstGeom prst="rect">
                      <a:avLst/>
                    </a:prstGeom>
                  </pic:spPr>
                </pic:pic>
              </a:graphicData>
            </a:graphic>
          </wp:inline>
        </w:drawing>
      </w:r>
    </w:p>
    <w:p w:rsidR="002869AE" w:rsidRPr="00340084" w:rsidRDefault="002869AE" w:rsidP="0068716A">
      <w:pPr>
        <w:rPr>
          <w:lang w:val="en-US"/>
        </w:rPr>
      </w:pPr>
    </w:p>
    <w:sectPr w:rsidR="002869AE" w:rsidRPr="00340084" w:rsidSect="004E6596">
      <w:footerReference w:type="default" r:id="rId32"/>
      <w:pgSz w:w="11906" w:h="16838"/>
      <w:pgMar w:top="993"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D9F" w:rsidRDefault="00BC7D9F" w:rsidP="00A179EF">
      <w:pPr>
        <w:spacing w:after="0" w:line="240" w:lineRule="auto"/>
      </w:pPr>
      <w:r>
        <w:separator/>
      </w:r>
    </w:p>
  </w:endnote>
  <w:endnote w:type="continuationSeparator" w:id="0">
    <w:p w:rsidR="00BC7D9F" w:rsidRDefault="00BC7D9F" w:rsidP="00A1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9B" w:rsidRDefault="0050259B">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00A431B3">
      <w:rPr>
        <w:rFonts w:asciiTheme="majorHAnsi" w:eastAsiaTheme="majorEastAsia" w:hAnsiTheme="majorHAnsi" w:cstheme="majorBidi"/>
        <w:lang w:val="de-DE"/>
      </w:rPr>
      <w:t>Page</w:t>
    </w:r>
    <w:r>
      <w:rPr>
        <w:rFonts w:asciiTheme="majorHAnsi" w:eastAsiaTheme="majorEastAsia" w:hAnsiTheme="majorHAnsi" w:cstheme="majorBidi"/>
        <w:lang w:val="de-DE"/>
      </w:rPr>
      <w:t xml:space="preserve"> </w:t>
    </w:r>
    <w:r>
      <w:rPr>
        <w:rFonts w:eastAsiaTheme="minorEastAsia"/>
      </w:rPr>
      <w:fldChar w:fldCharType="begin"/>
    </w:r>
    <w:r>
      <w:instrText>PAGE   \* MERGEFORMAT</w:instrText>
    </w:r>
    <w:r>
      <w:rPr>
        <w:rFonts w:eastAsiaTheme="minorEastAsia"/>
      </w:rPr>
      <w:fldChar w:fldCharType="separate"/>
    </w:r>
    <w:r w:rsidR="003927AD" w:rsidRPr="003927AD">
      <w:rPr>
        <w:rFonts w:asciiTheme="majorHAnsi" w:eastAsiaTheme="majorEastAsia" w:hAnsiTheme="majorHAnsi" w:cstheme="majorBidi"/>
        <w:noProof/>
        <w:lang w:val="de-DE"/>
      </w:rPr>
      <w:t>7</w:t>
    </w:r>
    <w:r>
      <w:rPr>
        <w:rFonts w:asciiTheme="majorHAnsi" w:eastAsiaTheme="majorEastAsia" w:hAnsiTheme="majorHAnsi" w:cstheme="majorBidi"/>
      </w:rPr>
      <w:fldChar w:fldCharType="end"/>
    </w:r>
    <w:r w:rsidR="00A431B3">
      <w:rPr>
        <w:rFonts w:asciiTheme="majorHAnsi" w:eastAsiaTheme="majorEastAsia" w:hAnsiTheme="majorHAnsi" w:cstheme="majorBidi"/>
      </w:rPr>
      <w:t xml:space="preserve"> of</w:t>
    </w:r>
    <w:r>
      <w:rPr>
        <w:rFonts w:asciiTheme="majorHAnsi" w:eastAsiaTheme="majorEastAsia" w:hAnsiTheme="majorHAnsi" w:cstheme="majorBidi"/>
      </w:rPr>
      <w:t xml:space="preserve"> </w:t>
    </w:r>
    <w:r w:rsidR="00C027A3">
      <w:rPr>
        <w:rFonts w:asciiTheme="majorHAnsi" w:eastAsiaTheme="majorEastAsia" w:hAnsiTheme="majorHAnsi" w:cstheme="majorBidi"/>
      </w:rPr>
      <w:t>19</w:t>
    </w:r>
  </w:p>
  <w:p w:rsidR="0050259B" w:rsidRDefault="0050259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D9F" w:rsidRDefault="00BC7D9F" w:rsidP="00A179EF">
      <w:pPr>
        <w:spacing w:after="0" w:line="240" w:lineRule="auto"/>
      </w:pPr>
      <w:r>
        <w:separator/>
      </w:r>
    </w:p>
  </w:footnote>
  <w:footnote w:type="continuationSeparator" w:id="0">
    <w:p w:rsidR="00BC7D9F" w:rsidRDefault="00BC7D9F" w:rsidP="00A17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86EA6"/>
    <w:multiLevelType w:val="hybridMultilevel"/>
    <w:tmpl w:val="5978D6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BDE4829"/>
    <w:multiLevelType w:val="hybridMultilevel"/>
    <w:tmpl w:val="0C16F8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48B2140"/>
    <w:multiLevelType w:val="hybridMultilevel"/>
    <w:tmpl w:val="BAF86A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7747F3C"/>
    <w:multiLevelType w:val="hybridMultilevel"/>
    <w:tmpl w:val="D83CF4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863491"/>
    <w:multiLevelType w:val="hybridMultilevel"/>
    <w:tmpl w:val="01AEC4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621241"/>
    <w:multiLevelType w:val="hybridMultilevel"/>
    <w:tmpl w:val="C9B010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53E4629"/>
    <w:multiLevelType w:val="hybridMultilevel"/>
    <w:tmpl w:val="D378323E"/>
    <w:lvl w:ilvl="0" w:tplc="F18630BE">
      <w:start w:val="1"/>
      <w:numFmt w:val="decimal"/>
      <w:pStyle w:val="Bild-TitelLinie"/>
      <w:lvlText w:val="Fig. %1"/>
      <w:lvlJc w:val="left"/>
      <w:pPr>
        <w:tabs>
          <w:tab w:val="num" w:pos="1080"/>
        </w:tabs>
        <w:ind w:left="0" w:firstLine="0"/>
      </w:pPr>
      <w:rPr>
        <w:rFonts w:hint="default"/>
      </w:rPr>
    </w:lvl>
    <w:lvl w:ilvl="1" w:tplc="B72EF84C">
      <w:start w:val="1"/>
      <w:numFmt w:val="decimal"/>
      <w:lvlText w:val="%2"/>
      <w:lvlJc w:val="left"/>
      <w:pPr>
        <w:tabs>
          <w:tab w:val="num" w:pos="3195"/>
        </w:tabs>
        <w:ind w:left="3192" w:hanging="357"/>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69581592"/>
    <w:multiLevelType w:val="hybridMultilevel"/>
    <w:tmpl w:val="4A948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75775F"/>
    <w:multiLevelType w:val="multilevel"/>
    <w:tmpl w:val="56603A7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6F4922E6"/>
    <w:multiLevelType w:val="hybridMultilevel"/>
    <w:tmpl w:val="038C72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F6F416D"/>
    <w:multiLevelType w:val="hybridMultilevel"/>
    <w:tmpl w:val="862E31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34E3860"/>
    <w:multiLevelType w:val="hybridMultilevel"/>
    <w:tmpl w:val="16366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7"/>
  </w:num>
  <w:num w:numId="5">
    <w:abstractNumId w:val="3"/>
  </w:num>
  <w:num w:numId="6">
    <w:abstractNumId w:val="5"/>
  </w:num>
  <w:num w:numId="7">
    <w:abstractNumId w:val="1"/>
  </w:num>
  <w:num w:numId="8">
    <w:abstractNumId w:val="9"/>
  </w:num>
  <w:num w:numId="9">
    <w:abstractNumId w:val="2"/>
  </w:num>
  <w:num w:numId="10">
    <w:abstractNumId w:val="0"/>
  </w:num>
  <w:num w:numId="11">
    <w:abstractNumId w:val="1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B6B"/>
    <w:rsid w:val="000057C6"/>
    <w:rsid w:val="000063B8"/>
    <w:rsid w:val="0001294F"/>
    <w:rsid w:val="000170E0"/>
    <w:rsid w:val="0002188B"/>
    <w:rsid w:val="000230C0"/>
    <w:rsid w:val="00027302"/>
    <w:rsid w:val="00033C17"/>
    <w:rsid w:val="00033CC5"/>
    <w:rsid w:val="00034ABC"/>
    <w:rsid w:val="00035459"/>
    <w:rsid w:val="00035DA4"/>
    <w:rsid w:val="00035E18"/>
    <w:rsid w:val="00036BD7"/>
    <w:rsid w:val="00040E3C"/>
    <w:rsid w:val="000454D6"/>
    <w:rsid w:val="00046BA9"/>
    <w:rsid w:val="00052330"/>
    <w:rsid w:val="00053013"/>
    <w:rsid w:val="00053171"/>
    <w:rsid w:val="00053B37"/>
    <w:rsid w:val="00055A11"/>
    <w:rsid w:val="000563D6"/>
    <w:rsid w:val="00057A7A"/>
    <w:rsid w:val="00062611"/>
    <w:rsid w:val="00062887"/>
    <w:rsid w:val="000654F8"/>
    <w:rsid w:val="000708D3"/>
    <w:rsid w:val="000743DB"/>
    <w:rsid w:val="00077E1E"/>
    <w:rsid w:val="0008207B"/>
    <w:rsid w:val="00083D82"/>
    <w:rsid w:val="00084632"/>
    <w:rsid w:val="00084F72"/>
    <w:rsid w:val="00085ED6"/>
    <w:rsid w:val="00093CA2"/>
    <w:rsid w:val="00095B55"/>
    <w:rsid w:val="00096163"/>
    <w:rsid w:val="000968DF"/>
    <w:rsid w:val="00096EF4"/>
    <w:rsid w:val="0009721F"/>
    <w:rsid w:val="000A1E5B"/>
    <w:rsid w:val="000A33CB"/>
    <w:rsid w:val="000A7AC2"/>
    <w:rsid w:val="000B270A"/>
    <w:rsid w:val="000B63F0"/>
    <w:rsid w:val="000B6ABB"/>
    <w:rsid w:val="000C04B2"/>
    <w:rsid w:val="000C1E95"/>
    <w:rsid w:val="000C4997"/>
    <w:rsid w:val="000D0FC3"/>
    <w:rsid w:val="000D19F4"/>
    <w:rsid w:val="000D58C6"/>
    <w:rsid w:val="000D71EA"/>
    <w:rsid w:val="000E06BD"/>
    <w:rsid w:val="000E2F0F"/>
    <w:rsid w:val="000E57B5"/>
    <w:rsid w:val="000E6E27"/>
    <w:rsid w:val="000E7A1D"/>
    <w:rsid w:val="000F1BC6"/>
    <w:rsid w:val="000F517C"/>
    <w:rsid w:val="000F57AC"/>
    <w:rsid w:val="000F5A43"/>
    <w:rsid w:val="000F694D"/>
    <w:rsid w:val="00104E0C"/>
    <w:rsid w:val="001102DD"/>
    <w:rsid w:val="00110B5C"/>
    <w:rsid w:val="001115EA"/>
    <w:rsid w:val="00114954"/>
    <w:rsid w:val="001173A2"/>
    <w:rsid w:val="001256B8"/>
    <w:rsid w:val="00125DB0"/>
    <w:rsid w:val="00126064"/>
    <w:rsid w:val="00130B82"/>
    <w:rsid w:val="00131DB2"/>
    <w:rsid w:val="00133BBC"/>
    <w:rsid w:val="00133DF7"/>
    <w:rsid w:val="001344B0"/>
    <w:rsid w:val="00137F00"/>
    <w:rsid w:val="0014001B"/>
    <w:rsid w:val="00140C5D"/>
    <w:rsid w:val="00144C0E"/>
    <w:rsid w:val="0014778F"/>
    <w:rsid w:val="00147A84"/>
    <w:rsid w:val="00150192"/>
    <w:rsid w:val="00150AF8"/>
    <w:rsid w:val="001526BE"/>
    <w:rsid w:val="00153E61"/>
    <w:rsid w:val="0015416A"/>
    <w:rsid w:val="001574E2"/>
    <w:rsid w:val="00161831"/>
    <w:rsid w:val="0016218A"/>
    <w:rsid w:val="00162289"/>
    <w:rsid w:val="00176082"/>
    <w:rsid w:val="00185469"/>
    <w:rsid w:val="00186F3D"/>
    <w:rsid w:val="00187EB8"/>
    <w:rsid w:val="001911D2"/>
    <w:rsid w:val="001A1E20"/>
    <w:rsid w:val="001A3AD0"/>
    <w:rsid w:val="001A47DF"/>
    <w:rsid w:val="001A590B"/>
    <w:rsid w:val="001B239B"/>
    <w:rsid w:val="001B25B7"/>
    <w:rsid w:val="001B2FBD"/>
    <w:rsid w:val="001B7481"/>
    <w:rsid w:val="001C03CD"/>
    <w:rsid w:val="001C097F"/>
    <w:rsid w:val="001C0A8D"/>
    <w:rsid w:val="001C1F63"/>
    <w:rsid w:val="001C2A7C"/>
    <w:rsid w:val="001C39B6"/>
    <w:rsid w:val="001C4DD9"/>
    <w:rsid w:val="001C77C6"/>
    <w:rsid w:val="001D0DCF"/>
    <w:rsid w:val="001D0EBC"/>
    <w:rsid w:val="001D6C77"/>
    <w:rsid w:val="001D7346"/>
    <w:rsid w:val="001D78C6"/>
    <w:rsid w:val="001E08C5"/>
    <w:rsid w:val="001E22A9"/>
    <w:rsid w:val="001E33B1"/>
    <w:rsid w:val="001F0C2A"/>
    <w:rsid w:val="001F3462"/>
    <w:rsid w:val="001F5542"/>
    <w:rsid w:val="001F5667"/>
    <w:rsid w:val="001F74DA"/>
    <w:rsid w:val="001F7D90"/>
    <w:rsid w:val="00206A7F"/>
    <w:rsid w:val="00206E2B"/>
    <w:rsid w:val="0021458E"/>
    <w:rsid w:val="002168B4"/>
    <w:rsid w:val="002234DB"/>
    <w:rsid w:val="00226571"/>
    <w:rsid w:val="00231B0A"/>
    <w:rsid w:val="00233304"/>
    <w:rsid w:val="00237341"/>
    <w:rsid w:val="0024324D"/>
    <w:rsid w:val="00247633"/>
    <w:rsid w:val="00253D52"/>
    <w:rsid w:val="0026167D"/>
    <w:rsid w:val="00262846"/>
    <w:rsid w:val="00267CC8"/>
    <w:rsid w:val="00270404"/>
    <w:rsid w:val="002707F1"/>
    <w:rsid w:val="00271203"/>
    <w:rsid w:val="00272795"/>
    <w:rsid w:val="002728FA"/>
    <w:rsid w:val="00274B25"/>
    <w:rsid w:val="002777A6"/>
    <w:rsid w:val="00280304"/>
    <w:rsid w:val="00280A17"/>
    <w:rsid w:val="002865CF"/>
    <w:rsid w:val="00286614"/>
    <w:rsid w:val="002869AE"/>
    <w:rsid w:val="00290ED1"/>
    <w:rsid w:val="00291A3E"/>
    <w:rsid w:val="002920E6"/>
    <w:rsid w:val="00294003"/>
    <w:rsid w:val="00294D56"/>
    <w:rsid w:val="00296365"/>
    <w:rsid w:val="002A55BF"/>
    <w:rsid w:val="002B0740"/>
    <w:rsid w:val="002B0E44"/>
    <w:rsid w:val="002B35A4"/>
    <w:rsid w:val="002B3FFD"/>
    <w:rsid w:val="002C1F68"/>
    <w:rsid w:val="002C429A"/>
    <w:rsid w:val="002C5199"/>
    <w:rsid w:val="002C558A"/>
    <w:rsid w:val="002C5EBC"/>
    <w:rsid w:val="002D0BED"/>
    <w:rsid w:val="002D1E34"/>
    <w:rsid w:val="002D386D"/>
    <w:rsid w:val="002D3AE0"/>
    <w:rsid w:val="002D69C3"/>
    <w:rsid w:val="002D7521"/>
    <w:rsid w:val="002E280D"/>
    <w:rsid w:val="002E3F11"/>
    <w:rsid w:val="002E601D"/>
    <w:rsid w:val="002F02F8"/>
    <w:rsid w:val="00300CAF"/>
    <w:rsid w:val="00301098"/>
    <w:rsid w:val="00301F6A"/>
    <w:rsid w:val="00302064"/>
    <w:rsid w:val="00303681"/>
    <w:rsid w:val="0031085E"/>
    <w:rsid w:val="003129FE"/>
    <w:rsid w:val="0031307F"/>
    <w:rsid w:val="00316FF6"/>
    <w:rsid w:val="003204E0"/>
    <w:rsid w:val="00325A88"/>
    <w:rsid w:val="00330E86"/>
    <w:rsid w:val="003320F1"/>
    <w:rsid w:val="00333808"/>
    <w:rsid w:val="003347A3"/>
    <w:rsid w:val="00337477"/>
    <w:rsid w:val="00340084"/>
    <w:rsid w:val="003418D2"/>
    <w:rsid w:val="00341A40"/>
    <w:rsid w:val="003439A0"/>
    <w:rsid w:val="00343AD8"/>
    <w:rsid w:val="00344594"/>
    <w:rsid w:val="003517DA"/>
    <w:rsid w:val="00351C5C"/>
    <w:rsid w:val="003546AB"/>
    <w:rsid w:val="00355B89"/>
    <w:rsid w:val="00356361"/>
    <w:rsid w:val="00364E7B"/>
    <w:rsid w:val="003813BA"/>
    <w:rsid w:val="00381D36"/>
    <w:rsid w:val="00385755"/>
    <w:rsid w:val="00385E64"/>
    <w:rsid w:val="00386F92"/>
    <w:rsid w:val="003927AD"/>
    <w:rsid w:val="00392C81"/>
    <w:rsid w:val="003931F5"/>
    <w:rsid w:val="00394B78"/>
    <w:rsid w:val="003967E0"/>
    <w:rsid w:val="003973A9"/>
    <w:rsid w:val="00397630"/>
    <w:rsid w:val="003A5C2E"/>
    <w:rsid w:val="003B0A32"/>
    <w:rsid w:val="003B1923"/>
    <w:rsid w:val="003B3A58"/>
    <w:rsid w:val="003B3F63"/>
    <w:rsid w:val="003B6BCB"/>
    <w:rsid w:val="003B7514"/>
    <w:rsid w:val="003B7D77"/>
    <w:rsid w:val="003C407B"/>
    <w:rsid w:val="003C7E97"/>
    <w:rsid w:val="003D0FD8"/>
    <w:rsid w:val="003D6E8F"/>
    <w:rsid w:val="003D7B46"/>
    <w:rsid w:val="003E04EF"/>
    <w:rsid w:val="003E3E3A"/>
    <w:rsid w:val="003E6A2D"/>
    <w:rsid w:val="003E73A7"/>
    <w:rsid w:val="003E73F5"/>
    <w:rsid w:val="003E74A0"/>
    <w:rsid w:val="003F23C0"/>
    <w:rsid w:val="003F3EF4"/>
    <w:rsid w:val="003F40F9"/>
    <w:rsid w:val="003F42F7"/>
    <w:rsid w:val="003F749B"/>
    <w:rsid w:val="00400109"/>
    <w:rsid w:val="00401465"/>
    <w:rsid w:val="00403AE2"/>
    <w:rsid w:val="00403DEB"/>
    <w:rsid w:val="0040578D"/>
    <w:rsid w:val="00406E42"/>
    <w:rsid w:val="004106DB"/>
    <w:rsid w:val="00410D4A"/>
    <w:rsid w:val="0041262A"/>
    <w:rsid w:val="00412DDA"/>
    <w:rsid w:val="00413FFA"/>
    <w:rsid w:val="00417FA2"/>
    <w:rsid w:val="0042238A"/>
    <w:rsid w:val="0042343F"/>
    <w:rsid w:val="00425B58"/>
    <w:rsid w:val="00430098"/>
    <w:rsid w:val="00433E10"/>
    <w:rsid w:val="0043511A"/>
    <w:rsid w:val="00435ABD"/>
    <w:rsid w:val="00437587"/>
    <w:rsid w:val="00450222"/>
    <w:rsid w:val="00450E90"/>
    <w:rsid w:val="00457DA3"/>
    <w:rsid w:val="00460AAF"/>
    <w:rsid w:val="004635A0"/>
    <w:rsid w:val="00464D2A"/>
    <w:rsid w:val="00466547"/>
    <w:rsid w:val="00470337"/>
    <w:rsid w:val="00472DBE"/>
    <w:rsid w:val="00474A48"/>
    <w:rsid w:val="0047576A"/>
    <w:rsid w:val="0048040F"/>
    <w:rsid w:val="00481AE2"/>
    <w:rsid w:val="004845F6"/>
    <w:rsid w:val="00485658"/>
    <w:rsid w:val="004864CC"/>
    <w:rsid w:val="004868BB"/>
    <w:rsid w:val="00487620"/>
    <w:rsid w:val="004905F2"/>
    <w:rsid w:val="00491ACC"/>
    <w:rsid w:val="00491BE5"/>
    <w:rsid w:val="00493DE9"/>
    <w:rsid w:val="004A04F9"/>
    <w:rsid w:val="004A0DB2"/>
    <w:rsid w:val="004A1186"/>
    <w:rsid w:val="004A14A5"/>
    <w:rsid w:val="004A2A33"/>
    <w:rsid w:val="004A36F9"/>
    <w:rsid w:val="004A51AF"/>
    <w:rsid w:val="004A7E74"/>
    <w:rsid w:val="004B1568"/>
    <w:rsid w:val="004B2058"/>
    <w:rsid w:val="004C37AE"/>
    <w:rsid w:val="004C52FB"/>
    <w:rsid w:val="004D2776"/>
    <w:rsid w:val="004D3331"/>
    <w:rsid w:val="004D3DB7"/>
    <w:rsid w:val="004D722A"/>
    <w:rsid w:val="004E02C0"/>
    <w:rsid w:val="004E248D"/>
    <w:rsid w:val="004E31E0"/>
    <w:rsid w:val="004E459F"/>
    <w:rsid w:val="004E6596"/>
    <w:rsid w:val="004F2DC7"/>
    <w:rsid w:val="004F3E64"/>
    <w:rsid w:val="00500E9A"/>
    <w:rsid w:val="0050259B"/>
    <w:rsid w:val="00505607"/>
    <w:rsid w:val="00506A69"/>
    <w:rsid w:val="00506BCD"/>
    <w:rsid w:val="0050776F"/>
    <w:rsid w:val="00507AEE"/>
    <w:rsid w:val="00507C7B"/>
    <w:rsid w:val="005140B2"/>
    <w:rsid w:val="00514274"/>
    <w:rsid w:val="00514276"/>
    <w:rsid w:val="0051487A"/>
    <w:rsid w:val="00514B51"/>
    <w:rsid w:val="005157F1"/>
    <w:rsid w:val="00523ABB"/>
    <w:rsid w:val="0053042F"/>
    <w:rsid w:val="00530D20"/>
    <w:rsid w:val="00532DE5"/>
    <w:rsid w:val="00535921"/>
    <w:rsid w:val="0053755B"/>
    <w:rsid w:val="00541A37"/>
    <w:rsid w:val="005432BE"/>
    <w:rsid w:val="0054339F"/>
    <w:rsid w:val="00543B3D"/>
    <w:rsid w:val="005448A5"/>
    <w:rsid w:val="00545AE6"/>
    <w:rsid w:val="00550CA0"/>
    <w:rsid w:val="005516FE"/>
    <w:rsid w:val="00554B40"/>
    <w:rsid w:val="00557883"/>
    <w:rsid w:val="00557F61"/>
    <w:rsid w:val="00561519"/>
    <w:rsid w:val="00565186"/>
    <w:rsid w:val="00570A56"/>
    <w:rsid w:val="0057538A"/>
    <w:rsid w:val="00575C86"/>
    <w:rsid w:val="00575DF7"/>
    <w:rsid w:val="005778F7"/>
    <w:rsid w:val="005779E7"/>
    <w:rsid w:val="00580FF6"/>
    <w:rsid w:val="005830BD"/>
    <w:rsid w:val="00583BBE"/>
    <w:rsid w:val="00587E60"/>
    <w:rsid w:val="00587FE2"/>
    <w:rsid w:val="00590241"/>
    <w:rsid w:val="00590D28"/>
    <w:rsid w:val="00591356"/>
    <w:rsid w:val="0059472C"/>
    <w:rsid w:val="005970DE"/>
    <w:rsid w:val="005A1BD5"/>
    <w:rsid w:val="005A2789"/>
    <w:rsid w:val="005A3C1D"/>
    <w:rsid w:val="005A3D7E"/>
    <w:rsid w:val="005B20CB"/>
    <w:rsid w:val="005B2267"/>
    <w:rsid w:val="005B4688"/>
    <w:rsid w:val="005B770B"/>
    <w:rsid w:val="005B79F4"/>
    <w:rsid w:val="005C503E"/>
    <w:rsid w:val="005C779C"/>
    <w:rsid w:val="005D06AB"/>
    <w:rsid w:val="005D07E3"/>
    <w:rsid w:val="005D541C"/>
    <w:rsid w:val="005D698E"/>
    <w:rsid w:val="005D6CF0"/>
    <w:rsid w:val="005D6F66"/>
    <w:rsid w:val="005D7746"/>
    <w:rsid w:val="005E0CD8"/>
    <w:rsid w:val="005E1246"/>
    <w:rsid w:val="005E5861"/>
    <w:rsid w:val="005F1361"/>
    <w:rsid w:val="005F4441"/>
    <w:rsid w:val="005F4D0C"/>
    <w:rsid w:val="005F58FB"/>
    <w:rsid w:val="005F5934"/>
    <w:rsid w:val="005F70A8"/>
    <w:rsid w:val="006001C6"/>
    <w:rsid w:val="00603475"/>
    <w:rsid w:val="00605A1B"/>
    <w:rsid w:val="006076E9"/>
    <w:rsid w:val="00607826"/>
    <w:rsid w:val="00607CBF"/>
    <w:rsid w:val="006106AF"/>
    <w:rsid w:val="00610C4C"/>
    <w:rsid w:val="00612ADE"/>
    <w:rsid w:val="0061673D"/>
    <w:rsid w:val="00617206"/>
    <w:rsid w:val="00620D08"/>
    <w:rsid w:val="006212DD"/>
    <w:rsid w:val="00626AC4"/>
    <w:rsid w:val="00627187"/>
    <w:rsid w:val="00627374"/>
    <w:rsid w:val="0063058E"/>
    <w:rsid w:val="00632A33"/>
    <w:rsid w:val="00633F1D"/>
    <w:rsid w:val="0063515C"/>
    <w:rsid w:val="00637D6A"/>
    <w:rsid w:val="00640081"/>
    <w:rsid w:val="0064058D"/>
    <w:rsid w:val="0064290D"/>
    <w:rsid w:val="00642FB3"/>
    <w:rsid w:val="006514CE"/>
    <w:rsid w:val="00654345"/>
    <w:rsid w:val="0065473B"/>
    <w:rsid w:val="00654B6B"/>
    <w:rsid w:val="00655EA6"/>
    <w:rsid w:val="00656DEC"/>
    <w:rsid w:val="00660C8F"/>
    <w:rsid w:val="00665FE1"/>
    <w:rsid w:val="00666086"/>
    <w:rsid w:val="00666EAA"/>
    <w:rsid w:val="00670176"/>
    <w:rsid w:val="0067089A"/>
    <w:rsid w:val="00671F75"/>
    <w:rsid w:val="00673787"/>
    <w:rsid w:val="00674AA2"/>
    <w:rsid w:val="00676595"/>
    <w:rsid w:val="006768F1"/>
    <w:rsid w:val="00676B5E"/>
    <w:rsid w:val="00676E4D"/>
    <w:rsid w:val="0067777F"/>
    <w:rsid w:val="00683341"/>
    <w:rsid w:val="00684CDA"/>
    <w:rsid w:val="0068716A"/>
    <w:rsid w:val="006A07C2"/>
    <w:rsid w:val="006A146E"/>
    <w:rsid w:val="006A194B"/>
    <w:rsid w:val="006A2353"/>
    <w:rsid w:val="006A4EEA"/>
    <w:rsid w:val="006A517A"/>
    <w:rsid w:val="006A587F"/>
    <w:rsid w:val="006A5E24"/>
    <w:rsid w:val="006A6283"/>
    <w:rsid w:val="006A6E22"/>
    <w:rsid w:val="006A7BDD"/>
    <w:rsid w:val="006A7C08"/>
    <w:rsid w:val="006B1A88"/>
    <w:rsid w:val="006B5039"/>
    <w:rsid w:val="006B5CAD"/>
    <w:rsid w:val="006C221D"/>
    <w:rsid w:val="006C2660"/>
    <w:rsid w:val="006C2804"/>
    <w:rsid w:val="006C6204"/>
    <w:rsid w:val="006C7286"/>
    <w:rsid w:val="006D1AF7"/>
    <w:rsid w:val="006D227F"/>
    <w:rsid w:val="006D411D"/>
    <w:rsid w:val="006D6616"/>
    <w:rsid w:val="006E5DD7"/>
    <w:rsid w:val="006E6D3F"/>
    <w:rsid w:val="006E7D1F"/>
    <w:rsid w:val="006F22C3"/>
    <w:rsid w:val="006F2630"/>
    <w:rsid w:val="006F658A"/>
    <w:rsid w:val="006F75C2"/>
    <w:rsid w:val="006F7743"/>
    <w:rsid w:val="006F787B"/>
    <w:rsid w:val="0070220D"/>
    <w:rsid w:val="00703B58"/>
    <w:rsid w:val="00706F11"/>
    <w:rsid w:val="00710239"/>
    <w:rsid w:val="00711AEA"/>
    <w:rsid w:val="007133A1"/>
    <w:rsid w:val="00715838"/>
    <w:rsid w:val="007163B0"/>
    <w:rsid w:val="00716482"/>
    <w:rsid w:val="00717B27"/>
    <w:rsid w:val="00720A43"/>
    <w:rsid w:val="0072273B"/>
    <w:rsid w:val="00722C77"/>
    <w:rsid w:val="007245ED"/>
    <w:rsid w:val="00724C62"/>
    <w:rsid w:val="00727C94"/>
    <w:rsid w:val="0073024A"/>
    <w:rsid w:val="0073361A"/>
    <w:rsid w:val="00733A6B"/>
    <w:rsid w:val="00735948"/>
    <w:rsid w:val="00736018"/>
    <w:rsid w:val="0073614B"/>
    <w:rsid w:val="0073650C"/>
    <w:rsid w:val="0073742F"/>
    <w:rsid w:val="007428C1"/>
    <w:rsid w:val="007461AE"/>
    <w:rsid w:val="00751161"/>
    <w:rsid w:val="00762FF6"/>
    <w:rsid w:val="00763318"/>
    <w:rsid w:val="0076372C"/>
    <w:rsid w:val="00764059"/>
    <w:rsid w:val="00765007"/>
    <w:rsid w:val="0076631E"/>
    <w:rsid w:val="007703B0"/>
    <w:rsid w:val="00771C13"/>
    <w:rsid w:val="007724FE"/>
    <w:rsid w:val="00773A1B"/>
    <w:rsid w:val="007840C5"/>
    <w:rsid w:val="00787EF1"/>
    <w:rsid w:val="0079029C"/>
    <w:rsid w:val="00791930"/>
    <w:rsid w:val="00793867"/>
    <w:rsid w:val="00794903"/>
    <w:rsid w:val="007A0356"/>
    <w:rsid w:val="007A05EA"/>
    <w:rsid w:val="007A3EE2"/>
    <w:rsid w:val="007A5396"/>
    <w:rsid w:val="007A5A26"/>
    <w:rsid w:val="007A6798"/>
    <w:rsid w:val="007A7E7D"/>
    <w:rsid w:val="007A7F19"/>
    <w:rsid w:val="007B079F"/>
    <w:rsid w:val="007B16A0"/>
    <w:rsid w:val="007B1A42"/>
    <w:rsid w:val="007B1B8D"/>
    <w:rsid w:val="007B2294"/>
    <w:rsid w:val="007B3227"/>
    <w:rsid w:val="007B3525"/>
    <w:rsid w:val="007B49FC"/>
    <w:rsid w:val="007B74D1"/>
    <w:rsid w:val="007C14D7"/>
    <w:rsid w:val="007C3284"/>
    <w:rsid w:val="007C3513"/>
    <w:rsid w:val="007C3913"/>
    <w:rsid w:val="007C509D"/>
    <w:rsid w:val="007C5AB9"/>
    <w:rsid w:val="007D0AFA"/>
    <w:rsid w:val="007D2E3F"/>
    <w:rsid w:val="007D3874"/>
    <w:rsid w:val="007D6D9B"/>
    <w:rsid w:val="007E5B1A"/>
    <w:rsid w:val="007F6618"/>
    <w:rsid w:val="008042AF"/>
    <w:rsid w:val="008045CB"/>
    <w:rsid w:val="00811B6B"/>
    <w:rsid w:val="008135DD"/>
    <w:rsid w:val="00814F06"/>
    <w:rsid w:val="00815726"/>
    <w:rsid w:val="00816ECE"/>
    <w:rsid w:val="00821624"/>
    <w:rsid w:val="0082762A"/>
    <w:rsid w:val="00830536"/>
    <w:rsid w:val="00831DEA"/>
    <w:rsid w:val="00833515"/>
    <w:rsid w:val="008337CF"/>
    <w:rsid w:val="0083480B"/>
    <w:rsid w:val="0083658C"/>
    <w:rsid w:val="00836A56"/>
    <w:rsid w:val="00837667"/>
    <w:rsid w:val="00840DC3"/>
    <w:rsid w:val="008417CA"/>
    <w:rsid w:val="008437E0"/>
    <w:rsid w:val="00847048"/>
    <w:rsid w:val="00847EF7"/>
    <w:rsid w:val="0085127B"/>
    <w:rsid w:val="008525D3"/>
    <w:rsid w:val="0085320E"/>
    <w:rsid w:val="0085387A"/>
    <w:rsid w:val="008541EB"/>
    <w:rsid w:val="00854EA7"/>
    <w:rsid w:val="00857D42"/>
    <w:rsid w:val="008605E6"/>
    <w:rsid w:val="00863607"/>
    <w:rsid w:val="00864298"/>
    <w:rsid w:val="00865E69"/>
    <w:rsid w:val="00866139"/>
    <w:rsid w:val="0086648C"/>
    <w:rsid w:val="00866F74"/>
    <w:rsid w:val="00871895"/>
    <w:rsid w:val="008760C0"/>
    <w:rsid w:val="00876D58"/>
    <w:rsid w:val="00880781"/>
    <w:rsid w:val="0088181C"/>
    <w:rsid w:val="008840D1"/>
    <w:rsid w:val="00884E73"/>
    <w:rsid w:val="00892312"/>
    <w:rsid w:val="00895329"/>
    <w:rsid w:val="00895653"/>
    <w:rsid w:val="00895CF0"/>
    <w:rsid w:val="00896623"/>
    <w:rsid w:val="0089715B"/>
    <w:rsid w:val="008A008B"/>
    <w:rsid w:val="008A0DD4"/>
    <w:rsid w:val="008B23A5"/>
    <w:rsid w:val="008B3648"/>
    <w:rsid w:val="008B4471"/>
    <w:rsid w:val="008B7A1B"/>
    <w:rsid w:val="008C1A0E"/>
    <w:rsid w:val="008C2950"/>
    <w:rsid w:val="008C4324"/>
    <w:rsid w:val="008C7897"/>
    <w:rsid w:val="008D1B2C"/>
    <w:rsid w:val="008D1C89"/>
    <w:rsid w:val="008D2242"/>
    <w:rsid w:val="008D5066"/>
    <w:rsid w:val="008D565A"/>
    <w:rsid w:val="008D6A53"/>
    <w:rsid w:val="008D7775"/>
    <w:rsid w:val="008D7B8E"/>
    <w:rsid w:val="008E0391"/>
    <w:rsid w:val="008E1214"/>
    <w:rsid w:val="008E177A"/>
    <w:rsid w:val="008E3BD0"/>
    <w:rsid w:val="008E719A"/>
    <w:rsid w:val="008E771D"/>
    <w:rsid w:val="008E7E85"/>
    <w:rsid w:val="008F0492"/>
    <w:rsid w:val="008F2195"/>
    <w:rsid w:val="008F302E"/>
    <w:rsid w:val="008F52E4"/>
    <w:rsid w:val="008F5994"/>
    <w:rsid w:val="008F6E80"/>
    <w:rsid w:val="00902030"/>
    <w:rsid w:val="009028C6"/>
    <w:rsid w:val="0090373D"/>
    <w:rsid w:val="0090538C"/>
    <w:rsid w:val="00905C14"/>
    <w:rsid w:val="00906670"/>
    <w:rsid w:val="00906CA8"/>
    <w:rsid w:val="00906F73"/>
    <w:rsid w:val="00907640"/>
    <w:rsid w:val="00910DB2"/>
    <w:rsid w:val="00911510"/>
    <w:rsid w:val="00911FB3"/>
    <w:rsid w:val="00913B9F"/>
    <w:rsid w:val="00914207"/>
    <w:rsid w:val="0091664B"/>
    <w:rsid w:val="00926A0A"/>
    <w:rsid w:val="00926AAD"/>
    <w:rsid w:val="00927047"/>
    <w:rsid w:val="00927950"/>
    <w:rsid w:val="00930301"/>
    <w:rsid w:val="0093704B"/>
    <w:rsid w:val="00937C4B"/>
    <w:rsid w:val="0094054F"/>
    <w:rsid w:val="009414B4"/>
    <w:rsid w:val="00941F51"/>
    <w:rsid w:val="00945AD8"/>
    <w:rsid w:val="009467EF"/>
    <w:rsid w:val="00951CA2"/>
    <w:rsid w:val="00952F7B"/>
    <w:rsid w:val="009544E4"/>
    <w:rsid w:val="00954851"/>
    <w:rsid w:val="00954EDE"/>
    <w:rsid w:val="00955022"/>
    <w:rsid w:val="00961711"/>
    <w:rsid w:val="009657D9"/>
    <w:rsid w:val="009701BB"/>
    <w:rsid w:val="009720D2"/>
    <w:rsid w:val="009724B6"/>
    <w:rsid w:val="00973E4F"/>
    <w:rsid w:val="00975CE7"/>
    <w:rsid w:val="0098056B"/>
    <w:rsid w:val="00981AE2"/>
    <w:rsid w:val="00983D08"/>
    <w:rsid w:val="00985ACC"/>
    <w:rsid w:val="00990667"/>
    <w:rsid w:val="00992519"/>
    <w:rsid w:val="00997505"/>
    <w:rsid w:val="009A01CD"/>
    <w:rsid w:val="009A3D11"/>
    <w:rsid w:val="009A5108"/>
    <w:rsid w:val="009A5D43"/>
    <w:rsid w:val="009A5F3F"/>
    <w:rsid w:val="009B38D8"/>
    <w:rsid w:val="009B5912"/>
    <w:rsid w:val="009B5DB9"/>
    <w:rsid w:val="009B6A77"/>
    <w:rsid w:val="009C0AFB"/>
    <w:rsid w:val="009C13AF"/>
    <w:rsid w:val="009C1E20"/>
    <w:rsid w:val="009D3076"/>
    <w:rsid w:val="009D3F72"/>
    <w:rsid w:val="009D3FB5"/>
    <w:rsid w:val="009D49AD"/>
    <w:rsid w:val="009E0787"/>
    <w:rsid w:val="009E58EB"/>
    <w:rsid w:val="009E5976"/>
    <w:rsid w:val="009F14C1"/>
    <w:rsid w:val="009F332A"/>
    <w:rsid w:val="009F33A4"/>
    <w:rsid w:val="009F3EBB"/>
    <w:rsid w:val="009F51F1"/>
    <w:rsid w:val="009F7EBF"/>
    <w:rsid w:val="00A028F1"/>
    <w:rsid w:val="00A05B05"/>
    <w:rsid w:val="00A06FEB"/>
    <w:rsid w:val="00A07023"/>
    <w:rsid w:val="00A07555"/>
    <w:rsid w:val="00A1032B"/>
    <w:rsid w:val="00A13CB6"/>
    <w:rsid w:val="00A15D00"/>
    <w:rsid w:val="00A179EF"/>
    <w:rsid w:val="00A20298"/>
    <w:rsid w:val="00A23911"/>
    <w:rsid w:val="00A26196"/>
    <w:rsid w:val="00A304FE"/>
    <w:rsid w:val="00A36B92"/>
    <w:rsid w:val="00A37206"/>
    <w:rsid w:val="00A40D41"/>
    <w:rsid w:val="00A431B3"/>
    <w:rsid w:val="00A5521E"/>
    <w:rsid w:val="00A56B15"/>
    <w:rsid w:val="00A60D06"/>
    <w:rsid w:val="00A63655"/>
    <w:rsid w:val="00A67837"/>
    <w:rsid w:val="00A71851"/>
    <w:rsid w:val="00A73AD2"/>
    <w:rsid w:val="00A74CED"/>
    <w:rsid w:val="00A772AF"/>
    <w:rsid w:val="00A77367"/>
    <w:rsid w:val="00A8189A"/>
    <w:rsid w:val="00A81B6B"/>
    <w:rsid w:val="00A82031"/>
    <w:rsid w:val="00A844BA"/>
    <w:rsid w:val="00A8620F"/>
    <w:rsid w:val="00A9008C"/>
    <w:rsid w:val="00A91B9D"/>
    <w:rsid w:val="00A93160"/>
    <w:rsid w:val="00A96B45"/>
    <w:rsid w:val="00A976B1"/>
    <w:rsid w:val="00AB2285"/>
    <w:rsid w:val="00AB2FF0"/>
    <w:rsid w:val="00AB4792"/>
    <w:rsid w:val="00AC56D4"/>
    <w:rsid w:val="00AC5FBA"/>
    <w:rsid w:val="00AD604D"/>
    <w:rsid w:val="00AD62CE"/>
    <w:rsid w:val="00AE0B0D"/>
    <w:rsid w:val="00AE26EC"/>
    <w:rsid w:val="00AE2E49"/>
    <w:rsid w:val="00AF1756"/>
    <w:rsid w:val="00AF5050"/>
    <w:rsid w:val="00AF60D4"/>
    <w:rsid w:val="00AF74CA"/>
    <w:rsid w:val="00AF7DAC"/>
    <w:rsid w:val="00B00E69"/>
    <w:rsid w:val="00B0150A"/>
    <w:rsid w:val="00B01F6A"/>
    <w:rsid w:val="00B05D6F"/>
    <w:rsid w:val="00B06708"/>
    <w:rsid w:val="00B10BBB"/>
    <w:rsid w:val="00B1780A"/>
    <w:rsid w:val="00B17AE4"/>
    <w:rsid w:val="00B17B9B"/>
    <w:rsid w:val="00B17DE1"/>
    <w:rsid w:val="00B21563"/>
    <w:rsid w:val="00B22A65"/>
    <w:rsid w:val="00B2688A"/>
    <w:rsid w:val="00B31890"/>
    <w:rsid w:val="00B3367B"/>
    <w:rsid w:val="00B363C0"/>
    <w:rsid w:val="00B428D5"/>
    <w:rsid w:val="00B443EB"/>
    <w:rsid w:val="00B47C00"/>
    <w:rsid w:val="00B50B70"/>
    <w:rsid w:val="00B51E29"/>
    <w:rsid w:val="00B528B3"/>
    <w:rsid w:val="00B57E23"/>
    <w:rsid w:val="00B643B5"/>
    <w:rsid w:val="00B6619E"/>
    <w:rsid w:val="00B73B03"/>
    <w:rsid w:val="00B74655"/>
    <w:rsid w:val="00B74AEA"/>
    <w:rsid w:val="00B77299"/>
    <w:rsid w:val="00B801C6"/>
    <w:rsid w:val="00B83798"/>
    <w:rsid w:val="00B8569F"/>
    <w:rsid w:val="00B86340"/>
    <w:rsid w:val="00B906E3"/>
    <w:rsid w:val="00B90A83"/>
    <w:rsid w:val="00B90D86"/>
    <w:rsid w:val="00B91446"/>
    <w:rsid w:val="00BA0823"/>
    <w:rsid w:val="00BA3E9C"/>
    <w:rsid w:val="00BA6011"/>
    <w:rsid w:val="00BA7ED7"/>
    <w:rsid w:val="00BB0E75"/>
    <w:rsid w:val="00BB1F89"/>
    <w:rsid w:val="00BC0934"/>
    <w:rsid w:val="00BC3896"/>
    <w:rsid w:val="00BC7D9F"/>
    <w:rsid w:val="00BD3A97"/>
    <w:rsid w:val="00BD68ED"/>
    <w:rsid w:val="00BD6D27"/>
    <w:rsid w:val="00BD7CA1"/>
    <w:rsid w:val="00BD7DAD"/>
    <w:rsid w:val="00BD7EF1"/>
    <w:rsid w:val="00BE1279"/>
    <w:rsid w:val="00BE3AD9"/>
    <w:rsid w:val="00BE5186"/>
    <w:rsid w:val="00BE57BB"/>
    <w:rsid w:val="00BE7FC2"/>
    <w:rsid w:val="00BF0191"/>
    <w:rsid w:val="00BF01F7"/>
    <w:rsid w:val="00BF13AD"/>
    <w:rsid w:val="00BF1DA0"/>
    <w:rsid w:val="00BF77EB"/>
    <w:rsid w:val="00BF7E35"/>
    <w:rsid w:val="00C01255"/>
    <w:rsid w:val="00C027A3"/>
    <w:rsid w:val="00C03A44"/>
    <w:rsid w:val="00C05836"/>
    <w:rsid w:val="00C10E6B"/>
    <w:rsid w:val="00C17080"/>
    <w:rsid w:val="00C21824"/>
    <w:rsid w:val="00C227C3"/>
    <w:rsid w:val="00C22989"/>
    <w:rsid w:val="00C22F3B"/>
    <w:rsid w:val="00C23E73"/>
    <w:rsid w:val="00C24553"/>
    <w:rsid w:val="00C2551E"/>
    <w:rsid w:val="00C26A66"/>
    <w:rsid w:val="00C30643"/>
    <w:rsid w:val="00C30CED"/>
    <w:rsid w:val="00C34566"/>
    <w:rsid w:val="00C36166"/>
    <w:rsid w:val="00C43813"/>
    <w:rsid w:val="00C4397D"/>
    <w:rsid w:val="00C43EB8"/>
    <w:rsid w:val="00C44066"/>
    <w:rsid w:val="00C46883"/>
    <w:rsid w:val="00C46F84"/>
    <w:rsid w:val="00C47AB9"/>
    <w:rsid w:val="00C54829"/>
    <w:rsid w:val="00C612BF"/>
    <w:rsid w:val="00C622E2"/>
    <w:rsid w:val="00C66071"/>
    <w:rsid w:val="00C732AC"/>
    <w:rsid w:val="00C75070"/>
    <w:rsid w:val="00C82D6D"/>
    <w:rsid w:val="00C84083"/>
    <w:rsid w:val="00C84600"/>
    <w:rsid w:val="00C852F3"/>
    <w:rsid w:val="00C85763"/>
    <w:rsid w:val="00C86D49"/>
    <w:rsid w:val="00C96CC9"/>
    <w:rsid w:val="00CA22EB"/>
    <w:rsid w:val="00CA34EF"/>
    <w:rsid w:val="00CA3908"/>
    <w:rsid w:val="00CA4550"/>
    <w:rsid w:val="00CA7144"/>
    <w:rsid w:val="00CB345F"/>
    <w:rsid w:val="00CB427E"/>
    <w:rsid w:val="00CC2FD5"/>
    <w:rsid w:val="00CC4864"/>
    <w:rsid w:val="00CC79B6"/>
    <w:rsid w:val="00CD7429"/>
    <w:rsid w:val="00CD7E84"/>
    <w:rsid w:val="00CE1B27"/>
    <w:rsid w:val="00CE4051"/>
    <w:rsid w:val="00CE76F6"/>
    <w:rsid w:val="00CF09A4"/>
    <w:rsid w:val="00CF63B2"/>
    <w:rsid w:val="00D01914"/>
    <w:rsid w:val="00D0256E"/>
    <w:rsid w:val="00D02F20"/>
    <w:rsid w:val="00D03E58"/>
    <w:rsid w:val="00D046CE"/>
    <w:rsid w:val="00D058B9"/>
    <w:rsid w:val="00D111FC"/>
    <w:rsid w:val="00D15121"/>
    <w:rsid w:val="00D164B1"/>
    <w:rsid w:val="00D16F8A"/>
    <w:rsid w:val="00D17BC8"/>
    <w:rsid w:val="00D20535"/>
    <w:rsid w:val="00D20E22"/>
    <w:rsid w:val="00D21982"/>
    <w:rsid w:val="00D22F56"/>
    <w:rsid w:val="00D24314"/>
    <w:rsid w:val="00D261AA"/>
    <w:rsid w:val="00D26E4B"/>
    <w:rsid w:val="00D27FF2"/>
    <w:rsid w:val="00D30AD9"/>
    <w:rsid w:val="00D321EF"/>
    <w:rsid w:val="00D32B23"/>
    <w:rsid w:val="00D33736"/>
    <w:rsid w:val="00D34DEE"/>
    <w:rsid w:val="00D35016"/>
    <w:rsid w:val="00D375CE"/>
    <w:rsid w:val="00D37C42"/>
    <w:rsid w:val="00D431A5"/>
    <w:rsid w:val="00D434C8"/>
    <w:rsid w:val="00D435A9"/>
    <w:rsid w:val="00D43EA5"/>
    <w:rsid w:val="00D46134"/>
    <w:rsid w:val="00D47FCE"/>
    <w:rsid w:val="00D5058B"/>
    <w:rsid w:val="00D506E7"/>
    <w:rsid w:val="00D52225"/>
    <w:rsid w:val="00D52B2F"/>
    <w:rsid w:val="00D54F8F"/>
    <w:rsid w:val="00D6080D"/>
    <w:rsid w:val="00D616F6"/>
    <w:rsid w:val="00D62032"/>
    <w:rsid w:val="00D62479"/>
    <w:rsid w:val="00D64FDB"/>
    <w:rsid w:val="00D66323"/>
    <w:rsid w:val="00D671BC"/>
    <w:rsid w:val="00D71FFF"/>
    <w:rsid w:val="00D7248E"/>
    <w:rsid w:val="00D730E6"/>
    <w:rsid w:val="00D75FB8"/>
    <w:rsid w:val="00D77F93"/>
    <w:rsid w:val="00D84942"/>
    <w:rsid w:val="00D8624E"/>
    <w:rsid w:val="00D9027E"/>
    <w:rsid w:val="00D9095B"/>
    <w:rsid w:val="00D91347"/>
    <w:rsid w:val="00D9687C"/>
    <w:rsid w:val="00D973D0"/>
    <w:rsid w:val="00DA236B"/>
    <w:rsid w:val="00DA503F"/>
    <w:rsid w:val="00DA50B1"/>
    <w:rsid w:val="00DA738A"/>
    <w:rsid w:val="00DB015B"/>
    <w:rsid w:val="00DB11B9"/>
    <w:rsid w:val="00DB27AD"/>
    <w:rsid w:val="00DB601E"/>
    <w:rsid w:val="00DB7DEB"/>
    <w:rsid w:val="00DC01B2"/>
    <w:rsid w:val="00DC1215"/>
    <w:rsid w:val="00DC159A"/>
    <w:rsid w:val="00DC2CB3"/>
    <w:rsid w:val="00DC6019"/>
    <w:rsid w:val="00DC61EB"/>
    <w:rsid w:val="00DC6DE3"/>
    <w:rsid w:val="00DC731B"/>
    <w:rsid w:val="00DD28D8"/>
    <w:rsid w:val="00DD375B"/>
    <w:rsid w:val="00DD3DF9"/>
    <w:rsid w:val="00DD433E"/>
    <w:rsid w:val="00DD4AF8"/>
    <w:rsid w:val="00DD6AC8"/>
    <w:rsid w:val="00DD74A1"/>
    <w:rsid w:val="00DE2491"/>
    <w:rsid w:val="00DE2FE1"/>
    <w:rsid w:val="00DE44C3"/>
    <w:rsid w:val="00DE749F"/>
    <w:rsid w:val="00DE77E5"/>
    <w:rsid w:val="00DF223B"/>
    <w:rsid w:val="00DF4171"/>
    <w:rsid w:val="00DF5DFC"/>
    <w:rsid w:val="00E020AD"/>
    <w:rsid w:val="00E063FE"/>
    <w:rsid w:val="00E07BD2"/>
    <w:rsid w:val="00E11A6B"/>
    <w:rsid w:val="00E1341A"/>
    <w:rsid w:val="00E14CA6"/>
    <w:rsid w:val="00E17FDE"/>
    <w:rsid w:val="00E201E9"/>
    <w:rsid w:val="00E20D89"/>
    <w:rsid w:val="00E21ED4"/>
    <w:rsid w:val="00E2217D"/>
    <w:rsid w:val="00E22603"/>
    <w:rsid w:val="00E26262"/>
    <w:rsid w:val="00E26665"/>
    <w:rsid w:val="00E26F5F"/>
    <w:rsid w:val="00E27041"/>
    <w:rsid w:val="00E324AB"/>
    <w:rsid w:val="00E330AD"/>
    <w:rsid w:val="00E330EA"/>
    <w:rsid w:val="00E40886"/>
    <w:rsid w:val="00E433C1"/>
    <w:rsid w:val="00E45095"/>
    <w:rsid w:val="00E505B2"/>
    <w:rsid w:val="00E52C6B"/>
    <w:rsid w:val="00E56663"/>
    <w:rsid w:val="00E616DC"/>
    <w:rsid w:val="00E62975"/>
    <w:rsid w:val="00E63C53"/>
    <w:rsid w:val="00E648BB"/>
    <w:rsid w:val="00E649BC"/>
    <w:rsid w:val="00E703A2"/>
    <w:rsid w:val="00E705DE"/>
    <w:rsid w:val="00E70FB9"/>
    <w:rsid w:val="00E734B5"/>
    <w:rsid w:val="00E74DF0"/>
    <w:rsid w:val="00E75800"/>
    <w:rsid w:val="00E7737F"/>
    <w:rsid w:val="00E83DD6"/>
    <w:rsid w:val="00E84A2F"/>
    <w:rsid w:val="00E854C2"/>
    <w:rsid w:val="00E91FF4"/>
    <w:rsid w:val="00E93150"/>
    <w:rsid w:val="00E94191"/>
    <w:rsid w:val="00E9456C"/>
    <w:rsid w:val="00E966C6"/>
    <w:rsid w:val="00EA1D7D"/>
    <w:rsid w:val="00EA209B"/>
    <w:rsid w:val="00EA4C93"/>
    <w:rsid w:val="00EA4FDF"/>
    <w:rsid w:val="00EA674E"/>
    <w:rsid w:val="00EA73EB"/>
    <w:rsid w:val="00EB22FF"/>
    <w:rsid w:val="00EB337A"/>
    <w:rsid w:val="00EB4550"/>
    <w:rsid w:val="00EB5085"/>
    <w:rsid w:val="00EB547F"/>
    <w:rsid w:val="00EC0736"/>
    <w:rsid w:val="00EC0913"/>
    <w:rsid w:val="00EC2237"/>
    <w:rsid w:val="00EC2335"/>
    <w:rsid w:val="00EC39FA"/>
    <w:rsid w:val="00EC48C2"/>
    <w:rsid w:val="00EC4F16"/>
    <w:rsid w:val="00EC4F8D"/>
    <w:rsid w:val="00EC5377"/>
    <w:rsid w:val="00ED353C"/>
    <w:rsid w:val="00ED36F6"/>
    <w:rsid w:val="00ED520E"/>
    <w:rsid w:val="00ED77F7"/>
    <w:rsid w:val="00EE09B9"/>
    <w:rsid w:val="00EE0C78"/>
    <w:rsid w:val="00EE10BC"/>
    <w:rsid w:val="00EE1413"/>
    <w:rsid w:val="00EE2AF9"/>
    <w:rsid w:val="00EE3375"/>
    <w:rsid w:val="00EE3995"/>
    <w:rsid w:val="00EF5D81"/>
    <w:rsid w:val="00EF7C20"/>
    <w:rsid w:val="00F06A01"/>
    <w:rsid w:val="00F071D0"/>
    <w:rsid w:val="00F17236"/>
    <w:rsid w:val="00F23E36"/>
    <w:rsid w:val="00F27E19"/>
    <w:rsid w:val="00F3098A"/>
    <w:rsid w:val="00F331F1"/>
    <w:rsid w:val="00F33F85"/>
    <w:rsid w:val="00F3489B"/>
    <w:rsid w:val="00F34A33"/>
    <w:rsid w:val="00F37A6D"/>
    <w:rsid w:val="00F435FA"/>
    <w:rsid w:val="00F507CC"/>
    <w:rsid w:val="00F51997"/>
    <w:rsid w:val="00F55485"/>
    <w:rsid w:val="00F62069"/>
    <w:rsid w:val="00F62662"/>
    <w:rsid w:val="00F6522D"/>
    <w:rsid w:val="00F65680"/>
    <w:rsid w:val="00F72BA8"/>
    <w:rsid w:val="00F72FCF"/>
    <w:rsid w:val="00F84E9D"/>
    <w:rsid w:val="00F85577"/>
    <w:rsid w:val="00F870EB"/>
    <w:rsid w:val="00F873BF"/>
    <w:rsid w:val="00F87899"/>
    <w:rsid w:val="00F91F5B"/>
    <w:rsid w:val="00F92192"/>
    <w:rsid w:val="00F978D3"/>
    <w:rsid w:val="00F97AD9"/>
    <w:rsid w:val="00FA2BE2"/>
    <w:rsid w:val="00FA3FE9"/>
    <w:rsid w:val="00FA55D1"/>
    <w:rsid w:val="00FA5847"/>
    <w:rsid w:val="00FB025B"/>
    <w:rsid w:val="00FB13F9"/>
    <w:rsid w:val="00FB1B81"/>
    <w:rsid w:val="00FB1E3B"/>
    <w:rsid w:val="00FB318D"/>
    <w:rsid w:val="00FB47BE"/>
    <w:rsid w:val="00FB51A1"/>
    <w:rsid w:val="00FB5C0A"/>
    <w:rsid w:val="00FC4A32"/>
    <w:rsid w:val="00FC54E8"/>
    <w:rsid w:val="00FD7783"/>
    <w:rsid w:val="00FE01CC"/>
    <w:rsid w:val="00FE5B27"/>
    <w:rsid w:val="00FE777C"/>
    <w:rsid w:val="00FE7805"/>
    <w:rsid w:val="00FE7B8E"/>
    <w:rsid w:val="00FF14B2"/>
    <w:rsid w:val="00FF1E02"/>
    <w:rsid w:val="00FF4CD7"/>
    <w:rsid w:val="00FF5D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A"/>
    <w:pPr>
      <w:keepNext/>
      <w:keepLines/>
      <w:numPr>
        <w:numId w:val="1"/>
      </w:numPr>
      <w:shd w:val="clear" w:color="auto" w:fill="C6D9F1" w:themeFill="text2"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79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autoRedefine/>
    <w:qFormat/>
    <w:rsid w:val="00ED36F6"/>
    <w:pPr>
      <w:numPr>
        <w:ilvl w:val="2"/>
        <w:numId w:val="1"/>
      </w:numPr>
      <w:spacing w:before="120" w:after="0"/>
      <w:outlineLvl w:val="2"/>
    </w:pPr>
    <w:rPr>
      <w:b/>
      <w:color w:val="365F91" w:themeColor="accent1" w:themeShade="BF"/>
      <w:sz w:val="24"/>
    </w:rPr>
  </w:style>
  <w:style w:type="paragraph" w:styleId="berschrift4">
    <w:name w:val="heading 4"/>
    <w:basedOn w:val="Standard"/>
    <w:next w:val="Standard"/>
    <w:link w:val="berschrift4Zchn"/>
    <w:uiPriority w:val="9"/>
    <w:unhideWhenUsed/>
    <w:qFormat/>
    <w:rsid w:val="00A179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7033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7033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703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03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03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A"/>
    <w:rPr>
      <w:rFonts w:asciiTheme="majorHAnsi" w:eastAsiaTheme="majorEastAsia" w:hAnsiTheme="majorHAnsi" w:cstheme="majorBidi"/>
      <w:b/>
      <w:bCs/>
      <w:color w:val="365F91" w:themeColor="accent1" w:themeShade="BF"/>
      <w:sz w:val="28"/>
      <w:szCs w:val="28"/>
      <w:shd w:val="clear" w:color="auto" w:fill="C6D9F1" w:themeFill="text2" w:themeFillTint="33"/>
    </w:rPr>
  </w:style>
  <w:style w:type="character" w:customStyle="1" w:styleId="berschrift2Zchn">
    <w:name w:val="Überschrift 2 Zchn"/>
    <w:basedOn w:val="Absatz-Standardschriftart"/>
    <w:link w:val="berschrift2"/>
    <w:uiPriority w:val="9"/>
    <w:rsid w:val="00A179EF"/>
    <w:rPr>
      <w:rFonts w:asciiTheme="majorHAnsi" w:eastAsiaTheme="majorEastAsia" w:hAnsiTheme="majorHAnsi" w:cstheme="majorBidi"/>
      <w:b/>
      <w:bCs/>
      <w:color w:val="4F81BD" w:themeColor="accent1"/>
      <w:sz w:val="26"/>
      <w:szCs w:val="26"/>
    </w:rPr>
  </w:style>
  <w:style w:type="character" w:customStyle="1" w:styleId="berschrift3Zchn">
    <w:name w:val="Überschrift 3 Zchn"/>
    <w:link w:val="berschrift3"/>
    <w:rsid w:val="00ED36F6"/>
    <w:rPr>
      <w:b/>
      <w:color w:val="365F91" w:themeColor="accent1" w:themeShade="BF"/>
      <w:sz w:val="24"/>
    </w:rPr>
  </w:style>
  <w:style w:type="character" w:customStyle="1" w:styleId="berschrift4Zchn">
    <w:name w:val="Überschrift 4 Zchn"/>
    <w:basedOn w:val="Absatz-Standardschriftart"/>
    <w:link w:val="berschrift4"/>
    <w:uiPriority w:val="9"/>
    <w:rsid w:val="00A179E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7033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7033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7033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033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0337"/>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81B6B"/>
    <w:pPr>
      <w:ind w:left="720"/>
      <w:contextualSpacing/>
    </w:pPr>
  </w:style>
  <w:style w:type="paragraph" w:styleId="Sprechblasentext">
    <w:name w:val="Balloon Text"/>
    <w:basedOn w:val="Standard"/>
    <w:link w:val="SprechblasentextZchn"/>
    <w:uiPriority w:val="99"/>
    <w:semiHidden/>
    <w:unhideWhenUsed/>
    <w:rsid w:val="00A81B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1B6B"/>
    <w:rPr>
      <w:rFonts w:ascii="Tahoma" w:hAnsi="Tahoma" w:cs="Tahoma"/>
      <w:sz w:val="16"/>
      <w:szCs w:val="16"/>
    </w:rPr>
  </w:style>
  <w:style w:type="paragraph" w:styleId="Kopfzeile">
    <w:name w:val="header"/>
    <w:basedOn w:val="Standard"/>
    <w:link w:val="KopfzeileZchn"/>
    <w:uiPriority w:val="99"/>
    <w:unhideWhenUsed/>
    <w:rsid w:val="00A179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9EF"/>
  </w:style>
  <w:style w:type="paragraph" w:styleId="Fuzeile">
    <w:name w:val="footer"/>
    <w:basedOn w:val="Standard"/>
    <w:link w:val="FuzeileZchn"/>
    <w:uiPriority w:val="99"/>
    <w:unhideWhenUsed/>
    <w:rsid w:val="00A179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9EF"/>
  </w:style>
  <w:style w:type="paragraph" w:styleId="Inhaltsverzeichnisberschrift">
    <w:name w:val="TOC Heading"/>
    <w:basedOn w:val="berschrift1"/>
    <w:next w:val="Standard"/>
    <w:uiPriority w:val="39"/>
    <w:semiHidden/>
    <w:unhideWhenUsed/>
    <w:qFormat/>
    <w:rsid w:val="00771C13"/>
    <w:pPr>
      <w:numPr>
        <w:numId w:val="0"/>
      </w:numPr>
      <w:outlineLvl w:val="9"/>
    </w:pPr>
    <w:rPr>
      <w:lang w:eastAsia="de-CH"/>
    </w:rPr>
  </w:style>
  <w:style w:type="paragraph" w:styleId="Verzeichnis1">
    <w:name w:val="toc 1"/>
    <w:basedOn w:val="Standard"/>
    <w:next w:val="Standard"/>
    <w:autoRedefine/>
    <w:uiPriority w:val="39"/>
    <w:unhideWhenUsed/>
    <w:rsid w:val="00771C13"/>
    <w:pPr>
      <w:spacing w:after="100"/>
    </w:pPr>
  </w:style>
  <w:style w:type="character" w:styleId="Hyperlink">
    <w:name w:val="Hyperlink"/>
    <w:basedOn w:val="Absatz-Standardschriftart"/>
    <w:uiPriority w:val="99"/>
    <w:unhideWhenUsed/>
    <w:rsid w:val="00771C13"/>
    <w:rPr>
      <w:color w:val="0000FF" w:themeColor="hyperlink"/>
      <w:u w:val="single"/>
    </w:rPr>
  </w:style>
  <w:style w:type="paragraph" w:styleId="Verzeichnis2">
    <w:name w:val="toc 2"/>
    <w:basedOn w:val="Standard"/>
    <w:next w:val="Standard"/>
    <w:autoRedefine/>
    <w:uiPriority w:val="39"/>
    <w:unhideWhenUsed/>
    <w:rsid w:val="00771C13"/>
    <w:pPr>
      <w:spacing w:after="100"/>
      <w:ind w:left="220"/>
    </w:pPr>
  </w:style>
  <w:style w:type="paragraph" w:styleId="Verzeichnis3">
    <w:name w:val="toc 3"/>
    <w:basedOn w:val="Standard"/>
    <w:next w:val="Standard"/>
    <w:autoRedefine/>
    <w:uiPriority w:val="39"/>
    <w:unhideWhenUsed/>
    <w:rsid w:val="008C2950"/>
    <w:pPr>
      <w:spacing w:after="100"/>
      <w:ind w:left="440"/>
    </w:pPr>
  </w:style>
  <w:style w:type="table" w:styleId="Tabellenraster">
    <w:name w:val="Table Grid"/>
    <w:basedOn w:val="NormaleTabelle"/>
    <w:uiPriority w:val="59"/>
    <w:rsid w:val="00E0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D111FC"/>
    <w:pPr>
      <w:spacing w:after="100"/>
      <w:ind w:left="660"/>
    </w:pPr>
  </w:style>
  <w:style w:type="paragraph" w:styleId="Verzeichnis5">
    <w:name w:val="toc 5"/>
    <w:basedOn w:val="Standard"/>
    <w:next w:val="Standard"/>
    <w:autoRedefine/>
    <w:uiPriority w:val="39"/>
    <w:unhideWhenUsed/>
    <w:rsid w:val="00D164B1"/>
    <w:pPr>
      <w:spacing w:after="100"/>
      <w:ind w:left="880"/>
    </w:pPr>
    <w:rPr>
      <w:rFonts w:eastAsiaTheme="minorEastAsia"/>
      <w:lang w:eastAsia="de-CH"/>
    </w:rPr>
  </w:style>
  <w:style w:type="paragraph" w:styleId="Verzeichnis6">
    <w:name w:val="toc 6"/>
    <w:basedOn w:val="Standard"/>
    <w:next w:val="Standard"/>
    <w:autoRedefine/>
    <w:uiPriority w:val="39"/>
    <w:unhideWhenUsed/>
    <w:rsid w:val="00D164B1"/>
    <w:pPr>
      <w:spacing w:after="100"/>
      <w:ind w:left="1100"/>
    </w:pPr>
    <w:rPr>
      <w:rFonts w:eastAsiaTheme="minorEastAsia"/>
      <w:lang w:eastAsia="de-CH"/>
    </w:rPr>
  </w:style>
  <w:style w:type="paragraph" w:styleId="Verzeichnis7">
    <w:name w:val="toc 7"/>
    <w:basedOn w:val="Standard"/>
    <w:next w:val="Standard"/>
    <w:autoRedefine/>
    <w:uiPriority w:val="39"/>
    <w:unhideWhenUsed/>
    <w:rsid w:val="00D164B1"/>
    <w:pPr>
      <w:spacing w:after="100"/>
      <w:ind w:left="1320"/>
    </w:pPr>
    <w:rPr>
      <w:rFonts w:eastAsiaTheme="minorEastAsia"/>
      <w:lang w:eastAsia="de-CH"/>
    </w:rPr>
  </w:style>
  <w:style w:type="paragraph" w:styleId="Verzeichnis8">
    <w:name w:val="toc 8"/>
    <w:basedOn w:val="Standard"/>
    <w:next w:val="Standard"/>
    <w:autoRedefine/>
    <w:uiPriority w:val="39"/>
    <w:unhideWhenUsed/>
    <w:rsid w:val="00D164B1"/>
    <w:pPr>
      <w:spacing w:after="100"/>
      <w:ind w:left="1540"/>
    </w:pPr>
    <w:rPr>
      <w:rFonts w:eastAsiaTheme="minorEastAsia"/>
      <w:lang w:eastAsia="de-CH"/>
    </w:rPr>
  </w:style>
  <w:style w:type="paragraph" w:styleId="Verzeichnis9">
    <w:name w:val="toc 9"/>
    <w:basedOn w:val="Standard"/>
    <w:next w:val="Standard"/>
    <w:autoRedefine/>
    <w:uiPriority w:val="39"/>
    <w:unhideWhenUsed/>
    <w:rsid w:val="00D164B1"/>
    <w:pPr>
      <w:spacing w:after="100"/>
      <w:ind w:left="1760"/>
    </w:pPr>
    <w:rPr>
      <w:rFonts w:eastAsiaTheme="minorEastAsia"/>
      <w:lang w:eastAsia="de-CH"/>
    </w:rPr>
  </w:style>
  <w:style w:type="paragraph" w:customStyle="1" w:styleId="Bild-TitelLinie">
    <w:name w:val="Bild-Titel Linie"/>
    <w:basedOn w:val="Standard"/>
    <w:next w:val="Standard"/>
    <w:uiPriority w:val="2"/>
    <w:rsid w:val="00150AF8"/>
    <w:pPr>
      <w:numPr>
        <w:numId w:val="2"/>
      </w:numPr>
      <w:pBdr>
        <w:bottom w:val="single" w:sz="18" w:space="10" w:color="D9D9D9" w:themeColor="background1" w:themeShade="D9"/>
      </w:pBdr>
      <w:tabs>
        <w:tab w:val="clear" w:pos="1080"/>
        <w:tab w:val="left" w:pos="2098"/>
      </w:tabs>
      <w:spacing w:before="120" w:after="240" w:line="240" w:lineRule="auto"/>
      <w:ind w:left="2098" w:hanging="964"/>
    </w:pPr>
    <w:rPr>
      <w:rFonts w:ascii="Arial" w:eastAsia="Times New Roman" w:hAnsi="Arial" w:cs="Times New Roman"/>
      <w:sz w:val="18"/>
      <w:szCs w:val="24"/>
      <w:lang w:eastAsia="de-DE"/>
    </w:rPr>
  </w:style>
  <w:style w:type="paragraph" w:customStyle="1" w:styleId="Legende">
    <w:name w:val="Legende"/>
    <w:basedOn w:val="Standard"/>
    <w:uiPriority w:val="2"/>
    <w:qFormat/>
    <w:rsid w:val="00150AF8"/>
    <w:pPr>
      <w:tabs>
        <w:tab w:val="left" w:pos="397"/>
      </w:tabs>
      <w:spacing w:before="60" w:after="60" w:line="240" w:lineRule="auto"/>
      <w:ind w:left="397" w:hanging="397"/>
    </w:pPr>
    <w:rPr>
      <w:rFonts w:ascii="Arial" w:eastAsia="Times New Roman" w:hAnsi="Arial" w:cs="Times New Roman"/>
      <w:sz w:val="18"/>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A"/>
    <w:pPr>
      <w:keepNext/>
      <w:keepLines/>
      <w:numPr>
        <w:numId w:val="1"/>
      </w:numPr>
      <w:shd w:val="clear" w:color="auto" w:fill="C6D9F1" w:themeFill="text2"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79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autoRedefine/>
    <w:qFormat/>
    <w:rsid w:val="00ED36F6"/>
    <w:pPr>
      <w:numPr>
        <w:ilvl w:val="2"/>
        <w:numId w:val="1"/>
      </w:numPr>
      <w:spacing w:before="120" w:after="0"/>
      <w:outlineLvl w:val="2"/>
    </w:pPr>
    <w:rPr>
      <w:b/>
      <w:color w:val="365F91" w:themeColor="accent1" w:themeShade="BF"/>
      <w:sz w:val="24"/>
    </w:rPr>
  </w:style>
  <w:style w:type="paragraph" w:styleId="berschrift4">
    <w:name w:val="heading 4"/>
    <w:basedOn w:val="Standard"/>
    <w:next w:val="Standard"/>
    <w:link w:val="berschrift4Zchn"/>
    <w:uiPriority w:val="9"/>
    <w:unhideWhenUsed/>
    <w:qFormat/>
    <w:rsid w:val="00A179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7033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7033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703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03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03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A"/>
    <w:rPr>
      <w:rFonts w:asciiTheme="majorHAnsi" w:eastAsiaTheme="majorEastAsia" w:hAnsiTheme="majorHAnsi" w:cstheme="majorBidi"/>
      <w:b/>
      <w:bCs/>
      <w:color w:val="365F91" w:themeColor="accent1" w:themeShade="BF"/>
      <w:sz w:val="28"/>
      <w:szCs w:val="28"/>
      <w:shd w:val="clear" w:color="auto" w:fill="C6D9F1" w:themeFill="text2" w:themeFillTint="33"/>
    </w:rPr>
  </w:style>
  <w:style w:type="character" w:customStyle="1" w:styleId="berschrift2Zchn">
    <w:name w:val="Überschrift 2 Zchn"/>
    <w:basedOn w:val="Absatz-Standardschriftart"/>
    <w:link w:val="berschrift2"/>
    <w:uiPriority w:val="9"/>
    <w:rsid w:val="00A179EF"/>
    <w:rPr>
      <w:rFonts w:asciiTheme="majorHAnsi" w:eastAsiaTheme="majorEastAsia" w:hAnsiTheme="majorHAnsi" w:cstheme="majorBidi"/>
      <w:b/>
      <w:bCs/>
      <w:color w:val="4F81BD" w:themeColor="accent1"/>
      <w:sz w:val="26"/>
      <w:szCs w:val="26"/>
    </w:rPr>
  </w:style>
  <w:style w:type="character" w:customStyle="1" w:styleId="berschrift3Zchn">
    <w:name w:val="Überschrift 3 Zchn"/>
    <w:link w:val="berschrift3"/>
    <w:rsid w:val="00ED36F6"/>
    <w:rPr>
      <w:b/>
      <w:color w:val="365F91" w:themeColor="accent1" w:themeShade="BF"/>
      <w:sz w:val="24"/>
    </w:rPr>
  </w:style>
  <w:style w:type="character" w:customStyle="1" w:styleId="berschrift4Zchn">
    <w:name w:val="Überschrift 4 Zchn"/>
    <w:basedOn w:val="Absatz-Standardschriftart"/>
    <w:link w:val="berschrift4"/>
    <w:uiPriority w:val="9"/>
    <w:rsid w:val="00A179E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7033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7033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7033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033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0337"/>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81B6B"/>
    <w:pPr>
      <w:ind w:left="720"/>
      <w:contextualSpacing/>
    </w:pPr>
  </w:style>
  <w:style w:type="paragraph" w:styleId="Sprechblasentext">
    <w:name w:val="Balloon Text"/>
    <w:basedOn w:val="Standard"/>
    <w:link w:val="SprechblasentextZchn"/>
    <w:uiPriority w:val="99"/>
    <w:semiHidden/>
    <w:unhideWhenUsed/>
    <w:rsid w:val="00A81B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1B6B"/>
    <w:rPr>
      <w:rFonts w:ascii="Tahoma" w:hAnsi="Tahoma" w:cs="Tahoma"/>
      <w:sz w:val="16"/>
      <w:szCs w:val="16"/>
    </w:rPr>
  </w:style>
  <w:style w:type="paragraph" w:styleId="Kopfzeile">
    <w:name w:val="header"/>
    <w:basedOn w:val="Standard"/>
    <w:link w:val="KopfzeileZchn"/>
    <w:uiPriority w:val="99"/>
    <w:unhideWhenUsed/>
    <w:rsid w:val="00A179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9EF"/>
  </w:style>
  <w:style w:type="paragraph" w:styleId="Fuzeile">
    <w:name w:val="footer"/>
    <w:basedOn w:val="Standard"/>
    <w:link w:val="FuzeileZchn"/>
    <w:uiPriority w:val="99"/>
    <w:unhideWhenUsed/>
    <w:rsid w:val="00A179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9EF"/>
  </w:style>
  <w:style w:type="paragraph" w:styleId="Inhaltsverzeichnisberschrift">
    <w:name w:val="TOC Heading"/>
    <w:basedOn w:val="berschrift1"/>
    <w:next w:val="Standard"/>
    <w:uiPriority w:val="39"/>
    <w:semiHidden/>
    <w:unhideWhenUsed/>
    <w:qFormat/>
    <w:rsid w:val="00771C13"/>
    <w:pPr>
      <w:numPr>
        <w:numId w:val="0"/>
      </w:numPr>
      <w:outlineLvl w:val="9"/>
    </w:pPr>
    <w:rPr>
      <w:lang w:eastAsia="de-CH"/>
    </w:rPr>
  </w:style>
  <w:style w:type="paragraph" w:styleId="Verzeichnis1">
    <w:name w:val="toc 1"/>
    <w:basedOn w:val="Standard"/>
    <w:next w:val="Standard"/>
    <w:autoRedefine/>
    <w:uiPriority w:val="39"/>
    <w:unhideWhenUsed/>
    <w:rsid w:val="00771C13"/>
    <w:pPr>
      <w:spacing w:after="100"/>
    </w:pPr>
  </w:style>
  <w:style w:type="character" w:styleId="Hyperlink">
    <w:name w:val="Hyperlink"/>
    <w:basedOn w:val="Absatz-Standardschriftart"/>
    <w:uiPriority w:val="99"/>
    <w:unhideWhenUsed/>
    <w:rsid w:val="00771C13"/>
    <w:rPr>
      <w:color w:val="0000FF" w:themeColor="hyperlink"/>
      <w:u w:val="single"/>
    </w:rPr>
  </w:style>
  <w:style w:type="paragraph" w:styleId="Verzeichnis2">
    <w:name w:val="toc 2"/>
    <w:basedOn w:val="Standard"/>
    <w:next w:val="Standard"/>
    <w:autoRedefine/>
    <w:uiPriority w:val="39"/>
    <w:unhideWhenUsed/>
    <w:rsid w:val="00771C13"/>
    <w:pPr>
      <w:spacing w:after="100"/>
      <w:ind w:left="220"/>
    </w:pPr>
  </w:style>
  <w:style w:type="paragraph" w:styleId="Verzeichnis3">
    <w:name w:val="toc 3"/>
    <w:basedOn w:val="Standard"/>
    <w:next w:val="Standard"/>
    <w:autoRedefine/>
    <w:uiPriority w:val="39"/>
    <w:unhideWhenUsed/>
    <w:rsid w:val="008C2950"/>
    <w:pPr>
      <w:spacing w:after="100"/>
      <w:ind w:left="440"/>
    </w:pPr>
  </w:style>
  <w:style w:type="table" w:styleId="Tabellenraster">
    <w:name w:val="Table Grid"/>
    <w:basedOn w:val="NormaleTabelle"/>
    <w:uiPriority w:val="59"/>
    <w:rsid w:val="00E0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D111FC"/>
    <w:pPr>
      <w:spacing w:after="100"/>
      <w:ind w:left="660"/>
    </w:pPr>
  </w:style>
  <w:style w:type="paragraph" w:styleId="Verzeichnis5">
    <w:name w:val="toc 5"/>
    <w:basedOn w:val="Standard"/>
    <w:next w:val="Standard"/>
    <w:autoRedefine/>
    <w:uiPriority w:val="39"/>
    <w:unhideWhenUsed/>
    <w:rsid w:val="00D164B1"/>
    <w:pPr>
      <w:spacing w:after="100"/>
      <w:ind w:left="880"/>
    </w:pPr>
    <w:rPr>
      <w:rFonts w:eastAsiaTheme="minorEastAsia"/>
      <w:lang w:eastAsia="de-CH"/>
    </w:rPr>
  </w:style>
  <w:style w:type="paragraph" w:styleId="Verzeichnis6">
    <w:name w:val="toc 6"/>
    <w:basedOn w:val="Standard"/>
    <w:next w:val="Standard"/>
    <w:autoRedefine/>
    <w:uiPriority w:val="39"/>
    <w:unhideWhenUsed/>
    <w:rsid w:val="00D164B1"/>
    <w:pPr>
      <w:spacing w:after="100"/>
      <w:ind w:left="1100"/>
    </w:pPr>
    <w:rPr>
      <w:rFonts w:eastAsiaTheme="minorEastAsia"/>
      <w:lang w:eastAsia="de-CH"/>
    </w:rPr>
  </w:style>
  <w:style w:type="paragraph" w:styleId="Verzeichnis7">
    <w:name w:val="toc 7"/>
    <w:basedOn w:val="Standard"/>
    <w:next w:val="Standard"/>
    <w:autoRedefine/>
    <w:uiPriority w:val="39"/>
    <w:unhideWhenUsed/>
    <w:rsid w:val="00D164B1"/>
    <w:pPr>
      <w:spacing w:after="100"/>
      <w:ind w:left="1320"/>
    </w:pPr>
    <w:rPr>
      <w:rFonts w:eastAsiaTheme="minorEastAsia"/>
      <w:lang w:eastAsia="de-CH"/>
    </w:rPr>
  </w:style>
  <w:style w:type="paragraph" w:styleId="Verzeichnis8">
    <w:name w:val="toc 8"/>
    <w:basedOn w:val="Standard"/>
    <w:next w:val="Standard"/>
    <w:autoRedefine/>
    <w:uiPriority w:val="39"/>
    <w:unhideWhenUsed/>
    <w:rsid w:val="00D164B1"/>
    <w:pPr>
      <w:spacing w:after="100"/>
      <w:ind w:left="1540"/>
    </w:pPr>
    <w:rPr>
      <w:rFonts w:eastAsiaTheme="minorEastAsia"/>
      <w:lang w:eastAsia="de-CH"/>
    </w:rPr>
  </w:style>
  <w:style w:type="paragraph" w:styleId="Verzeichnis9">
    <w:name w:val="toc 9"/>
    <w:basedOn w:val="Standard"/>
    <w:next w:val="Standard"/>
    <w:autoRedefine/>
    <w:uiPriority w:val="39"/>
    <w:unhideWhenUsed/>
    <w:rsid w:val="00D164B1"/>
    <w:pPr>
      <w:spacing w:after="100"/>
      <w:ind w:left="1760"/>
    </w:pPr>
    <w:rPr>
      <w:rFonts w:eastAsiaTheme="minorEastAsia"/>
      <w:lang w:eastAsia="de-CH"/>
    </w:rPr>
  </w:style>
  <w:style w:type="paragraph" w:customStyle="1" w:styleId="Bild-TitelLinie">
    <w:name w:val="Bild-Titel Linie"/>
    <w:basedOn w:val="Standard"/>
    <w:next w:val="Standard"/>
    <w:uiPriority w:val="2"/>
    <w:rsid w:val="00150AF8"/>
    <w:pPr>
      <w:numPr>
        <w:numId w:val="2"/>
      </w:numPr>
      <w:pBdr>
        <w:bottom w:val="single" w:sz="18" w:space="10" w:color="D9D9D9" w:themeColor="background1" w:themeShade="D9"/>
      </w:pBdr>
      <w:tabs>
        <w:tab w:val="clear" w:pos="1080"/>
        <w:tab w:val="left" w:pos="2098"/>
      </w:tabs>
      <w:spacing w:before="120" w:after="240" w:line="240" w:lineRule="auto"/>
      <w:ind w:left="2098" w:hanging="964"/>
    </w:pPr>
    <w:rPr>
      <w:rFonts w:ascii="Arial" w:eastAsia="Times New Roman" w:hAnsi="Arial" w:cs="Times New Roman"/>
      <w:sz w:val="18"/>
      <w:szCs w:val="24"/>
      <w:lang w:eastAsia="de-DE"/>
    </w:rPr>
  </w:style>
  <w:style w:type="paragraph" w:customStyle="1" w:styleId="Legende">
    <w:name w:val="Legende"/>
    <w:basedOn w:val="Standard"/>
    <w:uiPriority w:val="2"/>
    <w:qFormat/>
    <w:rsid w:val="00150AF8"/>
    <w:pPr>
      <w:tabs>
        <w:tab w:val="left" w:pos="397"/>
      </w:tabs>
      <w:spacing w:before="60" w:after="60" w:line="240" w:lineRule="auto"/>
      <w:ind w:left="397" w:hanging="397"/>
    </w:pPr>
    <w:rPr>
      <w:rFonts w:ascii="Arial" w:eastAsia="Times New Roman" w:hAnsi="Arial" w:cs="Times New Roman"/>
      <w:sz w:val="1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2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V4620307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8C863-0A39-4D21-806A-102AA2D9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2819</Words>
  <Characters>17763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UniBore821-X-C</vt:lpstr>
    </vt:vector>
  </TitlesOfParts>
  <Company>Microcut Ltd</Company>
  <LinksUpToDate>false</LinksUpToDate>
  <CharactersWithSpaces>20541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UniBore821-X-C</dc:title>
  <dc:subject>Software Update V4620307</dc:subject>
  <dc:creator>Palumbo Marco</dc:creator>
  <cp:lastModifiedBy>Palumbo Marco</cp:lastModifiedBy>
  <cp:revision>386</cp:revision>
  <cp:lastPrinted>2015-07-07T11:58:00Z</cp:lastPrinted>
  <dcterms:created xsi:type="dcterms:W3CDTF">2012-09-21T09:37:00Z</dcterms:created>
  <dcterms:modified xsi:type="dcterms:W3CDTF">2016-07-13T05:20:00Z</dcterms:modified>
</cp:coreProperties>
</file>