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E92D1B" w:rsidRDefault="00E92D1B" w:rsidP="00E92D1B">
      <w:pPr>
        <w:ind w:left="-567" w:right="-709"/>
        <w:rPr>
          <w:b/>
          <w:sz w:val="24"/>
        </w:rPr>
      </w:pPr>
      <w:r w:rsidRPr="00E92D1B">
        <w:rPr>
          <w:b/>
          <w:sz w:val="24"/>
        </w:rPr>
        <w:t xml:space="preserve">Vision System </w:t>
      </w:r>
      <w:r w:rsidR="0097617D">
        <w:rPr>
          <w:b/>
          <w:sz w:val="24"/>
        </w:rPr>
        <w:t>Offset</w:t>
      </w:r>
      <w:r w:rsidR="00425567">
        <w:rPr>
          <w:b/>
          <w:sz w:val="24"/>
        </w:rPr>
        <w:t xml:space="preserve"> (</w:t>
      </w:r>
      <w:r w:rsidR="0097617D">
        <w:rPr>
          <w:b/>
          <w:sz w:val="24"/>
        </w:rPr>
        <w:t>Dritte</w:t>
      </w:r>
      <w:r w:rsidR="00425567">
        <w:rPr>
          <w:b/>
          <w:sz w:val="24"/>
        </w:rPr>
        <w:t xml:space="preserve"> </w:t>
      </w:r>
      <w:proofErr w:type="spellStart"/>
      <w:r w:rsidR="00425567">
        <w:rPr>
          <w:b/>
          <w:sz w:val="24"/>
        </w:rPr>
        <w:t>Einrichtprozedur</w:t>
      </w:r>
      <w:proofErr w:type="spellEnd"/>
      <w:r w:rsidR="00425567">
        <w:rPr>
          <w:b/>
          <w:sz w:val="24"/>
        </w:rPr>
        <w:t>)</w:t>
      </w:r>
    </w:p>
    <w:p w:rsidR="00E92D1B" w:rsidRDefault="0097617D" w:rsidP="00E92D1B">
      <w:pPr>
        <w:pStyle w:val="Listenabsatz"/>
        <w:numPr>
          <w:ilvl w:val="0"/>
          <w:numId w:val="1"/>
        </w:numPr>
        <w:ind w:right="-709"/>
      </w:pPr>
      <w:r>
        <w:t>Dritte</w:t>
      </w:r>
      <w:r w:rsidR="00E92D1B">
        <w:t xml:space="preserve"> </w:t>
      </w:r>
      <w:proofErr w:type="spellStart"/>
      <w:r w:rsidR="00E92D1B">
        <w:t>Einrichtprozedur</w:t>
      </w:r>
      <w:proofErr w:type="spellEnd"/>
      <w:r w:rsidR="00E92D1B">
        <w:t xml:space="preserve"> auf der Steuerung starten (Sonderbetrieb C, Task Setup und </w:t>
      </w:r>
      <w:r>
        <w:t>dritte</w:t>
      </w:r>
      <w:r w:rsidR="00E92D1B">
        <w:t xml:space="preserve"> Seite auswählen)</w:t>
      </w:r>
      <w:r w:rsidR="00BA3F7F">
        <w:br/>
      </w:r>
      <w:r w:rsidR="00BA3F7F">
        <w:tab/>
      </w:r>
      <w:r w:rsidR="00BA3F7F">
        <w:tab/>
      </w:r>
      <w:r w:rsidR="00BA3F7F">
        <w:tab/>
      </w:r>
      <w:r w:rsidR="00133601">
        <w:rPr>
          <w:noProof/>
          <w:lang w:eastAsia="de-CH"/>
        </w:rPr>
        <w:drawing>
          <wp:inline distT="0" distB="0" distL="0" distR="0" wp14:anchorId="356C35AE" wp14:editId="674AB357">
            <wp:extent cx="3600000" cy="2700191"/>
            <wp:effectExtent l="0" t="0" r="635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01" w:rsidRDefault="00E92D1B" w:rsidP="00E92D1B">
      <w:pPr>
        <w:pStyle w:val="Listenabsatz"/>
        <w:numPr>
          <w:ilvl w:val="0"/>
          <w:numId w:val="1"/>
        </w:numPr>
        <w:ind w:right="-709"/>
      </w:pPr>
      <w:r>
        <w:t>Prozedur starten</w:t>
      </w:r>
      <w:r>
        <w:br/>
      </w:r>
      <w:r>
        <w:tab/>
      </w:r>
      <w:r>
        <w:tab/>
      </w:r>
      <w:r>
        <w:tab/>
      </w:r>
      <w:r w:rsidR="00133601">
        <w:rPr>
          <w:noProof/>
          <w:lang w:eastAsia="de-CH"/>
        </w:rPr>
        <w:drawing>
          <wp:inline distT="0" distB="0" distL="0" distR="0" wp14:anchorId="1570440F" wp14:editId="29B13EA3">
            <wp:extent cx="3600000" cy="2700191"/>
            <wp:effectExtent l="0" t="0" r="63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601">
        <w:br/>
        <w:t xml:space="preserve">Hier muss die </w:t>
      </w:r>
      <w:proofErr w:type="spellStart"/>
      <w:r w:rsidR="00133601">
        <w:t>Einrichtplatte</w:t>
      </w:r>
      <w:proofErr w:type="spellEnd"/>
      <w:r w:rsidR="00133601">
        <w:t xml:space="preserve"> montiert werden</w:t>
      </w:r>
    </w:p>
    <w:p w:rsidR="00133601" w:rsidRDefault="00133601" w:rsidP="00133601">
      <w:pPr>
        <w:pStyle w:val="Listenabsatz"/>
        <w:numPr>
          <w:ilvl w:val="0"/>
          <w:numId w:val="1"/>
        </w:numPr>
        <w:ind w:right="-709"/>
      </w:pPr>
      <w:r>
        <w:t xml:space="preserve">Nun kann man erneut die </w:t>
      </w:r>
      <w:proofErr w:type="spellStart"/>
      <w:r>
        <w:t>StartTaste</w:t>
      </w:r>
      <w:proofErr w:type="spellEnd"/>
      <w:r>
        <w:t xml:space="preserve"> drücken und es erscheint folgendes Bild: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30F83A6A" wp14:editId="3DE5CD39">
            <wp:extent cx="3600000" cy="2700000"/>
            <wp:effectExtent l="0" t="0" r="635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Nun muss man die </w:t>
      </w:r>
      <w:proofErr w:type="spellStart"/>
      <w:r>
        <w:t>Einrichtscheibe</w:t>
      </w:r>
      <w:proofErr w:type="spellEnd"/>
      <w:r>
        <w:t xml:space="preserve"> auf die </w:t>
      </w:r>
      <w:proofErr w:type="spellStart"/>
      <w:r>
        <w:t>Einrichtplatte</w:t>
      </w:r>
      <w:proofErr w:type="spellEnd"/>
      <w:r>
        <w:t xml:space="preserve"> legen. Das Loch der </w:t>
      </w:r>
      <w:proofErr w:type="spellStart"/>
      <w:r>
        <w:t>Einrichtscheibe</w:t>
      </w:r>
      <w:proofErr w:type="spellEnd"/>
      <w:r>
        <w:t xml:space="preserve"> muss auf dem grossen Loch der </w:t>
      </w:r>
      <w:proofErr w:type="spellStart"/>
      <w:r>
        <w:t>Einrichtplatte</w:t>
      </w:r>
      <w:proofErr w:type="spellEnd"/>
      <w:r>
        <w:t xml:space="preserve"> sein, anderenfalls kann das Loch nicht beleuchtet werden und die Kamera sieht das Loch nicht.</w:t>
      </w:r>
    </w:p>
    <w:p w:rsidR="00BA3F7F" w:rsidRDefault="00133601" w:rsidP="00E92D1B">
      <w:pPr>
        <w:pStyle w:val="Listenabsatz"/>
        <w:numPr>
          <w:ilvl w:val="0"/>
          <w:numId w:val="1"/>
        </w:numPr>
        <w:ind w:right="-709"/>
      </w:pPr>
      <w:r>
        <w:t xml:space="preserve">Nun kann man erneut die </w:t>
      </w:r>
      <w:proofErr w:type="spellStart"/>
      <w:r>
        <w:t>StartTaste</w:t>
      </w:r>
      <w:proofErr w:type="spellEnd"/>
      <w:r>
        <w:t xml:space="preserve"> drücken und es erscheint folgendes Bild: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318AF301" wp14:editId="6EF3A6BC">
            <wp:extent cx="3600000" cy="2700191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A3F7F">
        <w:t xml:space="preserve">Beleuchtungszeit für </w:t>
      </w:r>
      <w:proofErr w:type="spellStart"/>
      <w:r w:rsidR="00BA3F7F">
        <w:t>Einrichtscheibe</w:t>
      </w:r>
      <w:proofErr w:type="spellEnd"/>
      <w:r w:rsidR="00BA3F7F">
        <w:t xml:space="preserve"> wird Automatisch übergeben, deshalb muss das Vision System </w:t>
      </w:r>
      <w:proofErr w:type="spellStart"/>
      <w:r w:rsidR="00BA3F7F">
        <w:t>Bereit</w:t>
      </w:r>
      <w:proofErr w:type="spellEnd"/>
      <w:r w:rsidR="00BA3F7F">
        <w:t xml:space="preserve"> sein.</w:t>
      </w:r>
      <w:r w:rsidR="00BA3F7F">
        <w:br/>
        <w:t xml:space="preserve">Z2 Achse fährt auf </w:t>
      </w:r>
      <w:proofErr w:type="spellStart"/>
      <w:r w:rsidR="00BA3F7F">
        <w:t>Einrichtscheiben</w:t>
      </w:r>
      <w:proofErr w:type="spellEnd"/>
      <w:r w:rsidR="00BA3F7F">
        <w:t xml:space="preserve"> Position (muss vorgängig schon eingerichtet sein). Distanz zwischen Bearbeitungsstation und </w:t>
      </w:r>
      <w:proofErr w:type="spellStart"/>
      <w:r w:rsidR="00BA3F7F">
        <w:t>VisionSystem</w:t>
      </w:r>
      <w:proofErr w:type="spellEnd"/>
      <w:r w:rsidR="00BA3F7F">
        <w:t xml:space="preserve"> (</w:t>
      </w:r>
      <w:r>
        <w:t>X =0.555mm und Y=-82.182mm</w:t>
      </w:r>
      <w:r w:rsidR="00BA3F7F">
        <w:t xml:space="preserve">) kann nur mittels System Level verändert werden. </w:t>
      </w:r>
      <w:r>
        <w:br/>
        <w:t>1.1</w:t>
      </w:r>
      <w:r w:rsidR="00BA3F7F">
        <w:t>mm Führungsrohr muss im oberen Führungsrohr e</w:t>
      </w:r>
      <w:r>
        <w:t>ingespannt sein. Mittels dem 1.1</w:t>
      </w:r>
      <w:r w:rsidR="00BA3F7F">
        <w:t xml:space="preserve">mm Pin muss in das obere Führungsrohr eingeschoben werden und in das Loch der </w:t>
      </w:r>
      <w:proofErr w:type="spellStart"/>
      <w:r w:rsidR="00BA3F7F">
        <w:t>Einrichtscheibe</w:t>
      </w:r>
      <w:proofErr w:type="spellEnd"/>
      <w:r w:rsidR="00BA3F7F">
        <w:t xml:space="preserve"> einfahren. Mit der Z2 Achse so weit nach unten fahren bis es fast die </w:t>
      </w:r>
      <w:proofErr w:type="spellStart"/>
      <w:r w:rsidR="00BA3F7F">
        <w:t>Einrichtscheibe</w:t>
      </w:r>
      <w:proofErr w:type="spellEnd"/>
      <w:r w:rsidR="00BA3F7F">
        <w:t xml:space="preserve"> berührt. Die </w:t>
      </w:r>
      <w:proofErr w:type="spellStart"/>
      <w:r w:rsidR="00BA3F7F">
        <w:t>Einrichtscheibe</w:t>
      </w:r>
      <w:proofErr w:type="spellEnd"/>
      <w:r w:rsidR="00BA3F7F">
        <w:t xml:space="preserve"> von Hand drehen, so dass es sich sauber Zentrieren kann. Der Pin kann </w:t>
      </w:r>
      <w:r>
        <w:t>man dann wieder herausnehmen.</w:t>
      </w:r>
    </w:p>
    <w:p w:rsidR="009B4CEA" w:rsidRDefault="009B4CEA" w:rsidP="00E92D1B">
      <w:pPr>
        <w:pStyle w:val="Listenabsatz"/>
        <w:numPr>
          <w:ilvl w:val="0"/>
          <w:numId w:val="1"/>
        </w:numPr>
        <w:ind w:right="-709"/>
      </w:pPr>
      <w:r>
        <w:t xml:space="preserve">Nun kann man die </w:t>
      </w:r>
      <w:proofErr w:type="spellStart"/>
      <w:r>
        <w:t>StartTaste</w:t>
      </w:r>
      <w:proofErr w:type="spellEnd"/>
      <w:r>
        <w:t xml:space="preserve"> drücken. Mit der X</w:t>
      </w:r>
      <w:r w:rsidR="00133601">
        <w:t xml:space="preserve"> und Y Achse fährt es</w:t>
      </w:r>
      <w:r>
        <w:t xml:space="preserve"> nun um den vordefinierten Weg zum Vision System um das Loch auszumesse</w:t>
      </w:r>
      <w:r w:rsidR="00133601">
        <w:t>n und den Offset zu bestimmen.</w:t>
      </w:r>
      <w:r w:rsidR="00133601">
        <w:br/>
      </w:r>
      <w:r>
        <w:br/>
      </w:r>
      <w:r>
        <w:br/>
      </w:r>
      <w:r>
        <w:tab/>
      </w:r>
      <w:r>
        <w:tab/>
      </w:r>
      <w:r>
        <w:tab/>
      </w:r>
      <w:r w:rsidR="00133601">
        <w:rPr>
          <w:noProof/>
          <w:lang w:eastAsia="de-CH"/>
        </w:rPr>
        <w:drawing>
          <wp:inline distT="0" distB="0" distL="0" distR="0" wp14:anchorId="0E5AF175" wp14:editId="79620F53">
            <wp:extent cx="3600000" cy="2700191"/>
            <wp:effectExtent l="0" t="0" r="635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650">
        <w:br/>
        <w:t>Sollte das Loch nicht gefunden werden oder ein Fehler im Vision System entstehen, dann wird die Prozedur mit einem Fehler beenden. Die Prozedur muss dann erneut gestartet werden.</w:t>
      </w:r>
    </w:p>
    <w:p w:rsidR="00C81B29" w:rsidRDefault="009B4CEA" w:rsidP="00A00650">
      <w:pPr>
        <w:pStyle w:val="Listenabsatz"/>
        <w:numPr>
          <w:ilvl w:val="0"/>
          <w:numId w:val="1"/>
        </w:numPr>
        <w:ind w:right="-709"/>
      </w:pPr>
      <w:r>
        <w:lastRenderedPageBreak/>
        <w:t>Wenn es ausgemessen werden konnte, dann erfolgt folgende Seite:</w:t>
      </w:r>
      <w:r>
        <w:br/>
      </w:r>
      <w:r>
        <w:tab/>
      </w:r>
      <w:r>
        <w:tab/>
      </w:r>
      <w:r>
        <w:tab/>
      </w:r>
      <w:r w:rsidR="00E07159">
        <w:rPr>
          <w:noProof/>
          <w:lang w:eastAsia="de-CH"/>
        </w:rPr>
        <w:drawing>
          <wp:inline distT="0" distB="0" distL="0" distR="0" wp14:anchorId="51437FF6" wp14:editId="2590DA35">
            <wp:extent cx="3600000" cy="2700191"/>
            <wp:effectExtent l="0" t="0" r="635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232">
        <w:br/>
        <w:t xml:space="preserve">Beachte, dass hier nun die Prozedur schon beendet ist, d.h. es gibt keine Unterschiede ob man hier nun die </w:t>
      </w:r>
      <w:proofErr w:type="spellStart"/>
      <w:r w:rsidR="00E43232">
        <w:t>StartTaste</w:t>
      </w:r>
      <w:proofErr w:type="spellEnd"/>
      <w:r w:rsidR="00E43232">
        <w:t xml:space="preserve"> drückt, </w:t>
      </w:r>
      <w:proofErr w:type="spellStart"/>
      <w:r w:rsidR="00E43232">
        <w:t>StoppTaste</w:t>
      </w:r>
      <w:proofErr w:type="spellEnd"/>
      <w:r w:rsidR="00E43232">
        <w:t xml:space="preserve"> oder z.B. den Sicherheitskreis anspricht, die Einrichtung ist erfolgreich durchgeführt.</w:t>
      </w:r>
      <w:r>
        <w:br/>
      </w:r>
      <w:r w:rsidR="00A00650">
        <w:t xml:space="preserve">5. Wenn man wieder die </w:t>
      </w:r>
      <w:proofErr w:type="spellStart"/>
      <w:r w:rsidR="00A00650">
        <w:t>StartTaste</w:t>
      </w:r>
      <w:proofErr w:type="spellEnd"/>
      <w:r w:rsidR="00A00650">
        <w:t xml:space="preserve"> drückt, dann erscheint wieder die Hauptseite</w:t>
      </w:r>
      <w:r w:rsidR="00A00650">
        <w:br/>
      </w:r>
      <w:r w:rsidR="00A00650">
        <w:tab/>
      </w:r>
      <w:r w:rsidR="00A00650">
        <w:tab/>
      </w:r>
      <w:r w:rsidR="00A00650">
        <w:tab/>
      </w:r>
      <w:r w:rsidR="00E07159">
        <w:rPr>
          <w:noProof/>
          <w:lang w:eastAsia="de-CH"/>
        </w:rPr>
        <w:drawing>
          <wp:inline distT="0" distB="0" distL="0" distR="0" wp14:anchorId="775D4D2B" wp14:editId="796230F4">
            <wp:extent cx="3600000" cy="2700191"/>
            <wp:effectExtent l="0" t="0" r="635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7F09C3" w:rsidP="007F09C3">
      <w:pPr>
        <w:ind w:right="-709"/>
      </w:pPr>
    </w:p>
    <w:p w:rsidR="007F09C3" w:rsidRDefault="007F09C3" w:rsidP="007F09C3">
      <w:pPr>
        <w:pStyle w:val="Listenabsatz"/>
        <w:ind w:left="-207" w:right="-709"/>
      </w:pPr>
      <w:r>
        <w:t>Beachte:</w:t>
      </w:r>
      <w:r>
        <w:tab/>
        <w:t xml:space="preserve">Wenn eine Automatische Bewegung der Achsen erfolgt und das </w:t>
      </w:r>
      <w:proofErr w:type="spellStart"/>
      <w:r>
        <w:t>Poti</w:t>
      </w:r>
      <w:proofErr w:type="spellEnd"/>
      <w:r>
        <w:t xml:space="preserve"> auf Stellung Null ist, dann </w:t>
      </w:r>
      <w:r>
        <w:tab/>
      </w:r>
      <w:r>
        <w:tab/>
      </w:r>
      <w:r>
        <w:tab/>
        <w:t xml:space="preserve">bewegt sich die Achse nicht. Auf dem MMI ist es aber dann Rot hinterlegt dass das </w:t>
      </w:r>
      <w:proofErr w:type="spellStart"/>
      <w:r>
        <w:t>Override</w:t>
      </w:r>
      <w:proofErr w:type="spellEnd"/>
      <w:r>
        <w:t xml:space="preserve"> auf </w:t>
      </w:r>
      <w:proofErr w:type="spellStart"/>
      <w:r>
        <w:t>Null</w:t>
      </w:r>
      <w:proofErr w:type="spellEnd"/>
      <w:r>
        <w:t xml:space="preserve"> </w:t>
      </w:r>
      <w:r>
        <w:tab/>
      </w:r>
      <w:r>
        <w:tab/>
        <w:t xml:space="preserve">Prozent steht. Man muss dann das </w:t>
      </w:r>
      <w:proofErr w:type="spellStart"/>
      <w:r>
        <w:t>Poti</w:t>
      </w:r>
      <w:proofErr w:type="spellEnd"/>
      <w:r>
        <w:t xml:space="preserve"> verstellen, und die Achse bewegt sich dann entsprechend.</w:t>
      </w:r>
    </w:p>
    <w:p w:rsidR="007F09C3" w:rsidRDefault="007F09C3" w:rsidP="007F09C3">
      <w:pPr>
        <w:pStyle w:val="Listenabsatz"/>
        <w:ind w:left="-207" w:right="-709"/>
      </w:pPr>
    </w:p>
    <w:p w:rsidR="007F09C3" w:rsidRDefault="007F09C3" w:rsidP="007F09C3">
      <w:pPr>
        <w:pStyle w:val="Listenabsatz"/>
        <w:ind w:left="-207" w:right="-709"/>
      </w:pPr>
      <w:r>
        <w:t>Beachte:</w:t>
      </w:r>
      <w:r>
        <w:tab/>
        <w:t xml:space="preserve">Wenn Prozedur </w:t>
      </w:r>
      <w:proofErr w:type="spellStart"/>
      <w:r>
        <w:t>Aktiv</w:t>
      </w:r>
      <w:proofErr w:type="spellEnd"/>
      <w:r>
        <w:t xml:space="preserve"> ist und der Sicherheitskreis angesprochen wird, dann wird die Prozedur </w:t>
      </w:r>
      <w:r>
        <w:tab/>
      </w:r>
      <w:r>
        <w:tab/>
      </w:r>
      <w:r>
        <w:tab/>
        <w:t>beendet!</w:t>
      </w:r>
    </w:p>
    <w:p w:rsidR="008778EF" w:rsidRDefault="008778EF" w:rsidP="007F09C3">
      <w:pPr>
        <w:pStyle w:val="Listenabsatz"/>
        <w:ind w:left="-207" w:right="-709"/>
      </w:pPr>
    </w:p>
    <w:p w:rsidR="008778EF" w:rsidRDefault="008778EF" w:rsidP="008778EF">
      <w:pPr>
        <w:pStyle w:val="Listenabsatz"/>
        <w:ind w:left="-207" w:right="-709"/>
      </w:pPr>
      <w:r>
        <w:t>Beachte:</w:t>
      </w:r>
      <w:r>
        <w:tab/>
        <w:t xml:space="preserve">Jegliche Manuelle Achsenbewegung erfolgt NUR mittels dem Joystick. Es kann aber nur auf </w:t>
      </w:r>
      <w:r>
        <w:tab/>
      </w:r>
      <w:r>
        <w:tab/>
      </w:r>
      <w:r>
        <w:tab/>
        <w:t xml:space="preserve">entsprechenden Seiten und nur entsprechende Achsen bewegt werden. Wenn auf einer Seite die </w:t>
      </w:r>
      <w:r>
        <w:tab/>
      </w:r>
      <w:r>
        <w:tab/>
        <w:t>Achse nicht bewegt werden darf, dann erscheint eine entsprechende gelbe Warnungsmeldung!</w:t>
      </w:r>
    </w:p>
    <w:p w:rsidR="008778EF" w:rsidRDefault="008778EF" w:rsidP="007F09C3">
      <w:pPr>
        <w:pStyle w:val="Listenabsatz"/>
        <w:ind w:left="-207" w:right="-709"/>
      </w:pPr>
    </w:p>
    <w:p w:rsidR="00133601" w:rsidRDefault="00133601" w:rsidP="00E07159">
      <w:pPr>
        <w:ind w:right="-709"/>
      </w:pPr>
      <w:bookmarkStart w:id="0" w:name="_GoBack"/>
      <w:bookmarkEnd w:id="0"/>
    </w:p>
    <w:sectPr w:rsidR="00133601" w:rsidSect="00E92D1B">
      <w:footerReference w:type="default" r:id="rId15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32" w:rsidRDefault="00A17D32" w:rsidP="00C81B29">
      <w:pPr>
        <w:spacing w:after="0" w:line="240" w:lineRule="auto"/>
      </w:pPr>
      <w:r>
        <w:separator/>
      </w:r>
    </w:p>
  </w:endnote>
  <w:endnote w:type="continuationSeparator" w:id="0">
    <w:p w:rsidR="00A17D32" w:rsidRDefault="00A17D32" w:rsidP="00C8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B29" w:rsidRDefault="00C81B29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07159" w:rsidRPr="00E07159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  <w:r w:rsidR="00E43232">
      <w:rPr>
        <w:rFonts w:asciiTheme="majorHAnsi" w:eastAsiaTheme="majorEastAsia" w:hAnsiTheme="majorHAnsi" w:cstheme="majorBidi"/>
      </w:rPr>
      <w:t xml:space="preserve"> von 3</w:t>
    </w:r>
  </w:p>
  <w:p w:rsidR="00C81B29" w:rsidRDefault="00C81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32" w:rsidRDefault="00A17D32" w:rsidP="00C81B29">
      <w:pPr>
        <w:spacing w:after="0" w:line="240" w:lineRule="auto"/>
      </w:pPr>
      <w:r>
        <w:separator/>
      </w:r>
    </w:p>
  </w:footnote>
  <w:footnote w:type="continuationSeparator" w:id="0">
    <w:p w:rsidR="00A17D32" w:rsidRDefault="00A17D32" w:rsidP="00C81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219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1B"/>
    <w:rsid w:val="0000146D"/>
    <w:rsid w:val="0005612C"/>
    <w:rsid w:val="00133601"/>
    <w:rsid w:val="001D7FBA"/>
    <w:rsid w:val="003146D4"/>
    <w:rsid w:val="00327712"/>
    <w:rsid w:val="003912DF"/>
    <w:rsid w:val="00425567"/>
    <w:rsid w:val="00666AC9"/>
    <w:rsid w:val="006A6199"/>
    <w:rsid w:val="006D2D50"/>
    <w:rsid w:val="007F09C3"/>
    <w:rsid w:val="008337CF"/>
    <w:rsid w:val="008778EF"/>
    <w:rsid w:val="00896DAF"/>
    <w:rsid w:val="00945FA4"/>
    <w:rsid w:val="00955022"/>
    <w:rsid w:val="0097617D"/>
    <w:rsid w:val="009B4CEA"/>
    <w:rsid w:val="00A00650"/>
    <w:rsid w:val="00A17D32"/>
    <w:rsid w:val="00A8511B"/>
    <w:rsid w:val="00BA3F7F"/>
    <w:rsid w:val="00BB1409"/>
    <w:rsid w:val="00BB68F4"/>
    <w:rsid w:val="00C81B29"/>
    <w:rsid w:val="00DB3CE3"/>
    <w:rsid w:val="00E07159"/>
    <w:rsid w:val="00E43232"/>
    <w:rsid w:val="00E9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9</cp:revision>
  <dcterms:created xsi:type="dcterms:W3CDTF">2014-12-16T08:42:00Z</dcterms:created>
  <dcterms:modified xsi:type="dcterms:W3CDTF">2015-06-29T11:32:00Z</dcterms:modified>
</cp:coreProperties>
</file>