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276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</w:r>
    </w:p>
    <w:tbl>
      <w:tblPr>
        <w:tblStyle w:val="Table1"/>
        <w:tblW w:w="10064" w:type="dxa"/>
        <w:jc w:val="start"/>
        <w:tblInd w:w="-544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225"/>
        <w:gridCol w:w="2207"/>
        <w:gridCol w:w="1807"/>
        <w:gridCol w:w="3824"/>
      </w:tblGrid>
      <w:tr>
        <w:trPr>
          <w:trHeight w:val="9853" w:hRule="atLeast"/>
        </w:trPr>
        <w:tc>
          <w:tcPr>
            <w:tcW w:w="1006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1"/>
              <w:ind w:hanging="0" w:start="-11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МІНІСТЕРСТВО ОСВІТИ І НАУКИ УКРАЇНИ</w:t>
            </w:r>
          </w:p>
          <w:p>
            <w:pPr>
              <w:pStyle w:val="normal1"/>
              <w:ind w:hanging="0" w:start="-11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КИЇВСЬКИЙ НАЦІОНАЛЬНИЙ УНІВЕРСИТЕТ ІМЕНІ ТАРАСА ШЕВЧЕНКА</w:t>
            </w:r>
          </w:p>
          <w:p>
            <w:pPr>
              <w:pStyle w:val="normal1"/>
              <w:ind w:hanging="0" w:start="-11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ФАКУЛЬТЕТ ІНФОРМАЦІЙНИХ ТЕХНОЛОГІЙ</w:t>
            </w:r>
          </w:p>
          <w:p>
            <w:pPr>
              <w:pStyle w:val="normal1"/>
              <w:ind w:hanging="0" w:start="-114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</w:rPr>
              <w:t>Кафедра програмних систем і технологій</w:t>
            </w:r>
          </w:p>
          <w:p>
            <w:pPr>
              <w:pStyle w:val="normal1"/>
              <w:spacing w:lineRule="auto" w:line="240" w:before="0" w:after="24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br/>
              <w:br/>
              <w:br/>
            </w:r>
          </w:p>
          <w:p>
            <w:pPr>
              <w:pStyle w:val="normal1"/>
              <w:spacing w:lineRule="auto" w:line="240" w:before="0" w:after="24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br/>
            </w:r>
          </w:p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1"/>
              <w:spacing w:lineRule="auto" w:line="240" w:before="0" w:after="240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1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Лабораторна робота №8</w:t>
            </w:r>
          </w:p>
          <w:p>
            <w:pPr>
              <w:pStyle w:val="normal1"/>
              <w:spacing w:lineRule="auto" w:line="240" w:before="140" w:after="120"/>
              <w:jc w:val="center"/>
              <w:rPr>
                <w:rFonts w:ascii="Times New Roman" w:hAnsi="Times New Roman" w:eastAsia="Times New Roman" w:cs="Times New Roman"/>
                <w:b w:val="false"/>
              </w:rPr>
            </w:pPr>
            <w:r>
              <w:rPr>
                <w:rFonts w:eastAsia="Times New Roman" w:cs="Times New Roman" w:ascii="TimesNewRoman" w:hAnsi="TimesNewRoman"/>
                <w:b/>
                <w:i w:val="false"/>
                <w:iCs w:val="false"/>
                <w:color w:val="000000"/>
                <w:sz w:val="28"/>
              </w:rPr>
              <w:t>Тема: "Гра Морський бій"</w:t>
            </w:r>
          </w:p>
          <w:p>
            <w:pPr>
              <w:pStyle w:val="Normal"/>
              <w:bidi w:val="0"/>
              <w:spacing w:lineRule="auto" w:line="240" w:before="140" w:after="12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</w:r>
          </w:p>
          <w:p>
            <w:pPr>
              <w:pStyle w:val="Heading2"/>
              <w:keepNext w:val="false"/>
              <w:keepLines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  <w:bookmarkStart w:id="0" w:name="_heading=h.94dz8epodo7"/>
            <w:bookmarkStart w:id="1" w:name="_heading=h.94dz8epodo7"/>
            <w:bookmarkEnd w:id="1"/>
          </w:p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</w:tr>
      <w:tr>
        <w:trPr>
          <w:trHeight w:val="783" w:hRule="atLeast"/>
        </w:trPr>
        <w:tc>
          <w:tcPr>
            <w:tcW w:w="2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</w:rPr>
              <w:t>Виконав:</w:t>
            </w:r>
          </w:p>
        </w:tc>
        <w:tc>
          <w:tcPr>
            <w:tcW w:w="2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Бойко Дмитро Володимирович</w:t>
            </w:r>
          </w:p>
        </w:tc>
        <w:tc>
          <w:tcPr>
            <w:tcW w:w="1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2"/>
              </w:rPr>
              <w:t>Перевірив</w:t>
            </w: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3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</w:tr>
      <w:tr>
        <w:trPr>
          <w:trHeight w:val="917" w:hRule="atLeast"/>
        </w:trPr>
        <w:tc>
          <w:tcPr>
            <w:tcW w:w="2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Група</w:t>
            </w:r>
          </w:p>
        </w:tc>
        <w:tc>
          <w:tcPr>
            <w:tcW w:w="2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ІПЗ-34мс</w:t>
            </w:r>
          </w:p>
        </w:tc>
        <w:tc>
          <w:tcPr>
            <w:tcW w:w="1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Дата перевірки</w:t>
            </w:r>
          </w:p>
        </w:tc>
        <w:tc>
          <w:tcPr>
            <w:tcW w:w="3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spacing w:lineRule="auto" w:line="259" w:before="0" w:after="16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</w:tr>
      <w:tr>
        <w:trPr>
          <w:trHeight w:val="917" w:hRule="atLeast"/>
        </w:trPr>
        <w:tc>
          <w:tcPr>
            <w:tcW w:w="2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Форма навчання</w:t>
            </w:r>
          </w:p>
        </w:tc>
        <w:tc>
          <w:tcPr>
            <w:tcW w:w="2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денна</w:t>
            </w:r>
          </w:p>
        </w:tc>
        <w:tc>
          <w:tcPr>
            <w:tcW w:w="180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ind w:hanging="0" w:start="5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Оцінка</w:t>
            </w:r>
          </w:p>
        </w:tc>
        <w:tc>
          <w:tcPr>
            <w:tcW w:w="382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259" w:before="0" w:after="160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2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Спеціальність</w:t>
            </w:r>
          </w:p>
        </w:tc>
        <w:tc>
          <w:tcPr>
            <w:tcW w:w="2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121</w:t>
            </w:r>
          </w:p>
        </w:tc>
        <w:tc>
          <w:tcPr>
            <w:tcW w:w="180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82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1006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bottom"/>
          </w:tcPr>
          <w:p>
            <w:pPr>
              <w:pStyle w:val="normal1"/>
              <w:ind w:hanging="0" w:start="-567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eastAsia="Times New Roman" w:cs="Times New Roman" w:ascii="Times New Roman" w:hAnsi="Times New Roman"/>
                <w:sz w:val="22"/>
                <w:szCs w:val="22"/>
              </w:rPr>
              <w:t>2025</w:t>
            </w:r>
          </w:p>
        </w:tc>
      </w:tr>
    </w:tbl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/>
          <w:bCs/>
        </w:rPr>
        <w:t>Завдання: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Використовуючи Java, створити застосунок-гру "Морський бій". Правила гри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наступні (з Вікіпедії): гравці (користувач і комп’ютер) по черзі називають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координати на невідомій їм карті суперника. Якщо у суперника в тому місці є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корабель (координати зайняті), то корабель або його частина "тоне", а той, хто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влучив, здобуває право зробити ще один хід. Мета гравця – першим влучити у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всі кораблі супротивника.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Увага! Картинка ілюстративна. Робота не вимагає використання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графічного інтерфейсу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Ігрове поле – квадрат 10×10 кожного гравця, на якому розміщений флот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кораблів. Горизонталі зазвичай нумерують зверху вниз, а вертикалі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позначають буквами зліва направо.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Загалом є десять кораблів: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1 корабель – ряд із 4 клітин ("лінкор", або "чотирипалубний")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2 кораблі – ряд із 3 клітин ("крейсери", або "трипалубні")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3 кораблі – ряд із 2 клітин ("есмінці", або "двопалубні")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4 кораблі – 1 клітина ("підводні човни", або "однопалубні")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При розміщенні кораблі не можуть торкатися один одного кутами.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Перед початком гри випадково визначається, хто буде ходити першим.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Гравець, що виконує хід, вказує координати клітини, в якій, на його думку,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перебуває корабель суперника. Якщо постріл влучив у клітину, яку не займає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жоден з кораблів супротивника, то гравець отримує відповідь "Мимо". Право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ходу переходить до суперника.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ФІТ, КНУ: Кросплатформне програмування, 2025 рік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Якщо постріл влучив у клітину, де розташований багатопалубний корабель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(розміром більше ніж 1 клітина), то гравець отримує відповідь "Влучив".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Гравець, який стріляв, дістає право на ще один постріл.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Якщо постріл влучив у клітину, де розташований однопалубний корабель, або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в останню неуражену клітину багатопалубного корабля, то гравець отримує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відповідь "Потопив". Гравець, що стріляв, здобуває право на ще один постріл.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Переможцем є той, хто першим потопив усі 10 кораблів противника.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Увага!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Звіт повинен містити, крім іншого, інформацію щодо реалізованого алгоритму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для визначення ходів комп’ютера та аргументацію щодо</w:t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>
          <w:rFonts w:eastAsia="Times New Roman" w:cs="Times New Roman" w:ascii="Times New Roman" w:hAnsi="Times New Roman"/>
          <w:b w:val="false"/>
        </w:rPr>
        <w:t>оптимальності/доцільності використання цього алгоритму.</w:t>
        <w:br/>
        <w:br/>
        <w:t xml:space="preserve">⚙️ </w:t>
      </w:r>
      <w:r>
        <w:rPr>
          <w:rStyle w:val="Strong"/>
          <w:rFonts w:eastAsia="Times New Roman" w:cs="Times New Roman" w:ascii="Times New Roman" w:hAnsi="Times New Roman"/>
        </w:rPr>
        <w:t>Алгоритм ходів комп’ютера</w:t>
      </w:r>
    </w:p>
    <w:p>
      <w:pPr>
        <w:pStyle w:val="Heading4"/>
        <w:rPr/>
      </w:pPr>
      <w:r>
        <w:rPr/>
        <w:t>1. Початковий вибір координат: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Якщо в черзі </w:t>
      </w:r>
      <w:r>
        <w:rPr>
          <w:rStyle w:val="SourceText"/>
        </w:rPr>
        <w:t>targetQueue</w:t>
      </w:r>
      <w:r>
        <w:rPr/>
        <w:t xml:space="preserve"> </w:t>
      </w:r>
      <w:r>
        <w:rPr>
          <w:rStyle w:val="Strong"/>
        </w:rPr>
        <w:t>є координати</w:t>
      </w:r>
      <w:r>
        <w:rPr/>
        <w:t xml:space="preserve"> (виявлені під час попереднього влучання):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drawing>
          <wp:inline distT="0" distB="0" distL="0" distR="0">
            <wp:extent cx="3200400" cy="100965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Комп’ютер бере наступні координати з черги (тобто одну з сусідніх клітинок біля останнього попадання).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Якщо черга </w:t>
      </w:r>
      <w:r>
        <w:rPr>
          <w:rStyle w:val="Strong"/>
        </w:rPr>
        <w:t>порожня</w:t>
      </w:r>
      <w:r>
        <w:rPr/>
        <w:t>: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drawing>
          <wp:inline distT="0" distB="0" distL="0" distR="0">
            <wp:extent cx="4457700" cy="127635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 xml:space="preserve">Генеруються </w:t>
      </w:r>
      <w:r>
        <w:rPr>
          <w:rStyle w:val="Strong"/>
        </w:rPr>
        <w:t>випадкові координати (x, y)</w:t>
      </w:r>
      <w:r>
        <w:rPr/>
        <w:t xml:space="preserve"> в межах 10×10 за допомогою </w:t>
      </w:r>
      <w:r>
        <w:rPr>
          <w:rStyle w:val="SourceText"/>
        </w:rPr>
        <w:t>Math.random()</w:t>
      </w:r>
      <w:r>
        <w:rPr/>
        <w:t>. Перевіряється, чи клітинка ще не була обстріляна (</w:t>
      </w:r>
      <w:r>
        <w:rPr>
          <w:rStyle w:val="SourceText"/>
        </w:rPr>
        <w:t>isHit()</w:t>
      </w:r>
      <w:r>
        <w:rPr/>
        <w:t>). Якщо клітинка вже обстріляна — генеруються нові координати до знаходження придатної клітинки.</w:t>
      </w:r>
    </w:p>
    <w:p>
      <w:pPr>
        <w:pStyle w:val="Heading4"/>
        <w:rPr/>
      </w:pPr>
      <w:r>
        <w:rPr/>
        <w:t>2. Виконання пострілу:</w:t>
      </w:r>
    </w:p>
    <w:p>
      <w:pPr>
        <w:pStyle w:val="Heading4"/>
        <w:rPr/>
      </w:pPr>
      <w:r>
        <w:rPr>
          <w:b w:val="false"/>
          <w:bCs w:val="false"/>
        </w:rPr>
        <w:t xml:space="preserve">Комп’ютер стріляє по обраній клітинці за допомогою </w:t>
      </w:r>
      <w:r>
        <w:rPr>
          <w:rStyle w:val="SourceText"/>
          <w:b w:val="false"/>
          <w:bCs w:val="false"/>
        </w:rPr>
        <w:t>playerBoard.shootAt(x, y)</w:t>
      </w:r>
      <w:r>
        <w:rPr>
          <w:b w:val="false"/>
          <w:bCs w:val="false"/>
        </w:rPr>
        <w:t>.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drawing>
          <wp:inline distT="0" distB="0" distL="0" distR="0">
            <wp:extent cx="3705225" cy="67627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rPr/>
      </w:pPr>
      <w:r>
        <w:rPr/>
        <w:t>3. Обробка результату пострілу: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Якщо </w:t>
      </w:r>
      <w:r>
        <w:rPr>
          <w:rStyle w:val="Strong"/>
        </w:rPr>
        <w:t>влучив у корабель</w:t>
      </w:r>
      <w:r>
        <w:rPr/>
        <w:t>: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 xml:space="preserve">Клітинка позначається як влучена (червона). Усі </w:t>
      </w:r>
      <w:r>
        <w:rPr>
          <w:rStyle w:val="Strong"/>
        </w:rPr>
        <w:t>сусідні клітинки</w:t>
      </w:r>
      <w:r>
        <w:rPr/>
        <w:t xml:space="preserve"> (вгору, вниз, ліво, вправо) додаються в чергу </w:t>
      </w:r>
      <w:r>
        <w:rPr>
          <w:rStyle w:val="SourceText"/>
        </w:rPr>
        <w:t>targetQueue</w:t>
      </w:r>
      <w:r>
        <w:rPr/>
        <w:t xml:space="preserve">, якщо вони ще не обстріляні. Комп’ютер </w:t>
      </w:r>
      <w:r>
        <w:rPr>
          <w:rStyle w:val="Strong"/>
        </w:rPr>
        <w:t>продовжує хід</w:t>
      </w:r>
      <w:r>
        <w:rPr/>
        <w:t>, вибираючи наступну ціль з черги.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drawing>
          <wp:inline distT="0" distB="0" distL="0" distR="0">
            <wp:extent cx="4029075" cy="155257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drawing>
          <wp:inline distT="0" distB="0" distL="0" distR="0">
            <wp:extent cx="5295900" cy="241935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 xml:space="preserve">Якщо </w:t>
      </w:r>
      <w:r>
        <w:rPr>
          <w:rStyle w:val="Strong"/>
        </w:rPr>
        <w:t>промахнувся</w:t>
      </w:r>
      <w:r>
        <w:rPr/>
        <w:t>: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Клітинка позначається як промах (біла).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drawing>
          <wp:inline distT="0" distB="0" distL="0" distR="0">
            <wp:extent cx="5611495" cy="189357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1893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 xml:space="preserve">Хід </w:t>
      </w:r>
      <w:r>
        <w:rPr>
          <w:rStyle w:val="Strong"/>
        </w:rPr>
        <w:t>передається гравцю</w:t>
      </w:r>
      <w:r>
        <w:rPr/>
        <w:t>.</w:t>
      </w:r>
    </w:p>
    <w:p>
      <w:pPr>
        <w:pStyle w:val="Heading4"/>
        <w:rPr/>
      </w:pPr>
      <w:r>
        <w:rPr/>
        <w:t>4. Завершення гри: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Після кожного пострілу перевіряється, чи </w:t>
      </w:r>
      <w:r>
        <w:rPr>
          <w:rStyle w:val="Strong"/>
        </w:rPr>
        <w:t>всі кораблі гравця знищені</w:t>
      </w:r>
      <w:r>
        <w:rPr/>
        <w:t xml:space="preserve"> (</w:t>
      </w:r>
      <w:r>
        <w:rPr>
          <w:rStyle w:val="SourceText"/>
        </w:rPr>
        <w:t>playerBoard.allShipsSunk()</w:t>
      </w:r>
      <w:r>
        <w:rPr/>
        <w:t>).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drawing>
          <wp:inline distT="0" distB="0" distL="0" distR="0">
            <wp:extent cx="3676650" cy="120967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140" w:after="120"/>
        <w:jc w:val="both"/>
        <w:rPr>
          <w:rFonts w:ascii="Times New Roman" w:hAnsi="Times New Roman" w:eastAsia="Times New Roman" w:cs="Times New Roman"/>
          <w:b w:val="false"/>
        </w:rPr>
      </w:pPr>
      <w:r>
        <w:rPr/>
        <w:t xml:space="preserve"> </w:t>
      </w:r>
    </w:p>
    <w:p>
      <w:pPr>
        <w:pStyle w:val="Heading5"/>
        <w:rPr/>
      </w:pPr>
      <w:r>
        <w:rPr>
          <w:rStyle w:val="Strong"/>
          <w:b/>
          <w:bCs/>
          <w:sz w:val="30"/>
          <w:szCs w:val="30"/>
        </w:rPr>
        <w:t>Висновок</w:t>
      </w:r>
    </w:p>
    <w:p>
      <w:pPr>
        <w:pStyle w:val="BodyText"/>
        <w:rPr/>
      </w:pPr>
      <w:r>
        <w:rPr/>
        <w:t>У ході виконання лабораторної роботи №8 було реалізовано консольно-графічну гру “Морський бій” мовою Java з використанням бібліотеки Swing для побудови інтерфейсу користувача. Було дотримано класичних правил гри, що передбачають випадкове розміщення флоту на полі та поетапне знищення кораблів противника.</w:t>
      </w:r>
    </w:p>
    <w:p>
      <w:pPr>
        <w:pStyle w:val="BodyText"/>
        <w:rPr/>
      </w:pPr>
      <w:r>
        <w:rPr/>
        <w:t xml:space="preserve">Особливу увагу приділено реалізації </w:t>
      </w:r>
      <w:r>
        <w:rPr>
          <w:rStyle w:val="Strong"/>
        </w:rPr>
        <w:t>алгоритму штучного інтелекту для комп’ютерного супротивника</w:t>
      </w:r>
      <w:r>
        <w:rPr/>
        <w:t xml:space="preserve">. На відміну від примітивного випадкового вибору клітинок, у поточній версії застосовано </w:t>
      </w:r>
      <w:r>
        <w:rPr>
          <w:rStyle w:val="Strong"/>
        </w:rPr>
        <w:t>комбіновану стратегію “випадковий пошук + цілеспрямоване добивання”</w:t>
      </w:r>
      <w:r>
        <w:rPr/>
        <w:t>. Це дозволяє комп’ютеру ефективно знищувати кораблі, послідовно обстрілюючи сусідні клітинки після влучання. Такий підхід значно підвищує рівень складності гри та імітує поведінку реального гравця.</w:t>
      </w:r>
    </w:p>
    <w:p>
      <w:pPr>
        <w:pStyle w:val="BodyText"/>
        <w:rPr/>
      </w:pPr>
      <w:r>
        <w:rPr/>
        <w:t xml:space="preserve">З технічної точки зору, гра побудована на основі об’єктно-орієнтованої моделі з чітким розділенням логіки (класи </w:t>
      </w:r>
      <w:r>
        <w:rPr>
          <w:rStyle w:val="SourceText"/>
        </w:rPr>
        <w:t>Board</w:t>
      </w:r>
      <w:r>
        <w:rPr/>
        <w:t xml:space="preserve">, </w:t>
      </w:r>
      <w:r>
        <w:rPr>
          <w:rStyle w:val="SourceText"/>
        </w:rPr>
        <w:t>Cell</w:t>
      </w:r>
      <w:r>
        <w:rPr/>
        <w:t xml:space="preserve">, </w:t>
      </w:r>
      <w:r>
        <w:rPr>
          <w:rStyle w:val="SourceText"/>
        </w:rPr>
        <w:t>Ship</w:t>
      </w:r>
      <w:r>
        <w:rPr/>
        <w:t>) та інтерфейсу користувача (</w:t>
      </w:r>
      <w:r>
        <w:rPr>
          <w:rStyle w:val="SourceText"/>
        </w:rPr>
        <w:t>SwingGameWindow</w:t>
      </w:r>
      <w:r>
        <w:rPr/>
        <w:t>). Це забезпечує зручність підтримки та розширення функціоналу в майбутньому.</w:t>
      </w:r>
    </w:p>
    <w:p>
      <w:pPr>
        <w:pStyle w:val="BodyText"/>
        <w:rPr/>
      </w:pPr>
      <w:r>
        <w:rPr/>
        <w:t>Загалом, поставлене завдання було успішно виконано: створено повноцінну гру, що дозволяє грати проти комп’ютера з базовим рівнем інтелекту. Реалізований алгоритм комп’ютера є доцільним з точки зору балансу між складністю, продуктивністю та простотою реалізації.</w:t>
      </w:r>
    </w:p>
    <w:p>
      <w:pPr>
        <w:pStyle w:val="BodyText"/>
        <w:spacing w:lineRule="auto" w:line="276" w:before="0" w:after="14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Noto Sans Mono">
    <w:charset w:val="01" w:characterSet="utf-8"/>
    <w:family w:val="modern"/>
    <w:pitch w:val="fixed"/>
  </w:font>
  <w:font w:name="Noto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New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Noto Serif" w:hAnsi="Noto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Noto Serif" w:hAnsi="Noto Serif" w:eastAsia="Noto Sans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Noto Serif" w:hAnsi="Noto Serif" w:eastAsia="Noto Sans" w:cs="FreeSans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Noto Serif" w:hAnsi="Noto Serif" w:eastAsia="Noto Sans" w:cs="FreeSans"/>
      <w:b/>
      <w:bCs/>
      <w:sz w:val="20"/>
      <w:szCs w:val="20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Noto Sans Mono" w:hAnsi="Noto Sans Mono" w:eastAsia="Noto Sans Mono" w:cs="FreeSan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start"/>
    </w:pPr>
    <w:rPr>
      <w:rFonts w:ascii="Noto Serif" w:hAnsi="Noto Serif" w:eastAsia="Noto Sans" w:cs="FreeSans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94</TotalTime>
  <Application>LibreOffice/24.8.7.2$Linux_X86_64 LibreOffice_project/480$Build-2</Application>
  <AppVersion>15.0000</AppVersion>
  <Pages>6</Pages>
  <Words>632</Words>
  <Characters>4123</Characters>
  <CharactersWithSpaces>4678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2025-05-21T21:19:10Z</dcterms:created>
  <dc:creator/>
  <dc:description/>
  <dc:language>en-US</dc:language>
  <cp:lastModifiedBy/>
  <dcterms:modified xsi:type="dcterms:W3CDTF">2025-05-22T22:37:12Z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