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31CAF7" w14:textId="33D1A30D" w:rsidR="00C7788A" w:rsidRDefault="0018582C">
      <w:r w:rsidRPr="0018582C">
        <w:t>12)  Моделирование потоков работ в нотации IDEF3.</w:t>
      </w:r>
    </w:p>
    <w:p w14:paraId="0C68E991" w14:textId="2FD509DD" w:rsidR="0018582C" w:rsidRDefault="0018582C"/>
    <w:p w14:paraId="527550C8" w14:textId="77777777" w:rsidR="0018582C" w:rsidRDefault="0018582C" w:rsidP="0018582C">
      <w:r w:rsidRPr="00721E40">
        <w:t>IDEF3 — методология моделирования и стандарт документирования процессов, происходящих в системе. Метод документирования технологических процессов представляет собой механизм документирования и сбора информации о процессах. IDEF3 показывает причинно-следственные связи между ситуациями и событиями в понятной эксперту форме, используя структурный метод выражения знаний о том, как функционирует система, процесс или предприятие.</w:t>
      </w:r>
    </w:p>
    <w:p w14:paraId="1AE820E1" w14:textId="1BC7725F" w:rsidR="0018582C" w:rsidRDefault="0018582C">
      <w:r>
        <w:rPr>
          <w:noProof/>
        </w:rPr>
        <w:drawing>
          <wp:inline distT="0" distB="0" distL="0" distR="0" wp14:anchorId="7B4435A8" wp14:editId="02CB5E47">
            <wp:extent cx="5534025" cy="3220767"/>
            <wp:effectExtent l="0" t="0" r="0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7175" cy="322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7B58CA" w14:textId="0F35E1BA" w:rsidR="0018582C" w:rsidRDefault="0018582C">
      <w:r>
        <w:t xml:space="preserve">Проверка вводимых данных в нотации </w:t>
      </w:r>
      <w:r>
        <w:rPr>
          <w:lang w:val="en-US"/>
        </w:rPr>
        <w:t>IDEF</w:t>
      </w:r>
      <w:r w:rsidRPr="00453F2B">
        <w:t>3</w:t>
      </w:r>
    </w:p>
    <w:p w14:paraId="21215F7C" w14:textId="1858D365" w:rsidR="0018582C" w:rsidRDefault="0018582C"/>
    <w:p w14:paraId="22B277C6" w14:textId="0CBF6A09" w:rsidR="0018582C" w:rsidRDefault="0018582C">
      <w:r>
        <w:rPr>
          <w:noProof/>
        </w:rPr>
        <w:drawing>
          <wp:inline distT="0" distB="0" distL="0" distR="0" wp14:anchorId="42752653" wp14:editId="234C1479">
            <wp:extent cx="5626326" cy="2250530"/>
            <wp:effectExtent l="0" t="0" r="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Рисунок 38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6326" cy="2250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538CB9" w14:textId="7569BA68" w:rsidR="0018582C" w:rsidRDefault="0018582C">
      <w:r>
        <w:t xml:space="preserve">Покупка билета в нотации </w:t>
      </w:r>
      <w:r>
        <w:rPr>
          <w:lang w:val="en-US"/>
        </w:rPr>
        <w:t>IDEF</w:t>
      </w:r>
      <w:r w:rsidRPr="00203F34">
        <w:t>3</w:t>
      </w:r>
    </w:p>
    <w:sectPr w:rsidR="0018582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53C6"/>
    <w:rsid w:val="0018582C"/>
    <w:rsid w:val="003F7B3F"/>
    <w:rsid w:val="004353C6"/>
    <w:rsid w:val="00C778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803081"/>
  <w15:chartTrackingRefBased/>
  <w15:docId w15:val="{65D2D6A8-71C5-4066-9F6A-085BB09DDA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82</Words>
  <Characters>474</Characters>
  <Application>Microsoft Office Word</Application>
  <DocSecurity>0</DocSecurity>
  <Lines>3</Lines>
  <Paragraphs>1</Paragraphs>
  <ScaleCrop>false</ScaleCrop>
  <Company/>
  <LinksUpToDate>false</LinksUpToDate>
  <CharactersWithSpaces>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Ontirabon</dc:creator>
  <cp:keywords/>
  <dc:description/>
  <cp:lastModifiedBy>Ontirabon</cp:lastModifiedBy>
  <cp:revision>2</cp:revision>
  <dcterms:created xsi:type="dcterms:W3CDTF">2026-04-06T07:43:00Z</dcterms:created>
  <dcterms:modified xsi:type="dcterms:W3CDTF">2026-04-06T07:46:00Z</dcterms:modified>
</cp:coreProperties>
</file>