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НЕГОСУДАРСТВЕННОЕ ОБРАЗОВАТЕЛЬНОЕ УЧРЕЖДЕНИЕ</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ВЫСШЕГО ПРОФЕССИОНАЛЬНОГО ОБРАЗОВАНИЯ</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«САНКТ-ПЕТЕРБУРГСКИЙ ГУМАНИТАРНЫЙ</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УНИВЕРСИТЕТ ПРОФСОЮЗОВ»</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Кафедра теории права и правоохранительной деятельности</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РАБОЧАЯ ПРОГРАММА ДИСЦИПЛИНЫ</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ОСНОВЫ ПРАВА</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Основная профессиональная образовательная программа</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высшего образования программы </w:t>
      </w:r>
      <w:proofErr w:type="spellStart"/>
      <w:r w:rsidRPr="00EA3EF1">
        <w:rPr>
          <w:rFonts w:ascii="Times New Roman" w:eastAsia="Times New Roman" w:hAnsi="Times New Roman" w:cs="Times New Roman"/>
          <w:color w:val="000000"/>
          <w:sz w:val="24"/>
          <w:szCs w:val="24"/>
          <w:lang w:eastAsia="ru-RU"/>
        </w:rPr>
        <w:t>бакалавриата</w:t>
      </w:r>
      <w:proofErr w:type="spellEnd"/>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09.03.03 «Прикладная информатика»</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Профиль подготовки «Прикладная информатика в экономике»</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Квалификация:</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Бакалавр</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tbl>
      <w:tblPr>
        <w:tblW w:w="10141" w:type="dxa"/>
        <w:tblInd w:w="-252" w:type="dxa"/>
        <w:tblCellMar>
          <w:left w:w="0" w:type="dxa"/>
          <w:right w:w="0" w:type="dxa"/>
        </w:tblCellMar>
        <w:tblLook w:val="04A0" w:firstRow="1" w:lastRow="0" w:firstColumn="1" w:lastColumn="0" w:noHBand="0" w:noVBand="1"/>
      </w:tblPr>
      <w:tblGrid>
        <w:gridCol w:w="4471"/>
        <w:gridCol w:w="5670"/>
      </w:tblGrid>
      <w:tr w:rsidR="00EA3EF1" w:rsidRPr="00EA3EF1" w:rsidTr="000F384D">
        <w:tc>
          <w:tcPr>
            <w:tcW w:w="4471" w:type="dxa"/>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Согласовано:</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Руководитель ОПОП по направлению   09.03.03 «Прикладная информатика» Профиль «Прикладная информатика в экономике»</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xml:space="preserve">____________________  </w:t>
            </w:r>
          </w:p>
        </w:tc>
        <w:tc>
          <w:tcPr>
            <w:tcW w:w="5670" w:type="dxa"/>
            <w:tcMar>
              <w:top w:w="0" w:type="dxa"/>
              <w:left w:w="108" w:type="dxa"/>
              <w:bottom w:w="0" w:type="dxa"/>
              <w:right w:w="108" w:type="dxa"/>
            </w:tcMar>
            <w:hideMark/>
          </w:tcPr>
          <w:p w:rsidR="00EA3EF1" w:rsidRPr="00EA3EF1" w:rsidRDefault="00EA3EF1" w:rsidP="00EA3EF1">
            <w:pPr>
              <w:suppressAutoHyphens/>
              <w:spacing w:after="0" w:line="360" w:lineRule="auto"/>
              <w:rPr>
                <w:rFonts w:ascii="Times New Roman" w:eastAsia="Calibri" w:hAnsi="Times New Roman" w:cs="Times New Roman"/>
                <w:b/>
                <w:sz w:val="24"/>
                <w:szCs w:val="24"/>
                <w:lang w:eastAsia="ar-SA"/>
              </w:rPr>
            </w:pPr>
            <w:r w:rsidRPr="00EA3EF1">
              <w:rPr>
                <w:rFonts w:ascii="Times New Roman" w:eastAsia="Times New Roman" w:hAnsi="Times New Roman" w:cs="Times New Roman"/>
                <w:b/>
                <w:sz w:val="24"/>
                <w:szCs w:val="24"/>
                <w:lang w:eastAsia="ar-SA"/>
              </w:rPr>
              <w:t>Рассмотрена и утверждена на заседании кафедры</w:t>
            </w:r>
          </w:p>
          <w:p w:rsidR="00EA3EF1" w:rsidRPr="00EA3EF1" w:rsidRDefault="00EA3EF1" w:rsidP="00EA3EF1">
            <w:pPr>
              <w:suppressAutoHyphens/>
              <w:spacing w:after="0" w:line="360" w:lineRule="auto"/>
              <w:rPr>
                <w:rFonts w:ascii="Times New Roman" w:eastAsia="Times New Roman" w:hAnsi="Times New Roman" w:cs="Times New Roman"/>
                <w:b/>
                <w:sz w:val="24"/>
                <w:szCs w:val="24"/>
                <w:lang w:eastAsia="ar-SA"/>
              </w:rPr>
            </w:pPr>
            <w:r w:rsidRPr="00EA3EF1">
              <w:rPr>
                <w:rFonts w:ascii="Times New Roman" w:eastAsia="Times New Roman" w:hAnsi="Times New Roman" w:cs="Times New Roman"/>
                <w:b/>
                <w:sz w:val="24"/>
                <w:szCs w:val="24"/>
                <w:lang w:eastAsia="ar-SA"/>
              </w:rPr>
              <w:t>«01» июня 2020 г., протокол № 10</w:t>
            </w:r>
          </w:p>
          <w:p w:rsidR="00EA3EF1" w:rsidRPr="00EA3EF1" w:rsidRDefault="00EA3EF1" w:rsidP="00EA3EF1">
            <w:pPr>
              <w:suppressAutoHyphens/>
              <w:spacing w:after="0" w:line="360" w:lineRule="auto"/>
              <w:rPr>
                <w:rFonts w:ascii="Times New Roman" w:eastAsia="Times New Roman" w:hAnsi="Times New Roman" w:cs="Times New Roman"/>
                <w:b/>
                <w:sz w:val="24"/>
                <w:szCs w:val="24"/>
                <w:lang w:eastAsia="ar-SA"/>
              </w:rPr>
            </w:pPr>
          </w:p>
          <w:p w:rsidR="00EA3EF1" w:rsidRPr="00EA3EF1" w:rsidRDefault="00EA3EF1" w:rsidP="00EA3EF1">
            <w:pPr>
              <w:suppressAutoHyphens/>
              <w:spacing w:after="0" w:line="360" w:lineRule="auto"/>
              <w:ind w:right="-227"/>
              <w:rPr>
                <w:rFonts w:ascii="Times New Roman" w:eastAsia="Calibri" w:hAnsi="Times New Roman" w:cs="Times New Roman"/>
                <w:b/>
                <w:sz w:val="24"/>
                <w:szCs w:val="24"/>
                <w:lang w:eastAsia="ar-SA"/>
              </w:rPr>
            </w:pPr>
            <w:r w:rsidRPr="00EA3EF1">
              <w:rPr>
                <w:rFonts w:ascii="Times New Roman" w:eastAsia="Times New Roman" w:hAnsi="Times New Roman" w:cs="Times New Roman"/>
                <w:b/>
                <w:sz w:val="24"/>
                <w:szCs w:val="24"/>
                <w:lang w:eastAsia="ar-SA"/>
              </w:rPr>
              <w:t>Зав. кафедрой ____________Каландаришвили З.Н.</w:t>
            </w:r>
          </w:p>
        </w:tc>
      </w:tr>
      <w:tr w:rsidR="00EA3EF1" w:rsidRPr="00EA3EF1" w:rsidTr="000F384D">
        <w:tc>
          <w:tcPr>
            <w:tcW w:w="4471" w:type="dxa"/>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c>
          <w:tcPr>
            <w:tcW w:w="5670" w:type="dxa"/>
            <w:tcMar>
              <w:top w:w="0" w:type="dxa"/>
              <w:left w:w="108" w:type="dxa"/>
              <w:bottom w:w="0" w:type="dxa"/>
              <w:right w:w="108" w:type="dxa"/>
            </w:tcMar>
            <w:hideMark/>
          </w:tcPr>
          <w:p w:rsidR="00EA3EF1" w:rsidRPr="00EA3EF1" w:rsidRDefault="00EA3EF1" w:rsidP="00EA3EF1">
            <w:pPr>
              <w:suppressAutoHyphens/>
              <w:spacing w:after="0" w:line="254" w:lineRule="auto"/>
              <w:rPr>
                <w:rFonts w:ascii="Times New Roman" w:eastAsia="Calibri" w:hAnsi="Times New Roman" w:cs="Times New Roman"/>
                <w:b/>
                <w:sz w:val="24"/>
                <w:szCs w:val="24"/>
                <w:lang w:eastAsia="ar-SA"/>
              </w:rPr>
            </w:pPr>
            <w:r w:rsidRPr="00EA3EF1">
              <w:rPr>
                <w:rFonts w:ascii="Times New Roman" w:eastAsia="Times New Roman" w:hAnsi="Times New Roman" w:cs="Times New Roman"/>
                <w:b/>
                <w:sz w:val="24"/>
                <w:szCs w:val="24"/>
                <w:lang w:eastAsia="ar-SA"/>
              </w:rPr>
              <w:t>Рекомендована решением</w:t>
            </w:r>
          </w:p>
          <w:p w:rsidR="00EA3EF1" w:rsidRPr="00EA3EF1" w:rsidRDefault="00EA3EF1" w:rsidP="00EA3EF1">
            <w:pPr>
              <w:suppressAutoHyphens/>
              <w:spacing w:after="0" w:line="254" w:lineRule="auto"/>
              <w:rPr>
                <w:rFonts w:ascii="Times New Roman" w:eastAsia="Times New Roman" w:hAnsi="Times New Roman" w:cs="Times New Roman"/>
                <w:b/>
                <w:sz w:val="24"/>
                <w:szCs w:val="24"/>
                <w:lang w:eastAsia="ar-SA"/>
              </w:rPr>
            </w:pPr>
            <w:r w:rsidRPr="00EA3EF1">
              <w:rPr>
                <w:rFonts w:ascii="Times New Roman" w:eastAsia="Times New Roman" w:hAnsi="Times New Roman" w:cs="Times New Roman"/>
                <w:b/>
                <w:sz w:val="24"/>
                <w:szCs w:val="24"/>
                <w:lang w:eastAsia="ar-SA"/>
              </w:rPr>
              <w:t>Методического совета</w:t>
            </w:r>
          </w:p>
          <w:p w:rsidR="00EA3EF1" w:rsidRPr="00EA3EF1" w:rsidRDefault="00EA3EF1" w:rsidP="00EA3EF1">
            <w:pPr>
              <w:suppressAutoHyphens/>
              <w:spacing w:after="0" w:line="360" w:lineRule="auto"/>
              <w:rPr>
                <w:rFonts w:ascii="Times New Roman" w:eastAsia="Times New Roman" w:hAnsi="Times New Roman" w:cs="Times New Roman"/>
                <w:b/>
                <w:sz w:val="24"/>
                <w:szCs w:val="24"/>
                <w:lang w:eastAsia="ar-SA"/>
              </w:rPr>
            </w:pPr>
            <w:r w:rsidRPr="00EA3EF1">
              <w:rPr>
                <w:rFonts w:ascii="Times New Roman" w:eastAsia="Times New Roman" w:hAnsi="Times New Roman" w:cs="Times New Roman"/>
                <w:b/>
                <w:sz w:val="24"/>
                <w:szCs w:val="24"/>
                <w:lang w:eastAsia="ar-SA"/>
              </w:rPr>
              <w:t>«15 »июня  2020 г., протокол №10</w:t>
            </w:r>
          </w:p>
          <w:p w:rsidR="00EA3EF1" w:rsidRPr="00EA3EF1" w:rsidRDefault="00EA3EF1" w:rsidP="00EA3EF1">
            <w:pPr>
              <w:suppressAutoHyphens/>
              <w:spacing w:after="0" w:line="254" w:lineRule="auto"/>
              <w:rPr>
                <w:rFonts w:ascii="Times New Roman" w:eastAsia="Times New Roman" w:hAnsi="Times New Roman" w:cs="Times New Roman"/>
                <w:b/>
                <w:sz w:val="24"/>
                <w:szCs w:val="24"/>
                <w:lang w:eastAsia="ar-SA"/>
              </w:rPr>
            </w:pPr>
            <w:r w:rsidRPr="00EA3EF1">
              <w:rPr>
                <w:rFonts w:ascii="Times New Roman" w:eastAsia="Times New Roman" w:hAnsi="Times New Roman" w:cs="Times New Roman"/>
                <w:b/>
                <w:sz w:val="24"/>
                <w:szCs w:val="24"/>
                <w:lang w:eastAsia="ar-SA"/>
              </w:rPr>
              <w:t xml:space="preserve">Секретарь МС ________________ Волкова А.М.  </w:t>
            </w:r>
          </w:p>
        </w:tc>
      </w:tr>
      <w:tr w:rsidR="00EA3EF1" w:rsidRPr="00EA3EF1" w:rsidTr="000F384D">
        <w:tc>
          <w:tcPr>
            <w:tcW w:w="4471" w:type="dxa"/>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c>
          <w:tcPr>
            <w:tcW w:w="5670" w:type="dxa"/>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Авторы-разработчики:</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proofErr w:type="spellStart"/>
            <w:r w:rsidRPr="00EA3EF1">
              <w:rPr>
                <w:rFonts w:ascii="Times New Roman" w:eastAsia="Times New Roman" w:hAnsi="Times New Roman" w:cs="Times New Roman"/>
                <w:b/>
                <w:bCs/>
                <w:sz w:val="24"/>
                <w:szCs w:val="24"/>
                <w:lang w:eastAsia="ru-RU"/>
              </w:rPr>
              <w:t>Ст.преподаватель</w:t>
            </w:r>
            <w:proofErr w:type="spellEnd"/>
            <w:r w:rsidRPr="00EA3EF1">
              <w:rPr>
                <w:rFonts w:ascii="Times New Roman" w:eastAsia="Times New Roman" w:hAnsi="Times New Roman" w:cs="Times New Roman"/>
                <w:b/>
                <w:bCs/>
                <w:sz w:val="24"/>
                <w:szCs w:val="24"/>
                <w:lang w:eastAsia="ru-RU"/>
              </w:rPr>
              <w:t xml:space="preserve"> Гезенко Д.П.___________</w:t>
            </w:r>
          </w:p>
        </w:tc>
      </w:tr>
    </w:tbl>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Санкт-Петербург</w:t>
      </w: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Default="00EA3EF1" w:rsidP="00EA3EF1">
      <w:pPr>
        <w:spacing w:after="0" w:line="240" w:lineRule="auto"/>
        <w:jc w:val="center"/>
        <w:rPr>
          <w:rFonts w:ascii="Times New Roman" w:eastAsia="Times New Roman" w:hAnsi="Times New Roman" w:cs="Times New Roman"/>
          <w:b/>
          <w:bCs/>
          <w:color w:val="000000"/>
          <w:sz w:val="24"/>
          <w:szCs w:val="24"/>
          <w:lang w:eastAsia="ru-RU"/>
        </w:rPr>
      </w:pPr>
    </w:p>
    <w:p w:rsidR="00EA3EF1" w:rsidRDefault="00EA3EF1" w:rsidP="00EA3EF1">
      <w:pPr>
        <w:spacing w:after="0" w:line="240" w:lineRule="auto"/>
        <w:jc w:val="center"/>
        <w:rPr>
          <w:rFonts w:ascii="Times New Roman" w:eastAsia="Times New Roman" w:hAnsi="Times New Roman" w:cs="Times New Roman"/>
          <w:b/>
          <w:bCs/>
          <w:color w:val="000000"/>
          <w:sz w:val="24"/>
          <w:szCs w:val="24"/>
          <w:lang w:eastAsia="ru-RU"/>
        </w:rPr>
      </w:pPr>
    </w:p>
    <w:p w:rsidR="00EA3EF1" w:rsidRDefault="00EA3EF1" w:rsidP="00EA3EF1">
      <w:pPr>
        <w:spacing w:after="0" w:line="240" w:lineRule="auto"/>
        <w:jc w:val="center"/>
        <w:rPr>
          <w:rFonts w:ascii="Times New Roman" w:eastAsia="Times New Roman" w:hAnsi="Times New Roman" w:cs="Times New Roman"/>
          <w:b/>
          <w:bCs/>
          <w:color w:val="000000"/>
          <w:sz w:val="24"/>
          <w:szCs w:val="24"/>
          <w:lang w:eastAsia="ru-RU"/>
        </w:rPr>
      </w:pPr>
    </w:p>
    <w:p w:rsidR="00EA3EF1" w:rsidRDefault="00EA3EF1" w:rsidP="00EA3EF1">
      <w:pPr>
        <w:spacing w:after="0" w:line="240" w:lineRule="auto"/>
        <w:jc w:val="center"/>
        <w:rPr>
          <w:rFonts w:ascii="Times New Roman" w:eastAsia="Times New Roman" w:hAnsi="Times New Roman" w:cs="Times New Roman"/>
          <w:b/>
          <w:bCs/>
          <w:color w:val="000000"/>
          <w:sz w:val="24"/>
          <w:szCs w:val="24"/>
          <w:lang w:eastAsia="ru-RU"/>
        </w:rPr>
      </w:pPr>
    </w:p>
    <w:p w:rsidR="00EA3EF1" w:rsidRDefault="00EA3EF1" w:rsidP="00EA3EF1">
      <w:pPr>
        <w:spacing w:after="0" w:line="240" w:lineRule="auto"/>
        <w:jc w:val="center"/>
        <w:rPr>
          <w:rFonts w:ascii="Times New Roman" w:eastAsia="Times New Roman" w:hAnsi="Times New Roman" w:cs="Times New Roman"/>
          <w:b/>
          <w:bCs/>
          <w:color w:val="000000"/>
          <w:sz w:val="24"/>
          <w:szCs w:val="24"/>
          <w:lang w:eastAsia="ru-RU"/>
        </w:rPr>
      </w:pPr>
    </w:p>
    <w:p w:rsidR="00EA3EF1" w:rsidRDefault="00EA3EF1" w:rsidP="00EA3EF1">
      <w:pPr>
        <w:spacing w:after="0" w:line="240" w:lineRule="auto"/>
        <w:jc w:val="center"/>
        <w:rPr>
          <w:rFonts w:ascii="Times New Roman" w:eastAsia="Times New Roman" w:hAnsi="Times New Roman" w:cs="Times New Roman"/>
          <w:b/>
          <w:bCs/>
          <w:color w:val="000000"/>
          <w:sz w:val="24"/>
          <w:szCs w:val="24"/>
          <w:lang w:eastAsia="ru-RU"/>
        </w:rPr>
      </w:pPr>
    </w:p>
    <w:p w:rsidR="00EA3EF1" w:rsidRDefault="00EA3EF1" w:rsidP="00EA3EF1">
      <w:pPr>
        <w:spacing w:after="0" w:line="240" w:lineRule="auto"/>
        <w:jc w:val="center"/>
        <w:rPr>
          <w:rFonts w:ascii="Times New Roman" w:eastAsia="Times New Roman" w:hAnsi="Times New Roman" w:cs="Times New Roman"/>
          <w:b/>
          <w:bCs/>
          <w:color w:val="000000"/>
          <w:sz w:val="24"/>
          <w:szCs w:val="24"/>
          <w:lang w:eastAsia="ru-RU"/>
        </w:rPr>
      </w:pPr>
    </w:p>
    <w:p w:rsidR="00EA3EF1" w:rsidRDefault="00EA3EF1" w:rsidP="00EA3EF1">
      <w:pPr>
        <w:spacing w:after="0" w:line="240" w:lineRule="auto"/>
        <w:jc w:val="center"/>
        <w:rPr>
          <w:rFonts w:ascii="Times New Roman" w:eastAsia="Times New Roman" w:hAnsi="Times New Roman" w:cs="Times New Roman"/>
          <w:b/>
          <w:bCs/>
          <w:color w:val="000000"/>
          <w:sz w:val="24"/>
          <w:szCs w:val="24"/>
          <w:lang w:eastAsia="ru-RU"/>
        </w:rPr>
      </w:pPr>
    </w:p>
    <w:p w:rsidR="00EA3EF1" w:rsidRDefault="00EA3EF1" w:rsidP="00EA3EF1">
      <w:pPr>
        <w:spacing w:after="0" w:line="240" w:lineRule="auto"/>
        <w:jc w:val="center"/>
        <w:rPr>
          <w:rFonts w:ascii="Times New Roman" w:eastAsia="Times New Roman" w:hAnsi="Times New Roman" w:cs="Times New Roman"/>
          <w:b/>
          <w:bCs/>
          <w:color w:val="000000"/>
          <w:sz w:val="24"/>
          <w:szCs w:val="24"/>
          <w:lang w:eastAsia="ru-RU"/>
        </w:rPr>
      </w:pP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lastRenderedPageBreak/>
        <w:t>СТРУКТУРА</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 Цель и задачи освоения дисциплины</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 Место дисциплины в структуре ОПОП</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 Требования к результатам освоения дисциплины</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 Тематический план изучения дисциплины</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5. Содержание разделов и тем дисциплины</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6. План практических (семинарских) занятий</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7. Образовательные технологии</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8. План самостоятельной работы студентов</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9. Контроль знаний по дисциплине</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10. Учебно-методическое и информационное обеспечение дисциплины</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11. Материально-техническое обеспечение дисциплины</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Учебно-методическое обеспечение самостоятельной работы студентов</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 Методические рекомендации по организации самостоятельной работы студентов</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 Методические рекомендации по подготовке к практическим (семинарским) занятиям</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 Методические рекомендации по написанию контрольных работ</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 Методические рекомендации по написанию курсовой работы</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Оценочные и методические материалы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 Перечень компетенций с указанием этапов их формирования в процессе освоения образовательной программы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 Описание показателей и критериев оценивания компетенций, шкал оценивания</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 Типовые контрольные задания и методические материалы, процедуры оценивания знаний, умений и навыков</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Глоссарий</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Методические рекомендации для преподавателя по дисциплине</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br w:type="textWrapping" w:clear="all"/>
      </w:r>
    </w:p>
    <w:p w:rsidR="000F384D" w:rsidRDefault="000F384D">
      <w:pPr>
        <w:rPr>
          <w:rFonts w:ascii="Times New Roman" w:eastAsia="Times New Roman" w:hAnsi="Times New Roman" w:cs="Times New Roman"/>
          <w:b/>
          <w:bCs/>
          <w:color w:val="000000"/>
          <w:sz w:val="24"/>
          <w:szCs w:val="24"/>
          <w:lang w:eastAsia="ru-RU"/>
        </w:rPr>
      </w:pPr>
      <w:bookmarkStart w:id="0" w:name="_Toc400032989"/>
      <w:r>
        <w:rPr>
          <w:rFonts w:ascii="Times New Roman" w:eastAsia="Times New Roman" w:hAnsi="Times New Roman" w:cs="Times New Roman"/>
          <w:b/>
          <w:bCs/>
          <w:color w:val="000000"/>
          <w:sz w:val="24"/>
          <w:szCs w:val="24"/>
          <w:lang w:eastAsia="ru-RU"/>
        </w:rPr>
        <w:br w:type="page"/>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lastRenderedPageBreak/>
        <w:t>1.Цель и задачи освоения дисциплины:</w:t>
      </w:r>
      <w:bookmarkEnd w:id="0"/>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ind w:firstLine="70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Целью </w:t>
      </w:r>
      <w:r w:rsidRPr="00EA3EF1">
        <w:rPr>
          <w:rFonts w:ascii="Times New Roman" w:eastAsia="Times New Roman" w:hAnsi="Times New Roman" w:cs="Times New Roman"/>
          <w:color w:val="000000"/>
          <w:sz w:val="24"/>
          <w:szCs w:val="24"/>
          <w:lang w:eastAsia="ru-RU"/>
        </w:rPr>
        <w:t>освоения дисциплины «</w:t>
      </w:r>
      <w:r w:rsidRPr="00EA3EF1">
        <w:rPr>
          <w:rFonts w:ascii="Times New Roman" w:eastAsia="Times New Roman" w:hAnsi="Times New Roman" w:cs="Times New Roman"/>
          <w:b/>
          <w:bCs/>
          <w:color w:val="000000"/>
          <w:sz w:val="24"/>
          <w:szCs w:val="24"/>
          <w:lang w:eastAsia="ru-RU"/>
        </w:rPr>
        <w:t>Основы права</w:t>
      </w:r>
      <w:r w:rsidRPr="00EA3EF1">
        <w:rPr>
          <w:rFonts w:ascii="Times New Roman" w:eastAsia="Times New Roman" w:hAnsi="Times New Roman" w:cs="Times New Roman"/>
          <w:color w:val="000000"/>
          <w:sz w:val="24"/>
          <w:szCs w:val="24"/>
          <w:lang w:eastAsia="ru-RU"/>
        </w:rPr>
        <w:t>» является формирование знаний, по основам теоретического и практического правоведения.</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Основные </w:t>
      </w:r>
      <w:r w:rsidRPr="00EA3EF1">
        <w:rPr>
          <w:rFonts w:ascii="Times New Roman" w:eastAsia="Times New Roman" w:hAnsi="Times New Roman" w:cs="Times New Roman"/>
          <w:b/>
          <w:bCs/>
          <w:color w:val="000000"/>
          <w:sz w:val="24"/>
          <w:szCs w:val="24"/>
          <w:lang w:eastAsia="ru-RU"/>
        </w:rPr>
        <w:t>задачи</w:t>
      </w:r>
      <w:r w:rsidRPr="00EA3EF1">
        <w:rPr>
          <w:rFonts w:ascii="Times New Roman" w:eastAsia="Times New Roman" w:hAnsi="Times New Roman" w:cs="Times New Roman"/>
          <w:color w:val="000000"/>
          <w:sz w:val="24"/>
          <w:szCs w:val="24"/>
          <w:lang w:eastAsia="ru-RU"/>
        </w:rPr>
        <w:t> дисциплины научить использовать полученные знания и методы гуманитарных и социально-экономических наук в профессиональной деятельности; раскрыть особенности функционирования государства и права в жизни общества; дать представление об основных правовых системах современности.</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bookmarkStart w:id="1" w:name="_Toc400032990"/>
      <w:r w:rsidRPr="00EA3EF1">
        <w:rPr>
          <w:rFonts w:ascii="Times New Roman" w:eastAsia="Times New Roman" w:hAnsi="Times New Roman" w:cs="Times New Roman"/>
          <w:b/>
          <w:bCs/>
          <w:color w:val="000000"/>
          <w:sz w:val="24"/>
          <w:szCs w:val="24"/>
          <w:lang w:eastAsia="ru-RU"/>
        </w:rPr>
        <w:t>2.Место дисциплины в структуре ОПОП</w:t>
      </w:r>
      <w:bookmarkEnd w:id="1"/>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Междисциплинарные связи с обеспечиваемыми (последующими) дисциплинами</w:t>
      </w:r>
    </w:p>
    <w:tbl>
      <w:tblPr>
        <w:tblW w:w="0" w:type="auto"/>
        <w:tblInd w:w="-34" w:type="dxa"/>
        <w:tblCellMar>
          <w:left w:w="0" w:type="dxa"/>
          <w:right w:w="0" w:type="dxa"/>
        </w:tblCellMar>
        <w:tblLook w:val="04A0" w:firstRow="1" w:lastRow="0" w:firstColumn="1" w:lastColumn="0" w:noHBand="0" w:noVBand="1"/>
      </w:tblPr>
      <w:tblGrid>
        <w:gridCol w:w="817"/>
        <w:gridCol w:w="4348"/>
        <w:gridCol w:w="2220"/>
        <w:gridCol w:w="2220"/>
      </w:tblGrid>
      <w:tr w:rsidR="00EA3EF1" w:rsidRPr="00EA3EF1" w:rsidTr="00EA3EF1">
        <w:tc>
          <w:tcPr>
            <w:tcW w:w="0" w:type="auto"/>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п/п</w:t>
            </w:r>
          </w:p>
        </w:tc>
        <w:tc>
          <w:tcPr>
            <w:tcW w:w="0" w:type="auto"/>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Наименование обеспечиваемых (последующих) дисциплин</w:t>
            </w:r>
          </w:p>
        </w:tc>
        <w:tc>
          <w:tcPr>
            <w:tcW w:w="0" w:type="auto"/>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разделов данной дисциплины, необходимых для изучения</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обеспечиваемых дисциплин</w:t>
            </w:r>
          </w:p>
        </w:tc>
      </w:tr>
      <w:tr w:rsidR="00796F58" w:rsidRPr="00EA3EF1" w:rsidTr="00EA3EF1">
        <w:tc>
          <w:tcPr>
            <w:tcW w:w="0" w:type="auto"/>
            <w:vMerge/>
            <w:tcBorders>
              <w:top w:val="single" w:sz="8" w:space="0" w:color="auto"/>
              <w:left w:val="single" w:sz="8" w:space="0" w:color="auto"/>
              <w:bottom w:val="single" w:sz="8" w:space="0" w:color="auto"/>
              <w:right w:val="single" w:sz="8" w:space="0" w:color="auto"/>
            </w:tcBorders>
            <w:vAlign w:val="center"/>
            <w:hideMark/>
          </w:tcPr>
          <w:p w:rsidR="00796F58" w:rsidRPr="00EA3EF1" w:rsidRDefault="00796F58" w:rsidP="00EA3EF1">
            <w:pPr>
              <w:spacing w:after="0" w:line="240" w:lineRule="auto"/>
              <w:rPr>
                <w:rFonts w:ascii="Times New Roman" w:eastAsia="Times New Roman" w:hAnsi="Times New Roman" w:cs="Times New Roman"/>
                <w:sz w:val="24"/>
                <w:szCs w:val="24"/>
                <w:lang w:eastAsia="ru-RU"/>
              </w:rPr>
            </w:pPr>
          </w:p>
        </w:tc>
        <w:tc>
          <w:tcPr>
            <w:tcW w:w="0" w:type="auto"/>
            <w:vMerge/>
            <w:tcBorders>
              <w:top w:val="single" w:sz="8" w:space="0" w:color="auto"/>
              <w:left w:val="nil"/>
              <w:bottom w:val="single" w:sz="8" w:space="0" w:color="auto"/>
              <w:right w:val="single" w:sz="8" w:space="0" w:color="auto"/>
            </w:tcBorders>
            <w:vAlign w:val="center"/>
            <w:hideMark/>
          </w:tcPr>
          <w:p w:rsidR="00796F58" w:rsidRPr="00EA3EF1" w:rsidRDefault="00796F58" w:rsidP="00EA3EF1">
            <w:pPr>
              <w:spacing w:after="0" w:line="240" w:lineRule="auto"/>
              <w:rPr>
                <w:rFonts w:ascii="Times New Roman" w:eastAsia="Times New Roman" w:hAnsi="Times New Roman" w:cs="Times New Roman"/>
                <w:sz w:val="24"/>
                <w:szCs w:val="24"/>
                <w:lang w:eastAsia="ru-RU"/>
              </w:rPr>
            </w:pP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796F58" w:rsidRPr="00EA3EF1" w:rsidRDefault="00796F58"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796F58" w:rsidRPr="00EA3EF1" w:rsidRDefault="00796F58"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2</w:t>
            </w:r>
          </w:p>
        </w:tc>
      </w:tr>
      <w:tr w:rsidR="00796F58" w:rsidRPr="00EA3EF1" w:rsidTr="00EA3EF1">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96F58" w:rsidRPr="00EA3EF1" w:rsidRDefault="00796F58" w:rsidP="00EA3EF1">
            <w:pPr>
              <w:spacing w:after="0" w:line="240" w:lineRule="auto"/>
              <w:ind w:left="360" w:hanging="360"/>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1.       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796F58" w:rsidRPr="00EA3EF1" w:rsidRDefault="00796F58"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Экономика</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796F58" w:rsidRPr="00EA3EF1" w:rsidRDefault="00796F58"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796F58" w:rsidRPr="00EA3EF1" w:rsidRDefault="00796F58"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w:t>
            </w:r>
          </w:p>
        </w:tc>
      </w:tr>
      <w:tr w:rsidR="00796F58" w:rsidRPr="00EA3EF1" w:rsidTr="00EA3EF1">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96F58" w:rsidRPr="00EA3EF1" w:rsidRDefault="00796F58" w:rsidP="00EA3EF1">
            <w:pPr>
              <w:spacing w:after="0" w:line="240" w:lineRule="auto"/>
              <w:ind w:left="360" w:hanging="360"/>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2.       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796F58" w:rsidRPr="00EA3EF1" w:rsidRDefault="00796F58"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Социология</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796F58" w:rsidRPr="00EA3EF1" w:rsidRDefault="00796F58"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796F58" w:rsidRPr="00EA3EF1" w:rsidRDefault="00796F58"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w:t>
            </w:r>
          </w:p>
        </w:tc>
      </w:tr>
      <w:tr w:rsidR="00796F58" w:rsidRPr="00EA3EF1" w:rsidTr="00EA3EF1">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796F58" w:rsidRPr="00EA3EF1" w:rsidRDefault="00796F58" w:rsidP="00EA3EF1">
            <w:pPr>
              <w:spacing w:after="0" w:line="240" w:lineRule="auto"/>
              <w:ind w:left="360" w:hanging="360"/>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3.       </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796F58" w:rsidRPr="00EA3EF1" w:rsidRDefault="00796F58"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Профсоюзное движение</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796F58" w:rsidRPr="00EA3EF1" w:rsidRDefault="00796F58"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796F58" w:rsidRPr="00EA3EF1" w:rsidRDefault="00796F58"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w:t>
            </w:r>
          </w:p>
        </w:tc>
      </w:tr>
    </w:tbl>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bookmarkStart w:id="2" w:name="_Toc400032992"/>
      <w:bookmarkStart w:id="3" w:name="_Toc400033492"/>
      <w:bookmarkEnd w:id="2"/>
      <w:r w:rsidRPr="00EA3EF1">
        <w:rPr>
          <w:rFonts w:ascii="Times New Roman" w:eastAsia="Times New Roman" w:hAnsi="Times New Roman" w:cs="Times New Roman"/>
          <w:b/>
          <w:bCs/>
          <w:color w:val="000000"/>
          <w:sz w:val="24"/>
          <w:szCs w:val="24"/>
          <w:lang w:eastAsia="ru-RU"/>
        </w:rPr>
        <w:t>3. Требования к результатам освоения дисциплины</w:t>
      </w:r>
      <w:bookmarkEnd w:id="3"/>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i/>
          <w:iCs/>
          <w:color w:val="000000"/>
          <w:sz w:val="24"/>
          <w:szCs w:val="24"/>
          <w:lang w:eastAsia="ru-RU"/>
        </w:rPr>
        <w:t> </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Процесс изучения дисциплины направлен на формирование следующих компетенций с установленными к ним индикаторами:</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Компетенции и индикаторы их достижения</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tbl>
      <w:tblPr>
        <w:tblW w:w="10635" w:type="dxa"/>
        <w:tblInd w:w="-885" w:type="dxa"/>
        <w:tblCellMar>
          <w:left w:w="0" w:type="dxa"/>
          <w:right w:w="0" w:type="dxa"/>
        </w:tblCellMar>
        <w:tblLook w:val="04A0" w:firstRow="1" w:lastRow="0" w:firstColumn="1" w:lastColumn="0" w:noHBand="0" w:noVBand="1"/>
      </w:tblPr>
      <w:tblGrid>
        <w:gridCol w:w="1987"/>
        <w:gridCol w:w="3403"/>
        <w:gridCol w:w="5245"/>
      </w:tblGrid>
      <w:tr w:rsidR="00EA3EF1" w:rsidRPr="00EA3EF1" w:rsidTr="00EA3EF1">
        <w:tc>
          <w:tcPr>
            <w:tcW w:w="198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Категория компетенций</w:t>
            </w:r>
          </w:p>
        </w:tc>
        <w:tc>
          <w:tcPr>
            <w:tcW w:w="340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Код и наименование компетенции</w:t>
            </w:r>
          </w:p>
        </w:tc>
        <w:tc>
          <w:tcPr>
            <w:tcW w:w="524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Код и наименование индикатора достижения компетенции</w:t>
            </w:r>
          </w:p>
        </w:tc>
      </w:tr>
      <w:tr w:rsidR="00EA3EF1" w:rsidRPr="00EA3EF1" w:rsidTr="00EA3EF1">
        <w:tc>
          <w:tcPr>
            <w:tcW w:w="198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Разработка и реализация проектов</w:t>
            </w:r>
          </w:p>
        </w:tc>
        <w:tc>
          <w:tcPr>
            <w:tcW w:w="3402"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 Способен определять круг задач в рамках поставленной цели и выбирать оптимальные способы их решения, исходя из действующих правовых норм, имеющихся ресурсов и ограничений</w:t>
            </w:r>
          </w:p>
        </w:tc>
        <w:tc>
          <w:tcPr>
            <w:tcW w:w="5244"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УК-2.1 Знать:</w:t>
            </w:r>
            <w:r w:rsidRPr="00EA3EF1">
              <w:rPr>
                <w:rFonts w:ascii="Times New Roman" w:eastAsia="Times New Roman" w:hAnsi="Times New Roman" w:cs="Times New Roman"/>
                <w:color w:val="000000"/>
                <w:sz w:val="24"/>
                <w:szCs w:val="24"/>
                <w:lang w:eastAsia="ru-RU"/>
              </w:rPr>
              <w:t> современное состояние российского законодательства; основы теории государства и права, формирующие исходные понятия о государстве и праве, выводы и общетеоретические положения, которые служат базой для изучения сущности основных крупных отраслей права (гражданского, административного, трудового, семейного), их предмет правового регулирования, принципы, метод и механизм воздействия на общественные отношения. Знать понятия: право, предмет и метод правового регулирования, субъекты и объекты права, систематизация законодательства, правовая система и система права, отрасль права и их виды, понятие, функции, принципы права, понятие и виды норм права; особенности устройства РФ, систему органов государственной власти порядок формирования и компетенцию.</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УК-2.2 Уметь: </w:t>
            </w:r>
            <w:r w:rsidRPr="00EA3EF1">
              <w:rPr>
                <w:rFonts w:ascii="Times New Roman" w:eastAsia="Times New Roman" w:hAnsi="Times New Roman" w:cs="Times New Roman"/>
                <w:color w:val="000000"/>
                <w:sz w:val="24"/>
                <w:szCs w:val="24"/>
                <w:lang w:eastAsia="ru-RU"/>
              </w:rPr>
              <w:t xml:space="preserve">использовать общетеоретические знания в общественной практике; правильно применять в юридической практике законы и иные нормативно-правовые </w:t>
            </w:r>
            <w:r w:rsidRPr="00EA3EF1">
              <w:rPr>
                <w:rFonts w:ascii="Times New Roman" w:eastAsia="Times New Roman" w:hAnsi="Times New Roman" w:cs="Times New Roman"/>
                <w:color w:val="000000"/>
                <w:sz w:val="24"/>
                <w:szCs w:val="24"/>
                <w:lang w:eastAsia="ru-RU"/>
              </w:rPr>
              <w:lastRenderedPageBreak/>
              <w:t>акты; анализировать современное состояние российского законодательства, работать с правовыми системами и ресурсами («Консультант плюс», «Гарант») на предмет выявления изменений в нормативно-правовых актах; соотносить правомерное и противоправное деяние, давать юридическую оценку действиям субъектов права.</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УК-2.3 Владеть:</w:t>
            </w:r>
            <w:r w:rsidRPr="00EA3EF1">
              <w:rPr>
                <w:rFonts w:ascii="Times New Roman" w:eastAsia="Times New Roman" w:hAnsi="Times New Roman" w:cs="Times New Roman"/>
                <w:color w:val="000000"/>
                <w:sz w:val="24"/>
                <w:szCs w:val="24"/>
                <w:lang w:eastAsia="ru-RU"/>
              </w:rPr>
              <w:t> навыками публичного аргументированного выступления; навыками письменного обоснования решений юридических ситуаций в следующих отраслях права: конституционном, гражданском, семейном, трудовом, административном, уголовном и иных отраслях права; навыками организации командной работы с целью оптимизации образовательного процесса в  сфере права (работать в команде, определять цели и задачи в групповой работе, распределять роли участникам).</w:t>
            </w:r>
          </w:p>
        </w:tc>
      </w:tr>
    </w:tbl>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lastRenderedPageBreak/>
        <w:t> </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4. Тематический план изучения дисциплины</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См. приложение</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5. Содержание разделов и тем дисциплины</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 </w:t>
      </w:r>
    </w:p>
    <w:p w:rsidR="00EA3EF1" w:rsidRPr="00EA3EF1" w:rsidRDefault="00EA3EF1" w:rsidP="00EA3EF1">
      <w:pPr>
        <w:spacing w:after="0" w:line="240" w:lineRule="auto"/>
        <w:jc w:val="center"/>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РАЗДЕЛ 1 (модуль 1) ОБЩИЕ ПОЛОЖЕНИЯ О ТЕОРИИ ГОСУДАРСТВА И ПРАВА. СУЩНОСТЬ ГОСУДАРСТВА И ПРАВА</w:t>
      </w:r>
    </w:p>
    <w:p w:rsidR="00EA3EF1" w:rsidRPr="00EA3EF1" w:rsidRDefault="00EA3EF1" w:rsidP="00EA3EF1">
      <w:pPr>
        <w:spacing w:after="0" w:line="240" w:lineRule="auto"/>
        <w:jc w:val="center"/>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jc w:val="center"/>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Тема 1.Основные понятия о государстве и праве. Основы конституционного права</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ind w:firstLine="705"/>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Понятие, сущность и функции государства и права. Взаимосвязь государства и права. Форма и функции государства. Гражданское общество. Концепция правового государства. Правопорядок. Правосознание. Правовая культура. Норма права, ее отличительные признаки. Право в системе социальных норм. Структура правовой нормы: гипотеза, диспозиция, санкция. Виды правовых норм. Система права. Понятие отрасли права и правового института. Классификация отраслей права. Понятие предмета и метода правового регулирования. Деление права на публичное и частное материальное и процессуальное, национальное (внутригосударственное) и международное.</w:t>
      </w:r>
    </w:p>
    <w:p w:rsidR="00EA3EF1" w:rsidRPr="00EA3EF1" w:rsidRDefault="00EA3EF1" w:rsidP="00EA3EF1">
      <w:pPr>
        <w:spacing w:after="0" w:line="240" w:lineRule="auto"/>
        <w:ind w:firstLine="705"/>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Понятие и виды источников права. Нормативные акты, их классификация. Понятие и значение законности. Законность и демократия. Основные пути укрепления законности. Действие нормативных актов во времени, в пространстве и по кругу лиц. Правоотношение: понятие и элементы. Субъекты правоотношений. Правоспособность и дееспособность. Содержание правоотношения. Субъективные права и обязанности. Объекты правоотношений. Основания возникновения, изменения и прекращения правоотношений (юридические факты), их классификация. Понятие правонарушения, его признаки и состав. Понятие юридической ответственности. Понятие, система и источники российского государственного (конституционного) права. Конституция РФ – основной закон государства. Государственно-правовые отношения. Государство и личность. </w:t>
      </w:r>
      <w:r w:rsidRPr="00EA3EF1">
        <w:rPr>
          <w:rFonts w:ascii="Times New Roman" w:eastAsia="Times New Roman" w:hAnsi="Times New Roman" w:cs="Times New Roman"/>
          <w:color w:val="000000"/>
          <w:sz w:val="24"/>
          <w:szCs w:val="24"/>
          <w:lang w:eastAsia="ru-RU"/>
        </w:rPr>
        <w:lastRenderedPageBreak/>
        <w:t>Понятия и основные принципы гражданства РФ. Основные права, свободы и обязанности граждан РФ.</w:t>
      </w:r>
    </w:p>
    <w:p w:rsidR="00EA3EF1" w:rsidRPr="00EA3EF1" w:rsidRDefault="00EA3EF1" w:rsidP="00EA3EF1">
      <w:pPr>
        <w:spacing w:after="0" w:line="240" w:lineRule="auto"/>
        <w:ind w:firstLine="705"/>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Особенности федеративного устройства России. Национально-государственное и административно-территориальное устройство РФ. Высшие органы государственной власти и управления РФ. Их структура, порядок формирования, разграничение полномочий, принципы деятельности. Органы власти и управления национально-территориальных и административно-территориальных образований в составе РФ. Правовые основы местного самоуправления. Структура, организационная, экономическая и финансовая основы деятельности и компетенция органов самоуправления. Территориальное общественное самоуправление населения.</w:t>
      </w:r>
    </w:p>
    <w:p w:rsidR="00EA3EF1" w:rsidRPr="00EA3EF1" w:rsidRDefault="00EA3EF1" w:rsidP="00EA3EF1">
      <w:pPr>
        <w:spacing w:after="0" w:line="240" w:lineRule="auto"/>
        <w:ind w:firstLine="705"/>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Судебная система РФ. Конституционный суд РФ. Суды общей юрисдикции и арбитражные суды: система, подведомственность, подсудность, порядок деятельности. Прокуратура РФ. Цели и направления деятельности. Система и организация. Прокурорский надзор. Правовые основы защиты государственной тайны. Законодательные нормативно-правовые акты в области защиты информации и государственной тайны.</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center"/>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РАЗДЕЛ 2 (модуль 2) ОТРАСЛЕВОЕ ЗАКОНОДАТЕЛЬСТВО</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Тема 2. Основы административного права</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ind w:firstLine="705"/>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Понятие, система и источники российского административного права. Административно-правовые отношения. Субъекты административного права. Основы правового положения органов государственного управления. Высшие органы государственного управления. Центральные органы. Местные органы. Организационная структура органов государственного управления. Понятие и виды государственных служащих. Основы их правового положения. Правовое регулирование государственной службы. Основы административно-правового положения граждан, Административно-правовая охрана прав граждан. Сущности и виды методов и форм управленческой деятельности. Акты государственного управления. Их виды. Требования, предъявляемые к правовым актам управления. Меры административного принуждения в государственном управлении. Административное правонарушение: его юридический состав. Особенности административной ответственности. Административные взыскания. Понятие административного процесса. Административное производство: понятие, виды, структура.</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Тема 3. Основы гражданского права</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ind w:firstLine="54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Гражданское право как частное право. Система частного права. Содержание и основные особенности частноправового регулирования.  Предмет, метод, принципы и функции гражданско-правового регулирования.  Источники гражданского права. Гражданское правоотношение: понятие, содержание, структура. Виды гражданских правоотношений. Субъективные гражданские права. Вещные, обязательственные, корпоративные и исключительные права.</w:t>
      </w:r>
    </w:p>
    <w:p w:rsidR="00EA3EF1" w:rsidRPr="00EA3EF1" w:rsidRDefault="00EA3EF1" w:rsidP="00EA3EF1">
      <w:pPr>
        <w:spacing w:after="0" w:line="240" w:lineRule="auto"/>
        <w:ind w:firstLine="54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Понятие, содержание и виды субъективных гражданских обязанностей. Понятие и содержание гражданской </w:t>
      </w:r>
      <w:proofErr w:type="spellStart"/>
      <w:r w:rsidRPr="00EA3EF1">
        <w:rPr>
          <w:rFonts w:ascii="Times New Roman" w:eastAsia="Times New Roman" w:hAnsi="Times New Roman" w:cs="Times New Roman"/>
          <w:color w:val="000000"/>
          <w:sz w:val="24"/>
          <w:szCs w:val="24"/>
          <w:lang w:eastAsia="ru-RU"/>
        </w:rPr>
        <w:t>правосубъектности</w:t>
      </w:r>
      <w:proofErr w:type="spellEnd"/>
      <w:r w:rsidRPr="00EA3EF1">
        <w:rPr>
          <w:rFonts w:ascii="Times New Roman" w:eastAsia="Times New Roman" w:hAnsi="Times New Roman" w:cs="Times New Roman"/>
          <w:color w:val="000000"/>
          <w:sz w:val="24"/>
          <w:szCs w:val="24"/>
          <w:lang w:eastAsia="ru-RU"/>
        </w:rPr>
        <w:t>. Граждане (физические лица) как участники (субъекты) гражданских правоотношений (правоспособность и дееспособность). Опека и попечительство. Регистрация актов гражданского состояния. Юридические лица как субъекты гражданских правоотношений. Особенности гражданско-правового статуса отдельных видов юридических лиц: коммерческие юридические лица и некоммерческие юридические лица, корпоративные и унитарные организации. Возникновение, реорганизация и прекращение деятельности юридических лиц. Банкротство юридических лиц.</w:t>
      </w:r>
    </w:p>
    <w:p w:rsidR="00EA3EF1" w:rsidRPr="00EA3EF1" w:rsidRDefault="00EA3EF1" w:rsidP="00EA3EF1">
      <w:pPr>
        <w:spacing w:after="0" w:line="240" w:lineRule="auto"/>
        <w:ind w:firstLine="54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lastRenderedPageBreak/>
        <w:t xml:space="preserve">Понятие, содержание и особенности гражданской </w:t>
      </w:r>
      <w:proofErr w:type="spellStart"/>
      <w:r w:rsidRPr="00EA3EF1">
        <w:rPr>
          <w:rFonts w:ascii="Times New Roman" w:eastAsia="Times New Roman" w:hAnsi="Times New Roman" w:cs="Times New Roman"/>
          <w:color w:val="000000"/>
          <w:sz w:val="24"/>
          <w:szCs w:val="24"/>
          <w:lang w:eastAsia="ru-RU"/>
        </w:rPr>
        <w:t>правосубъектности</w:t>
      </w:r>
      <w:proofErr w:type="spellEnd"/>
      <w:r w:rsidRPr="00EA3EF1">
        <w:rPr>
          <w:rFonts w:ascii="Times New Roman" w:eastAsia="Times New Roman" w:hAnsi="Times New Roman" w:cs="Times New Roman"/>
          <w:color w:val="000000"/>
          <w:sz w:val="24"/>
          <w:szCs w:val="24"/>
          <w:lang w:eastAsia="ru-RU"/>
        </w:rPr>
        <w:t xml:space="preserve"> государства и других публично-правовых образований. Виды публично-правовых образований, участвующих в гражданских правоотношениях. Порядок и случаи участия публично-правовых образований в гражданских правоотношениях. Особенности имущественной ответственности публично-правовых образований.</w:t>
      </w:r>
    </w:p>
    <w:p w:rsidR="00EA3EF1" w:rsidRPr="00EA3EF1" w:rsidRDefault="00EA3EF1" w:rsidP="00EA3EF1">
      <w:pPr>
        <w:spacing w:after="0" w:line="240" w:lineRule="auto"/>
        <w:ind w:firstLine="54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Объекты гражданских правоотношений. Виды объектов гражданских прав: вещи (движимые и недвижимые, имущественные комплексы, изъятые из оборота, ограниченные в обороте, разрешенные в обороте и др.). Деньги и валютные ценности, ценные бумаги, права требования и пользования, работы и услуги, исключительные права, личные неимущественные блага.</w:t>
      </w:r>
    </w:p>
    <w:p w:rsidR="00EA3EF1" w:rsidRPr="00EA3EF1" w:rsidRDefault="00EA3EF1" w:rsidP="00EA3EF1">
      <w:pPr>
        <w:spacing w:after="0" w:line="240" w:lineRule="auto"/>
        <w:ind w:firstLine="54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Понятие и виды юридических фактов в гражданском праве. Юридические составы. Понятие и виды сделок. Гражданско-правовые особенности биржевых, банковских, страховых сделок, сделок с ценными бумагами и др. Договоры и односторонние сделки. Особенности сделок с недвижимостью Недействительность сделок и ее виды. Правовые последствия недействительности сделок.</w:t>
      </w:r>
    </w:p>
    <w:p w:rsidR="00EA3EF1" w:rsidRPr="00EA3EF1" w:rsidRDefault="00EA3EF1" w:rsidP="00EA3EF1">
      <w:pPr>
        <w:spacing w:after="0" w:line="240" w:lineRule="auto"/>
        <w:ind w:firstLine="54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Личное осуществление гражданских прав и исполнение обязанностей. Осуществление прав и исполнение обязанностей через представителя. Виды представительства Понятие и виды пределов осуществления гражданских прав. Злоупотребление правом. Антимонопольные запреты и правила о недопустимости недобросовестной конкуренции как разновидность пределов осуществления гражданских прав. Отказ в защите права и последствия его применения.</w:t>
      </w:r>
    </w:p>
    <w:p w:rsidR="00EA3EF1" w:rsidRPr="00EA3EF1" w:rsidRDefault="00EA3EF1" w:rsidP="00EA3EF1">
      <w:pPr>
        <w:spacing w:after="0" w:line="240" w:lineRule="auto"/>
        <w:ind w:firstLine="54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Защита гражданских прав. Способы защиты гражданских прав: самозащита гражданских прав, меры оперативного воздействия, меры государственного принуждения. Ответственность по гражданскому праву. Сроки в гражданском праве. Право собственности и иные (ограниченные) вещные права. Право собственности граждан, юридических лиц и публично-правовых образований. Общая собственность. Защита права собственности и иных вещных прав. Понятие и виды обязательств. Исполнение, обеспечение исполнения и прекращение обязательств. Гражданско-правовой договор: понятие, содержание, система. Заключение, изменение и расторжение договора. Отдельные виды договорных обязательств. Договорные обязательства о передаче имущества в собственность, иное вещное право или пользование, договорные обязательства о выполнении работ и оказании услуг, договорные обязательства о реализации результатов творческой деятельности. Обязательства из </w:t>
      </w:r>
      <w:proofErr w:type="spellStart"/>
      <w:r w:rsidRPr="00EA3EF1">
        <w:rPr>
          <w:rFonts w:ascii="Times New Roman" w:eastAsia="Times New Roman" w:hAnsi="Times New Roman" w:cs="Times New Roman"/>
          <w:color w:val="000000"/>
          <w:sz w:val="24"/>
          <w:szCs w:val="24"/>
          <w:lang w:eastAsia="ru-RU"/>
        </w:rPr>
        <w:t>алеаторных</w:t>
      </w:r>
      <w:proofErr w:type="spellEnd"/>
      <w:r w:rsidRPr="00EA3EF1">
        <w:rPr>
          <w:rFonts w:ascii="Times New Roman" w:eastAsia="Times New Roman" w:hAnsi="Times New Roman" w:cs="Times New Roman"/>
          <w:color w:val="000000"/>
          <w:sz w:val="24"/>
          <w:szCs w:val="24"/>
          <w:lang w:eastAsia="ru-RU"/>
        </w:rPr>
        <w:t xml:space="preserve"> сделок. Обязательства из односторонних действий. Внедоговорные (правоохранительные) обязательства. Наследование. Понятие, предмет, методы, структура и источники права интеллектуальной собственности. Основные правовые институты интеллектуальной собственности. Соотношение и взаимосвязь права собственности и права интеллектуальной собственности. Правовой режим охраны прав на служебные результаты интеллектуальной деятельности. Государственная регистрация интеллектуальной собственности. Объекты и субъекты авторских прав. Интеллектуальные права на произведение. Правовой режим охраны и защиты интеллектуальных прав на произведение.</w:t>
      </w:r>
    </w:p>
    <w:p w:rsidR="00EA3EF1" w:rsidRPr="00EA3EF1" w:rsidRDefault="00EA3EF1" w:rsidP="00EA3EF1">
      <w:pPr>
        <w:spacing w:after="0" w:line="240" w:lineRule="auto"/>
        <w:ind w:firstLine="54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Объекты и субъекты смежных прав. Правовой статус организации по коллективному управлению авторскими и смежными правами. Правовой режим охраны и защиты смежных прав.</w:t>
      </w:r>
    </w:p>
    <w:p w:rsidR="00EA3EF1" w:rsidRPr="00EA3EF1" w:rsidRDefault="00EA3EF1" w:rsidP="00EA3EF1">
      <w:pPr>
        <w:spacing w:after="0" w:line="240" w:lineRule="auto"/>
        <w:ind w:firstLine="54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Объекты и субъекты патентных прав. Интеллектуальные права на изобретения, полезные модели, промышленные образцы. Правовой режим охраны и защиты патентных прав. Право на селекционное достижение.</w:t>
      </w:r>
    </w:p>
    <w:p w:rsidR="00EA3EF1" w:rsidRPr="00EA3EF1" w:rsidRDefault="00EA3EF1" w:rsidP="00EA3EF1">
      <w:pPr>
        <w:spacing w:after="0" w:line="240" w:lineRule="auto"/>
        <w:ind w:firstLine="54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Секрет производства (ноу-хау) как институт права интеллектуальной собственности и информационного права. Правовой режим охраны и защиты прав на ноу-хау.</w:t>
      </w:r>
    </w:p>
    <w:p w:rsidR="00EA3EF1" w:rsidRPr="00EA3EF1" w:rsidRDefault="00EA3EF1" w:rsidP="00EA3EF1">
      <w:pPr>
        <w:spacing w:after="0" w:line="240" w:lineRule="auto"/>
        <w:ind w:firstLine="54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Топология интегральной микросхемы: объект и субъекты права. Право на топологию интегральной микросхемы.</w:t>
      </w:r>
    </w:p>
    <w:p w:rsidR="00EA3EF1" w:rsidRPr="00EA3EF1" w:rsidRDefault="00EA3EF1" w:rsidP="00EA3EF1">
      <w:pPr>
        <w:spacing w:after="0" w:line="240" w:lineRule="auto"/>
        <w:ind w:firstLine="54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lastRenderedPageBreak/>
        <w:t>Единая технология как сложный объект: понятие, признаки и структура. Право использования результатов интеллектуальной деятельности в составе единой технологии.</w:t>
      </w:r>
    </w:p>
    <w:p w:rsidR="00EA3EF1" w:rsidRPr="00EA3EF1" w:rsidRDefault="00EA3EF1" w:rsidP="00EA3EF1">
      <w:pPr>
        <w:spacing w:after="0" w:line="240" w:lineRule="auto"/>
        <w:ind w:firstLine="54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Права на средства индивидуализации юридических лиц, товаров, работ, услуг и предприятий: объекты и субъекты, Правовой режим охраны и защиты прав на средства индивидуализации.</w:t>
      </w:r>
    </w:p>
    <w:p w:rsidR="00EA3EF1" w:rsidRPr="00EA3EF1" w:rsidRDefault="00EA3EF1" w:rsidP="00EA3EF1">
      <w:pPr>
        <w:spacing w:after="0" w:line="240" w:lineRule="auto"/>
        <w:ind w:firstLine="54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Юридическая ответственность за правонарушения в сфере интеллектуальной собственности.</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Тема 4. Основы семейного права</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ind w:firstLine="705"/>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Понятие, источники семейного нрава. Содержание понятий «семья» и «брак» в российском законодательстве. Личные и имущественные права супругов. Вступление в брак. Прекращение брака. Права и обязанности родителей. Установление отцовства. Опека и попечительство. Лишение родительских прав. Алиментные обязательства, юридическая ответственность по семейному праву.</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Тема 5. Основы трудового права</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ind w:firstLine="705"/>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Понятие и источники трудового права РФ. Трудовое правоотношение.</w:t>
      </w:r>
    </w:p>
    <w:p w:rsidR="00EA3EF1" w:rsidRPr="00EA3EF1" w:rsidRDefault="00EA3EF1" w:rsidP="00EA3EF1">
      <w:pPr>
        <w:spacing w:after="0" w:line="240" w:lineRule="auto"/>
        <w:ind w:firstLine="705"/>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Трудовой договор (контракт): понятие, содержание, сроки, порядок заключения. Перевод на другую работу. Общие основания прекращения трудового договора (контракта). Расторжение трудового договора по инициативе работника. Расторжение трудового договора по инициативе работодателя.</w:t>
      </w:r>
    </w:p>
    <w:p w:rsidR="00EA3EF1" w:rsidRPr="00EA3EF1" w:rsidRDefault="00EA3EF1" w:rsidP="00EA3EF1">
      <w:pPr>
        <w:spacing w:after="0" w:line="240" w:lineRule="auto"/>
        <w:ind w:firstLine="705"/>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Трудовая дисциплина и ответственность за ее нарушение. Обеспечение занятости и гарантии реализации права граждан на труд.</w:t>
      </w:r>
    </w:p>
    <w:p w:rsidR="00EA3EF1" w:rsidRPr="00EA3EF1" w:rsidRDefault="00EA3EF1" w:rsidP="00EA3EF1">
      <w:pPr>
        <w:spacing w:after="0" w:line="240" w:lineRule="auto"/>
        <w:ind w:firstLine="705"/>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Понятие и виды рабочего времени.</w:t>
      </w:r>
    </w:p>
    <w:p w:rsidR="00EA3EF1" w:rsidRPr="00EA3EF1" w:rsidRDefault="00EA3EF1" w:rsidP="00EA3EF1">
      <w:pPr>
        <w:spacing w:after="0" w:line="240" w:lineRule="auto"/>
        <w:ind w:firstLine="705"/>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Правовое регулирование времени отдыха. Отпуска, их виды, порядок предоставления и использования.</w:t>
      </w:r>
    </w:p>
    <w:p w:rsidR="00EA3EF1" w:rsidRPr="00EA3EF1" w:rsidRDefault="00EA3EF1" w:rsidP="00EA3EF1">
      <w:pPr>
        <w:spacing w:after="0" w:line="240" w:lineRule="auto"/>
        <w:ind w:firstLine="705"/>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Понятие и методы обеспечения трудовой дисциплины, меры поощрения. Ответственность за нарушение трудовой дисциплины, ее виды. Порядок применения и обжалования дисциплинарных взысканий.</w:t>
      </w:r>
    </w:p>
    <w:p w:rsidR="00EA3EF1" w:rsidRPr="00EA3EF1" w:rsidRDefault="00EA3EF1" w:rsidP="00EA3EF1">
      <w:pPr>
        <w:spacing w:after="0" w:line="240" w:lineRule="auto"/>
        <w:ind w:firstLine="705"/>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Материальная ответственность работника за ущерб, причиненный работодателю. Виды материальной ответственности. Порядок возмещения ущерба. Ответственность работодателя за вред, причиненный работнику.</w:t>
      </w:r>
    </w:p>
    <w:p w:rsidR="00EA3EF1" w:rsidRPr="00EA3EF1" w:rsidRDefault="00EA3EF1" w:rsidP="00EA3EF1">
      <w:p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Особенности труда женщин и молодежи. Льготы для работников, совмещающих работу с обучением.</w:t>
      </w:r>
    </w:p>
    <w:p w:rsidR="00EA3EF1" w:rsidRPr="00EA3EF1" w:rsidRDefault="00EA3EF1" w:rsidP="00EA3EF1">
      <w:pPr>
        <w:spacing w:after="0" w:line="240" w:lineRule="auto"/>
        <w:ind w:firstLine="705"/>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Органы, рассматривающие трудовые споры. Место и роль профсоюзов в разрешении трудовых споров Организация и деятельность Комиссии по трудовым спорам (КТС). Рассмотрение трудовых споров в судах. Исполнение решений по трудовым спорам.</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Тема 6. Правовая охрана природы</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ind w:firstLine="705"/>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Понятие, система и источники природно-ресурсного права РФ. Объекты природно-ресурсного права: земля, недра, воды, леса, объекты природы. Субъекты природно-ресурсного права. Их права. Экологическое право. Правовая охрана природы и природоохранительное законодательство. Возмещение вреда и другие виды ответственности за нарушение природоохранительного законодательства.</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F87F0F" w:rsidRDefault="00F87F0F" w:rsidP="00EA3EF1">
      <w:pPr>
        <w:spacing w:after="0" w:line="240" w:lineRule="auto"/>
        <w:rPr>
          <w:rFonts w:ascii="Times New Roman" w:eastAsia="Times New Roman" w:hAnsi="Times New Roman" w:cs="Times New Roman"/>
          <w:color w:val="000000"/>
          <w:sz w:val="24"/>
          <w:szCs w:val="24"/>
          <w:lang w:eastAsia="ru-RU"/>
        </w:rPr>
      </w:pPr>
    </w:p>
    <w:p w:rsidR="00F87F0F" w:rsidRDefault="00F87F0F" w:rsidP="00EA3EF1">
      <w:pPr>
        <w:spacing w:after="0" w:line="240" w:lineRule="auto"/>
        <w:rPr>
          <w:rFonts w:ascii="Times New Roman" w:eastAsia="Times New Roman" w:hAnsi="Times New Roman" w:cs="Times New Roman"/>
          <w:color w:val="000000"/>
          <w:sz w:val="24"/>
          <w:szCs w:val="24"/>
          <w:lang w:eastAsia="ru-RU"/>
        </w:rPr>
      </w:pPr>
    </w:p>
    <w:p w:rsidR="00F87F0F" w:rsidRPr="00EA3EF1" w:rsidRDefault="00F87F0F" w:rsidP="00EA3EF1">
      <w:pPr>
        <w:spacing w:after="0" w:line="240" w:lineRule="auto"/>
        <w:rPr>
          <w:rFonts w:ascii="Times New Roman" w:eastAsia="Times New Roman" w:hAnsi="Times New Roman" w:cs="Times New Roman"/>
          <w:color w:val="000000"/>
          <w:sz w:val="24"/>
          <w:szCs w:val="24"/>
          <w:lang w:eastAsia="ru-RU"/>
        </w:rPr>
      </w:pP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bookmarkStart w:id="4" w:name="_Toc400032994"/>
      <w:r w:rsidRPr="00EA3EF1">
        <w:rPr>
          <w:rFonts w:ascii="Times New Roman" w:eastAsia="Times New Roman" w:hAnsi="Times New Roman" w:cs="Times New Roman"/>
          <w:b/>
          <w:bCs/>
          <w:color w:val="000000"/>
          <w:sz w:val="24"/>
          <w:szCs w:val="24"/>
          <w:lang w:eastAsia="ru-RU"/>
        </w:rPr>
        <w:lastRenderedPageBreak/>
        <w:t>6. </w:t>
      </w:r>
      <w:bookmarkStart w:id="5" w:name="prakt"/>
      <w:bookmarkEnd w:id="4"/>
      <w:bookmarkEnd w:id="5"/>
      <w:r w:rsidRPr="00EA3EF1">
        <w:rPr>
          <w:rFonts w:ascii="Times New Roman" w:eastAsia="Times New Roman" w:hAnsi="Times New Roman" w:cs="Times New Roman"/>
          <w:b/>
          <w:bCs/>
          <w:color w:val="000000"/>
          <w:sz w:val="24"/>
          <w:szCs w:val="24"/>
          <w:lang w:eastAsia="ru-RU"/>
        </w:rPr>
        <w:t>План практических (семинарских) занятий</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tbl>
      <w:tblPr>
        <w:tblW w:w="10920" w:type="dxa"/>
        <w:tblInd w:w="-885" w:type="dxa"/>
        <w:tblCellMar>
          <w:left w:w="0" w:type="dxa"/>
          <w:right w:w="0" w:type="dxa"/>
        </w:tblCellMar>
        <w:tblLook w:val="04A0" w:firstRow="1" w:lastRow="0" w:firstColumn="1" w:lastColumn="0" w:noHBand="0" w:noVBand="1"/>
      </w:tblPr>
      <w:tblGrid>
        <w:gridCol w:w="566"/>
        <w:gridCol w:w="2412"/>
        <w:gridCol w:w="4396"/>
        <w:gridCol w:w="1419"/>
        <w:gridCol w:w="2127"/>
      </w:tblGrid>
      <w:tr w:rsidR="00EA3EF1" w:rsidRPr="00EA3EF1" w:rsidTr="00796F58">
        <w:tc>
          <w:tcPr>
            <w:tcW w:w="56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п/п</w:t>
            </w:r>
          </w:p>
        </w:tc>
        <w:tc>
          <w:tcPr>
            <w:tcW w:w="241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ind w:right="-108"/>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Наименование темы</w:t>
            </w:r>
          </w:p>
          <w:p w:rsidR="00EA3EF1" w:rsidRPr="00EA3EF1" w:rsidRDefault="00EA3EF1" w:rsidP="00EA3EF1">
            <w:pPr>
              <w:spacing w:after="0" w:line="240" w:lineRule="auto"/>
              <w:ind w:right="-108"/>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дисциплины</w:t>
            </w:r>
          </w:p>
        </w:tc>
        <w:tc>
          <w:tcPr>
            <w:tcW w:w="439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Наименование и содержание практических (семинарских) занятий,</w:t>
            </w:r>
          </w:p>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литература для подготовки к занятиям</w:t>
            </w:r>
          </w:p>
        </w:tc>
        <w:tc>
          <w:tcPr>
            <w:tcW w:w="14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ind w:left="-108"/>
              <w:jc w:val="center"/>
              <w:rPr>
                <w:rFonts w:ascii="Times New Roman" w:eastAsia="Times New Roman" w:hAnsi="Times New Roman" w:cs="Times New Roman"/>
                <w:sz w:val="24"/>
                <w:szCs w:val="24"/>
                <w:lang w:eastAsia="ru-RU"/>
              </w:rPr>
            </w:pPr>
            <w:proofErr w:type="spellStart"/>
            <w:r w:rsidRPr="00EA3EF1">
              <w:rPr>
                <w:rFonts w:ascii="Times New Roman" w:eastAsia="Times New Roman" w:hAnsi="Times New Roman" w:cs="Times New Roman"/>
                <w:b/>
                <w:bCs/>
                <w:sz w:val="24"/>
                <w:szCs w:val="24"/>
                <w:lang w:eastAsia="ru-RU"/>
              </w:rPr>
              <w:t>Форми</w:t>
            </w:r>
            <w:proofErr w:type="spellEnd"/>
            <w:r w:rsidRPr="00EA3EF1">
              <w:rPr>
                <w:rFonts w:ascii="Times New Roman" w:eastAsia="Times New Roman" w:hAnsi="Times New Roman" w:cs="Times New Roman"/>
                <w:b/>
                <w:bCs/>
                <w:sz w:val="24"/>
                <w:szCs w:val="24"/>
                <w:lang w:eastAsia="ru-RU"/>
              </w:rPr>
              <w:t>-</w:t>
            </w:r>
          </w:p>
          <w:p w:rsidR="00EA3EF1" w:rsidRPr="00EA3EF1" w:rsidRDefault="00EA3EF1" w:rsidP="00EA3EF1">
            <w:pPr>
              <w:spacing w:after="0" w:line="240" w:lineRule="auto"/>
              <w:ind w:left="-108"/>
              <w:jc w:val="center"/>
              <w:rPr>
                <w:rFonts w:ascii="Times New Roman" w:eastAsia="Times New Roman" w:hAnsi="Times New Roman" w:cs="Times New Roman"/>
                <w:sz w:val="24"/>
                <w:szCs w:val="24"/>
                <w:lang w:eastAsia="ru-RU"/>
              </w:rPr>
            </w:pPr>
            <w:proofErr w:type="spellStart"/>
            <w:r w:rsidRPr="00EA3EF1">
              <w:rPr>
                <w:rFonts w:ascii="Times New Roman" w:eastAsia="Times New Roman" w:hAnsi="Times New Roman" w:cs="Times New Roman"/>
                <w:b/>
                <w:bCs/>
                <w:sz w:val="24"/>
                <w:szCs w:val="24"/>
                <w:lang w:eastAsia="ru-RU"/>
              </w:rPr>
              <w:t>руемые</w:t>
            </w:r>
            <w:proofErr w:type="spellEnd"/>
          </w:p>
          <w:p w:rsidR="00EA3EF1" w:rsidRPr="00EA3EF1" w:rsidRDefault="00EA3EF1" w:rsidP="00EA3EF1">
            <w:pPr>
              <w:spacing w:after="0" w:line="240" w:lineRule="auto"/>
              <w:ind w:left="-108"/>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компе-</w:t>
            </w:r>
          </w:p>
          <w:p w:rsidR="00EA3EF1" w:rsidRPr="00EA3EF1" w:rsidRDefault="00EA3EF1" w:rsidP="00EA3EF1">
            <w:pPr>
              <w:spacing w:after="0" w:line="240" w:lineRule="auto"/>
              <w:ind w:left="-108"/>
              <w:jc w:val="center"/>
              <w:rPr>
                <w:rFonts w:ascii="Times New Roman" w:eastAsia="Times New Roman" w:hAnsi="Times New Roman" w:cs="Times New Roman"/>
                <w:sz w:val="24"/>
                <w:szCs w:val="24"/>
                <w:lang w:eastAsia="ru-RU"/>
              </w:rPr>
            </w:pPr>
            <w:proofErr w:type="spellStart"/>
            <w:r w:rsidRPr="00EA3EF1">
              <w:rPr>
                <w:rFonts w:ascii="Times New Roman" w:eastAsia="Times New Roman" w:hAnsi="Times New Roman" w:cs="Times New Roman"/>
                <w:b/>
                <w:bCs/>
                <w:sz w:val="24"/>
                <w:szCs w:val="24"/>
                <w:lang w:eastAsia="ru-RU"/>
              </w:rPr>
              <w:t>тенции</w:t>
            </w:r>
            <w:proofErr w:type="spellEnd"/>
          </w:p>
        </w:tc>
        <w:tc>
          <w:tcPr>
            <w:tcW w:w="21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ind w:hanging="109"/>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Формы контроля</w:t>
            </w:r>
          </w:p>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усвоения</w:t>
            </w:r>
          </w:p>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знаний</w:t>
            </w:r>
          </w:p>
        </w:tc>
      </w:tr>
      <w:tr w:rsidR="00EA3EF1" w:rsidRPr="00EA3EF1" w:rsidTr="00796F58">
        <w:tc>
          <w:tcPr>
            <w:tcW w:w="5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1.</w:t>
            </w:r>
          </w:p>
        </w:tc>
        <w:tc>
          <w:tcPr>
            <w:tcW w:w="2412"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Основные понятия о государстве и праве. Основы конституционного права</w:t>
            </w:r>
          </w:p>
        </w:tc>
        <w:tc>
          <w:tcPr>
            <w:tcW w:w="439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Тема: «</w:t>
            </w:r>
            <w:r w:rsidRPr="00EA3EF1">
              <w:rPr>
                <w:rFonts w:ascii="Times New Roman" w:eastAsia="Times New Roman" w:hAnsi="Times New Roman" w:cs="Times New Roman"/>
                <w:b/>
                <w:bCs/>
                <w:sz w:val="24"/>
                <w:szCs w:val="24"/>
                <w:lang w:eastAsia="ru-RU"/>
              </w:rPr>
              <w:t>Основные понятия о государстве и праве. Основы конституционного права»</w:t>
            </w:r>
          </w:p>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i/>
                <w:iCs/>
                <w:color w:val="000000"/>
                <w:sz w:val="24"/>
                <w:szCs w:val="24"/>
                <w:lang w:eastAsia="ru-RU"/>
              </w:rPr>
              <w:t>Вопросы для обсуждения</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1.        Понятие и признаки государства: происхождение, сущность.</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2.        Соотношение права и государства.</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3.        Конституция есть основой закон Российской Федерации</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4.        Права человека и гражданина в Российской Федерации.</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5.        Функции государства.</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6.        Механизм государства: система органов государственной власти и их взаимодействие.</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7.        Понятие права и его признаки, определение. Соотношение права и государства.</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8.        Источники права, его виды.</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9.        Система права, критерии отличия отраслей права.</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10.    Методы правового регулирования.</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11.    Норма права и ее структура.</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12.    Действие нормативных актов во времени, пространстве и по кругу лиц.</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13.    Понятие правоотношения, основание их возникновения (элементы правоотношения).</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14.    Понятие правонарушения, его признаки и состав. Виды правонарушений. Понятие юридической ответственности и ее признаки.</w:t>
            </w:r>
          </w:p>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Литература: 1, 8, 13, 14, 15.</w:t>
            </w:r>
          </w:p>
        </w:tc>
        <w:tc>
          <w:tcPr>
            <w:tcW w:w="141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c>
          <w:tcPr>
            <w:tcW w:w="212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Устный опрос, тестирование, кейс - задача</w:t>
            </w:r>
          </w:p>
        </w:tc>
      </w:tr>
      <w:tr w:rsidR="00EA3EF1" w:rsidRPr="00EA3EF1" w:rsidTr="00796F58">
        <w:tc>
          <w:tcPr>
            <w:tcW w:w="5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2.</w:t>
            </w:r>
          </w:p>
        </w:tc>
        <w:tc>
          <w:tcPr>
            <w:tcW w:w="2412"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Основы административного права</w:t>
            </w:r>
          </w:p>
        </w:tc>
        <w:tc>
          <w:tcPr>
            <w:tcW w:w="439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Тема: «</w:t>
            </w:r>
            <w:r w:rsidRPr="00EA3EF1">
              <w:rPr>
                <w:rFonts w:ascii="Times New Roman" w:eastAsia="Times New Roman" w:hAnsi="Times New Roman" w:cs="Times New Roman"/>
                <w:b/>
                <w:bCs/>
                <w:sz w:val="24"/>
                <w:szCs w:val="24"/>
                <w:lang w:eastAsia="ru-RU"/>
              </w:rPr>
              <w:t>Основы административного права»</w:t>
            </w:r>
          </w:p>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i/>
                <w:iCs/>
                <w:color w:val="000000"/>
                <w:sz w:val="24"/>
                <w:szCs w:val="24"/>
                <w:lang w:eastAsia="ru-RU"/>
              </w:rPr>
              <w:t>Вопросы для обсуждения</w:t>
            </w:r>
          </w:p>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1. Общая характеристика административного нрава.</w:t>
            </w:r>
          </w:p>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2. Административное право как отрасль права, его нормы и источники.</w:t>
            </w:r>
          </w:p>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 xml:space="preserve">3. Правовой статус органов </w:t>
            </w:r>
            <w:r w:rsidRPr="00EA3EF1">
              <w:rPr>
                <w:rFonts w:ascii="Times New Roman" w:eastAsia="Times New Roman" w:hAnsi="Times New Roman" w:cs="Times New Roman"/>
                <w:color w:val="000000"/>
                <w:sz w:val="24"/>
                <w:szCs w:val="24"/>
                <w:lang w:eastAsia="ru-RU"/>
              </w:rPr>
              <w:lastRenderedPageBreak/>
              <w:t>исполнительной власти. Государственные служащие и должностные лица.</w:t>
            </w:r>
          </w:p>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4. Административное правонарушение и административная ответственность. Виды административных взысканий.</w:t>
            </w:r>
          </w:p>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Литература: 4, 7, 13, 16.</w:t>
            </w:r>
          </w:p>
        </w:tc>
        <w:tc>
          <w:tcPr>
            <w:tcW w:w="141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lastRenderedPageBreak/>
              <w:t>УК-2</w:t>
            </w:r>
          </w:p>
        </w:tc>
        <w:tc>
          <w:tcPr>
            <w:tcW w:w="212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Устный опрос, тестирование, решение задач</w:t>
            </w:r>
          </w:p>
        </w:tc>
      </w:tr>
      <w:tr w:rsidR="00EA3EF1" w:rsidRPr="00EA3EF1" w:rsidTr="00796F58">
        <w:tc>
          <w:tcPr>
            <w:tcW w:w="5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lastRenderedPageBreak/>
              <w:t>3.</w:t>
            </w:r>
          </w:p>
        </w:tc>
        <w:tc>
          <w:tcPr>
            <w:tcW w:w="2412"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Основы гражданского права</w:t>
            </w:r>
          </w:p>
        </w:tc>
        <w:tc>
          <w:tcPr>
            <w:tcW w:w="439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Тема: «</w:t>
            </w:r>
            <w:r w:rsidRPr="00EA3EF1">
              <w:rPr>
                <w:rFonts w:ascii="Times New Roman" w:eastAsia="Times New Roman" w:hAnsi="Times New Roman" w:cs="Times New Roman"/>
                <w:b/>
                <w:bCs/>
                <w:sz w:val="24"/>
                <w:szCs w:val="24"/>
                <w:lang w:eastAsia="ru-RU"/>
              </w:rPr>
              <w:t>Основы гражданского права»</w:t>
            </w:r>
          </w:p>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i/>
                <w:iCs/>
                <w:color w:val="000000"/>
                <w:sz w:val="24"/>
                <w:szCs w:val="24"/>
                <w:lang w:eastAsia="ru-RU"/>
              </w:rPr>
              <w:t>Вопросы для обсуждения</w:t>
            </w:r>
          </w:p>
          <w:p w:rsidR="00EA3EF1" w:rsidRPr="00EA3EF1" w:rsidRDefault="00EA3EF1" w:rsidP="00EA3EF1">
            <w:pPr>
              <w:spacing w:after="0" w:line="240" w:lineRule="auto"/>
              <w:ind w:left="315" w:hanging="180"/>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1.              Общая характеристика гражданского права, его нормы и источники; понятие, метод, система.</w:t>
            </w:r>
          </w:p>
          <w:p w:rsidR="00EA3EF1" w:rsidRPr="00EA3EF1" w:rsidRDefault="00EA3EF1" w:rsidP="00EA3EF1">
            <w:pPr>
              <w:spacing w:after="0" w:line="240" w:lineRule="auto"/>
              <w:ind w:left="315" w:hanging="180"/>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2.              Гражданские правоотношения, правоспособность и дееспособность. Физические и юридические лица.</w:t>
            </w:r>
          </w:p>
          <w:p w:rsidR="00EA3EF1" w:rsidRPr="00EA3EF1" w:rsidRDefault="00EA3EF1" w:rsidP="00EA3EF1">
            <w:pPr>
              <w:spacing w:after="0" w:line="240" w:lineRule="auto"/>
              <w:ind w:left="315" w:hanging="180"/>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3.              Понятие юридического лица и его признаки.</w:t>
            </w:r>
          </w:p>
          <w:p w:rsidR="00EA3EF1" w:rsidRPr="00EA3EF1" w:rsidRDefault="00EA3EF1" w:rsidP="00EA3EF1">
            <w:pPr>
              <w:spacing w:after="0" w:line="240" w:lineRule="auto"/>
              <w:ind w:left="315" w:hanging="180"/>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4.              Прекращение деятельности юр. лица.</w:t>
            </w:r>
          </w:p>
          <w:p w:rsidR="00EA3EF1" w:rsidRPr="00EA3EF1" w:rsidRDefault="00EA3EF1" w:rsidP="00EA3EF1">
            <w:pPr>
              <w:spacing w:after="0" w:line="240" w:lineRule="auto"/>
              <w:ind w:left="315" w:hanging="180"/>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5.              Понятие собственности и права собственности. Способы приобретения права собственности.</w:t>
            </w:r>
          </w:p>
          <w:p w:rsidR="00EA3EF1" w:rsidRPr="00EA3EF1" w:rsidRDefault="00EA3EF1" w:rsidP="00EA3EF1">
            <w:pPr>
              <w:spacing w:after="0" w:line="240" w:lineRule="auto"/>
              <w:ind w:left="315" w:hanging="180"/>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6.              Понятие обязательства, основание их возникновения. Содержание обязательства, исполнение обязательства. Последствия ненадлежащего исполнения обязательства.</w:t>
            </w:r>
          </w:p>
          <w:p w:rsidR="00EA3EF1" w:rsidRPr="00EA3EF1" w:rsidRDefault="00EA3EF1" w:rsidP="00EA3EF1">
            <w:pPr>
              <w:spacing w:after="0" w:line="240" w:lineRule="auto"/>
              <w:ind w:left="315" w:hanging="180"/>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7.              Понятие исковой давности: начало течения сроков давности, сроки давности, последствия истечения сроков давности.</w:t>
            </w:r>
          </w:p>
          <w:p w:rsidR="00EA3EF1" w:rsidRPr="00EA3EF1" w:rsidRDefault="00EA3EF1" w:rsidP="00EA3EF1">
            <w:pPr>
              <w:spacing w:after="0" w:line="240" w:lineRule="auto"/>
              <w:ind w:left="315" w:hanging="180"/>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8.              Гражданско-правовая ответственность, её основания и виды.</w:t>
            </w:r>
          </w:p>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Литература: 1, 2, 10, 16.</w:t>
            </w:r>
          </w:p>
        </w:tc>
        <w:tc>
          <w:tcPr>
            <w:tcW w:w="141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c>
          <w:tcPr>
            <w:tcW w:w="212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Устный опрос, тестирование, кейс – задача</w:t>
            </w:r>
          </w:p>
        </w:tc>
      </w:tr>
      <w:tr w:rsidR="00EA3EF1" w:rsidRPr="00EA3EF1" w:rsidTr="00796F58">
        <w:tc>
          <w:tcPr>
            <w:tcW w:w="5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4.</w:t>
            </w:r>
          </w:p>
        </w:tc>
        <w:tc>
          <w:tcPr>
            <w:tcW w:w="2412"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Основы семейного права</w:t>
            </w:r>
          </w:p>
        </w:tc>
        <w:tc>
          <w:tcPr>
            <w:tcW w:w="439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Тема: «</w:t>
            </w:r>
            <w:r w:rsidRPr="00EA3EF1">
              <w:rPr>
                <w:rFonts w:ascii="Times New Roman" w:eastAsia="Times New Roman" w:hAnsi="Times New Roman" w:cs="Times New Roman"/>
                <w:b/>
                <w:bCs/>
                <w:sz w:val="24"/>
                <w:szCs w:val="24"/>
                <w:lang w:eastAsia="ru-RU"/>
              </w:rPr>
              <w:t>Основы семейного права»</w:t>
            </w:r>
          </w:p>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i/>
                <w:iCs/>
                <w:color w:val="000000"/>
                <w:sz w:val="24"/>
                <w:szCs w:val="24"/>
                <w:lang w:eastAsia="ru-RU"/>
              </w:rPr>
              <w:t>Вопросы для обсуждения</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1.        Понятие, источники семейного права.</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2.        Юридическая ответственность по семейному праву.</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3.        Права и обязанности родителей и детей.</w:t>
            </w:r>
          </w:p>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Литература: 9, 11, 13.</w:t>
            </w:r>
          </w:p>
        </w:tc>
        <w:tc>
          <w:tcPr>
            <w:tcW w:w="141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212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Тестирование, контрольная работа</w:t>
            </w:r>
          </w:p>
        </w:tc>
      </w:tr>
      <w:tr w:rsidR="00EA3EF1" w:rsidRPr="00EA3EF1" w:rsidTr="00796F58">
        <w:tc>
          <w:tcPr>
            <w:tcW w:w="5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5.</w:t>
            </w:r>
          </w:p>
        </w:tc>
        <w:tc>
          <w:tcPr>
            <w:tcW w:w="2412"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Основы трудового права</w:t>
            </w:r>
          </w:p>
        </w:tc>
        <w:tc>
          <w:tcPr>
            <w:tcW w:w="439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Тема: «Основы трудового права»</w:t>
            </w:r>
          </w:p>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i/>
                <w:iCs/>
                <w:color w:val="000000"/>
                <w:sz w:val="24"/>
                <w:szCs w:val="24"/>
                <w:lang w:eastAsia="ru-RU"/>
              </w:rPr>
              <w:t>Вопросы для обсуждения</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1.        Источники трудового права. Трудовые правоотношения, субъекты трудовых правоотношений.</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 xml:space="preserve">2.        Трудовой договор. Основание, </w:t>
            </w:r>
            <w:r w:rsidRPr="00EA3EF1">
              <w:rPr>
                <w:rFonts w:ascii="Times New Roman" w:eastAsia="Times New Roman" w:hAnsi="Times New Roman" w:cs="Times New Roman"/>
                <w:color w:val="000000"/>
                <w:sz w:val="24"/>
                <w:szCs w:val="24"/>
                <w:lang w:eastAsia="ru-RU"/>
              </w:rPr>
              <w:lastRenderedPageBreak/>
              <w:t>содержание и порядок заключения и расторжения.</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3.        Правовое регулирование рабочего времени и времени отдыха.</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4.        Дисциплинарная ответственность: порядок наложения дисциплинарных взысканий.</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5.        Материальная ответственность по трудовому законодательству, порядок и сроки ее применения.</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6.        Трудовые споры и порядок их разрешения.</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7.        Рассмотрение ситуаций в сфере трудовых правоотношений.</w:t>
            </w:r>
          </w:p>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Литература: 3, 16, 17.</w:t>
            </w:r>
          </w:p>
        </w:tc>
        <w:tc>
          <w:tcPr>
            <w:tcW w:w="141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lastRenderedPageBreak/>
              <w:t>УК-2</w:t>
            </w:r>
          </w:p>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212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Устный опрос, тестирование</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 </w:t>
            </w:r>
          </w:p>
        </w:tc>
      </w:tr>
      <w:tr w:rsidR="00EA3EF1" w:rsidRPr="00EA3EF1" w:rsidTr="00796F58">
        <w:tc>
          <w:tcPr>
            <w:tcW w:w="56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lastRenderedPageBreak/>
              <w:t>6.</w:t>
            </w:r>
          </w:p>
        </w:tc>
        <w:tc>
          <w:tcPr>
            <w:tcW w:w="2412"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Правовая охрана природы</w:t>
            </w:r>
          </w:p>
        </w:tc>
        <w:tc>
          <w:tcPr>
            <w:tcW w:w="439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Тема: «Правовая охрана природы»</w:t>
            </w:r>
          </w:p>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i/>
                <w:iCs/>
                <w:color w:val="000000"/>
                <w:sz w:val="24"/>
                <w:szCs w:val="24"/>
                <w:lang w:eastAsia="ru-RU"/>
              </w:rPr>
              <w:t>Вопросы для обсуждения</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1.        Понятие, система, источники природно-ресурсного права РФ.</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2.        Объекты природно-ресурсного права и субъекты природно-ресурсного права, их права.</w:t>
            </w:r>
          </w:p>
          <w:p w:rsidR="00EA3EF1" w:rsidRPr="00EA3EF1" w:rsidRDefault="00EA3EF1" w:rsidP="00EA3EF1">
            <w:pPr>
              <w:spacing w:after="0" w:line="240" w:lineRule="auto"/>
              <w:ind w:left="315"/>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3.        Понятие экологического права, источники экологического права. Виды ответственности за нарушение природоохранительного законодательства.</w:t>
            </w:r>
          </w:p>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Литература:</w:t>
            </w:r>
            <w:r w:rsidRPr="00EA3EF1">
              <w:rPr>
                <w:rFonts w:ascii="Times New Roman" w:eastAsia="Times New Roman" w:hAnsi="Times New Roman" w:cs="Times New Roman"/>
                <w:color w:val="000000"/>
                <w:sz w:val="24"/>
                <w:szCs w:val="24"/>
                <w:lang w:eastAsia="ru-RU"/>
              </w:rPr>
              <w:t> </w:t>
            </w:r>
            <w:r w:rsidRPr="00EA3EF1">
              <w:rPr>
                <w:rFonts w:ascii="Times New Roman" w:eastAsia="Times New Roman" w:hAnsi="Times New Roman" w:cs="Times New Roman"/>
                <w:b/>
                <w:bCs/>
                <w:color w:val="000000"/>
                <w:sz w:val="24"/>
                <w:szCs w:val="24"/>
                <w:lang w:eastAsia="ru-RU"/>
              </w:rPr>
              <w:t>1, 13, 16.</w:t>
            </w:r>
          </w:p>
        </w:tc>
        <w:tc>
          <w:tcPr>
            <w:tcW w:w="141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212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Устный опрос, тестирование</w:t>
            </w:r>
          </w:p>
        </w:tc>
      </w:tr>
    </w:tbl>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bookmarkStart w:id="6" w:name="_Toc400032995"/>
      <w:r w:rsidRPr="00EA3EF1">
        <w:rPr>
          <w:rFonts w:ascii="Times New Roman" w:eastAsia="Times New Roman" w:hAnsi="Times New Roman" w:cs="Times New Roman"/>
          <w:b/>
          <w:bCs/>
          <w:color w:val="000000"/>
          <w:sz w:val="24"/>
          <w:szCs w:val="24"/>
          <w:lang w:eastAsia="ru-RU"/>
        </w:rPr>
        <w:t>7. Образовательные технологии</w:t>
      </w:r>
      <w:bookmarkEnd w:id="6"/>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При проведении учебных занятий по дисциплине для успешного освоения применяются различные образовательные технологии, которые обеспечивают развитие навыков командной работы, межличностной коммуникации, принятия решений, лидерских качеств.</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tbl>
      <w:tblPr>
        <w:tblW w:w="0" w:type="auto"/>
        <w:jc w:val="center"/>
        <w:tblCellMar>
          <w:left w:w="0" w:type="dxa"/>
          <w:right w:w="0" w:type="dxa"/>
        </w:tblCellMar>
        <w:tblLook w:val="04A0" w:firstRow="1" w:lastRow="0" w:firstColumn="1" w:lastColumn="0" w:noHBand="0" w:noVBand="1"/>
      </w:tblPr>
      <w:tblGrid>
        <w:gridCol w:w="5580"/>
        <w:gridCol w:w="1971"/>
        <w:gridCol w:w="1819"/>
      </w:tblGrid>
      <w:tr w:rsidR="00EA3EF1" w:rsidRPr="00EA3EF1" w:rsidTr="00EA3EF1">
        <w:trPr>
          <w:jc w:val="center"/>
        </w:trPr>
        <w:tc>
          <w:tcPr>
            <w:tcW w:w="55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Методы / Формы</w:t>
            </w:r>
          </w:p>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c>
          <w:tcPr>
            <w:tcW w:w="197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Лекции (Л)</w:t>
            </w:r>
          </w:p>
        </w:tc>
        <w:tc>
          <w:tcPr>
            <w:tcW w:w="18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Семинарские занятия (С)</w:t>
            </w:r>
          </w:p>
        </w:tc>
      </w:tr>
      <w:tr w:rsidR="00EA3EF1" w:rsidRPr="00EA3EF1" w:rsidTr="00EA3EF1">
        <w:trPr>
          <w:jc w:val="center"/>
        </w:trPr>
        <w:tc>
          <w:tcPr>
            <w:tcW w:w="55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proofErr w:type="spellStart"/>
            <w:r w:rsidRPr="00EA3EF1">
              <w:rPr>
                <w:rFonts w:ascii="Times New Roman" w:eastAsia="Times New Roman" w:hAnsi="Times New Roman" w:cs="Times New Roman"/>
                <w:color w:val="000000"/>
                <w:sz w:val="24"/>
                <w:szCs w:val="24"/>
                <w:lang w:eastAsia="ru-RU"/>
              </w:rPr>
              <w:t>Диалого</w:t>
            </w:r>
            <w:proofErr w:type="spellEnd"/>
            <w:r w:rsidRPr="00EA3EF1">
              <w:rPr>
                <w:rFonts w:ascii="Times New Roman" w:eastAsia="Times New Roman" w:hAnsi="Times New Roman" w:cs="Times New Roman"/>
                <w:color w:val="000000"/>
                <w:sz w:val="24"/>
                <w:szCs w:val="24"/>
                <w:lang w:eastAsia="ru-RU"/>
              </w:rPr>
              <w:t xml:space="preserve"> - дискуссионное обсуждение проблем</w:t>
            </w:r>
          </w:p>
        </w:tc>
        <w:tc>
          <w:tcPr>
            <w:tcW w:w="1971"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w:t>
            </w:r>
          </w:p>
        </w:tc>
        <w:tc>
          <w:tcPr>
            <w:tcW w:w="181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 </w:t>
            </w:r>
          </w:p>
        </w:tc>
      </w:tr>
      <w:tr w:rsidR="00EA3EF1" w:rsidRPr="00EA3EF1" w:rsidTr="00EA3EF1">
        <w:trPr>
          <w:jc w:val="center"/>
        </w:trPr>
        <w:tc>
          <w:tcPr>
            <w:tcW w:w="55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Работа в команде</w:t>
            </w:r>
          </w:p>
        </w:tc>
        <w:tc>
          <w:tcPr>
            <w:tcW w:w="1971"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 </w:t>
            </w:r>
          </w:p>
        </w:tc>
        <w:tc>
          <w:tcPr>
            <w:tcW w:w="181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w:t>
            </w:r>
          </w:p>
        </w:tc>
      </w:tr>
      <w:tr w:rsidR="00EA3EF1" w:rsidRPr="00EA3EF1" w:rsidTr="00EA3EF1">
        <w:trPr>
          <w:jc w:val="center"/>
        </w:trPr>
        <w:tc>
          <w:tcPr>
            <w:tcW w:w="55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proofErr w:type="spellStart"/>
            <w:r w:rsidRPr="00EA3EF1">
              <w:rPr>
                <w:rFonts w:ascii="Times New Roman" w:eastAsia="Times New Roman" w:hAnsi="Times New Roman" w:cs="Times New Roman"/>
                <w:color w:val="000000"/>
                <w:sz w:val="24"/>
                <w:szCs w:val="24"/>
                <w:lang w:eastAsia="ru-RU"/>
              </w:rPr>
              <w:t>Case</w:t>
            </w:r>
            <w:proofErr w:type="spellEnd"/>
            <w:r w:rsidRPr="00EA3EF1">
              <w:rPr>
                <w:rFonts w:ascii="Times New Roman" w:eastAsia="Times New Roman" w:hAnsi="Times New Roman" w:cs="Times New Roman"/>
                <w:color w:val="000000"/>
                <w:sz w:val="24"/>
                <w:szCs w:val="24"/>
                <w:lang w:eastAsia="ru-RU"/>
              </w:rPr>
              <w:t xml:space="preserve"> - </w:t>
            </w:r>
            <w:proofErr w:type="spellStart"/>
            <w:r w:rsidRPr="00EA3EF1">
              <w:rPr>
                <w:rFonts w:ascii="Times New Roman" w:eastAsia="Times New Roman" w:hAnsi="Times New Roman" w:cs="Times New Roman"/>
                <w:color w:val="000000"/>
                <w:sz w:val="24"/>
                <w:szCs w:val="24"/>
                <w:lang w:eastAsia="ru-RU"/>
              </w:rPr>
              <w:t>study</w:t>
            </w:r>
            <w:proofErr w:type="spellEnd"/>
          </w:p>
        </w:tc>
        <w:tc>
          <w:tcPr>
            <w:tcW w:w="1971"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w:t>
            </w:r>
          </w:p>
        </w:tc>
        <w:tc>
          <w:tcPr>
            <w:tcW w:w="181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w:t>
            </w:r>
          </w:p>
        </w:tc>
      </w:tr>
      <w:tr w:rsidR="00EA3EF1" w:rsidRPr="00EA3EF1" w:rsidTr="00EA3EF1">
        <w:trPr>
          <w:jc w:val="center"/>
        </w:trPr>
        <w:tc>
          <w:tcPr>
            <w:tcW w:w="55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Поисковый метод</w:t>
            </w:r>
          </w:p>
        </w:tc>
        <w:tc>
          <w:tcPr>
            <w:tcW w:w="1971"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 </w:t>
            </w:r>
          </w:p>
        </w:tc>
        <w:tc>
          <w:tcPr>
            <w:tcW w:w="181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w:t>
            </w:r>
          </w:p>
        </w:tc>
      </w:tr>
      <w:tr w:rsidR="00EA3EF1" w:rsidRPr="00EA3EF1" w:rsidTr="00EA3EF1">
        <w:trPr>
          <w:jc w:val="center"/>
        </w:trPr>
        <w:tc>
          <w:tcPr>
            <w:tcW w:w="55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Проектный метод</w:t>
            </w:r>
          </w:p>
        </w:tc>
        <w:tc>
          <w:tcPr>
            <w:tcW w:w="1971"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 </w:t>
            </w:r>
          </w:p>
        </w:tc>
        <w:tc>
          <w:tcPr>
            <w:tcW w:w="181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w:t>
            </w:r>
          </w:p>
        </w:tc>
      </w:tr>
      <w:tr w:rsidR="00EA3EF1" w:rsidRPr="00EA3EF1" w:rsidTr="00EA3EF1">
        <w:trPr>
          <w:jc w:val="center"/>
        </w:trPr>
        <w:tc>
          <w:tcPr>
            <w:tcW w:w="55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Исследовательский метод</w:t>
            </w:r>
          </w:p>
        </w:tc>
        <w:tc>
          <w:tcPr>
            <w:tcW w:w="1971"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 </w:t>
            </w:r>
          </w:p>
        </w:tc>
        <w:tc>
          <w:tcPr>
            <w:tcW w:w="181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w:t>
            </w:r>
          </w:p>
        </w:tc>
      </w:tr>
      <w:tr w:rsidR="00EA3EF1" w:rsidRPr="00EA3EF1" w:rsidTr="00EA3EF1">
        <w:trPr>
          <w:jc w:val="center"/>
        </w:trPr>
        <w:tc>
          <w:tcPr>
            <w:tcW w:w="55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Выступление в роли обучающего</w:t>
            </w:r>
          </w:p>
        </w:tc>
        <w:tc>
          <w:tcPr>
            <w:tcW w:w="1971"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 </w:t>
            </w:r>
          </w:p>
        </w:tc>
        <w:tc>
          <w:tcPr>
            <w:tcW w:w="181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w:t>
            </w:r>
          </w:p>
        </w:tc>
      </w:tr>
    </w:tbl>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bookmarkStart w:id="7" w:name="_Toc400032996"/>
      <w:r w:rsidRPr="00EA3EF1">
        <w:rPr>
          <w:rFonts w:ascii="Times New Roman" w:eastAsia="Times New Roman" w:hAnsi="Times New Roman" w:cs="Times New Roman"/>
          <w:b/>
          <w:bCs/>
          <w:color w:val="000000"/>
          <w:sz w:val="24"/>
          <w:szCs w:val="24"/>
          <w:lang w:eastAsia="ru-RU"/>
        </w:rPr>
        <w:t>8. План самостоятельной работы студентов</w:t>
      </w:r>
      <w:bookmarkEnd w:id="7"/>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tbl>
      <w:tblPr>
        <w:tblW w:w="0" w:type="auto"/>
        <w:tblInd w:w="-34" w:type="dxa"/>
        <w:tblCellMar>
          <w:left w:w="0" w:type="dxa"/>
          <w:right w:w="0" w:type="dxa"/>
        </w:tblCellMar>
        <w:tblLook w:val="04A0" w:firstRow="1" w:lastRow="0" w:firstColumn="1" w:lastColumn="0" w:noHBand="0" w:noVBand="1"/>
      </w:tblPr>
      <w:tblGrid>
        <w:gridCol w:w="816"/>
        <w:gridCol w:w="3694"/>
        <w:gridCol w:w="2547"/>
        <w:gridCol w:w="2548"/>
      </w:tblGrid>
      <w:tr w:rsidR="00EA3EF1" w:rsidRPr="00EA3EF1" w:rsidTr="00EA3EF1">
        <w:tc>
          <w:tcPr>
            <w:tcW w:w="69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п/п</w:t>
            </w:r>
          </w:p>
        </w:tc>
        <w:tc>
          <w:tcPr>
            <w:tcW w:w="370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Содержание самостоятельной работы студентов</w:t>
            </w:r>
          </w:p>
        </w:tc>
        <w:tc>
          <w:tcPr>
            <w:tcW w:w="255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Формируемые компетенции</w:t>
            </w:r>
          </w:p>
        </w:tc>
        <w:tc>
          <w:tcPr>
            <w:tcW w:w="255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Форма отчетности студента</w:t>
            </w:r>
          </w:p>
        </w:tc>
      </w:tr>
      <w:tr w:rsidR="00EA3EF1" w:rsidRPr="00EA3EF1" w:rsidTr="00EA3EF1">
        <w:tc>
          <w:tcPr>
            <w:tcW w:w="69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360" w:hanging="360"/>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1.       </w:t>
            </w:r>
          </w:p>
        </w:tc>
        <w:tc>
          <w:tcPr>
            <w:tcW w:w="370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 xml:space="preserve">Изучение литературы и </w:t>
            </w:r>
            <w:r w:rsidRPr="00EA3EF1">
              <w:rPr>
                <w:rFonts w:ascii="Times New Roman" w:eastAsia="Times New Roman" w:hAnsi="Times New Roman" w:cs="Times New Roman"/>
                <w:color w:val="000000"/>
                <w:sz w:val="24"/>
                <w:szCs w:val="24"/>
                <w:lang w:eastAsia="ru-RU"/>
              </w:rPr>
              <w:lastRenderedPageBreak/>
              <w:t>нормативно правовых актов по теме.</w:t>
            </w:r>
          </w:p>
        </w:tc>
        <w:tc>
          <w:tcPr>
            <w:tcW w:w="2551"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lastRenderedPageBreak/>
              <w:t>УК-2</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 xml:space="preserve">Представления </w:t>
            </w:r>
            <w:r w:rsidRPr="00EA3EF1">
              <w:rPr>
                <w:rFonts w:ascii="Times New Roman" w:eastAsia="Times New Roman" w:hAnsi="Times New Roman" w:cs="Times New Roman"/>
                <w:color w:val="000000"/>
                <w:sz w:val="24"/>
                <w:szCs w:val="24"/>
                <w:lang w:eastAsia="ru-RU"/>
              </w:rPr>
              <w:lastRenderedPageBreak/>
              <w:t>обоснованной и развернутой структуры работы</w:t>
            </w:r>
          </w:p>
        </w:tc>
      </w:tr>
      <w:tr w:rsidR="00EA3EF1" w:rsidRPr="00EA3EF1" w:rsidTr="00EA3EF1">
        <w:tc>
          <w:tcPr>
            <w:tcW w:w="69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360" w:hanging="360"/>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lastRenderedPageBreak/>
              <w:t>2.       </w:t>
            </w:r>
          </w:p>
        </w:tc>
        <w:tc>
          <w:tcPr>
            <w:tcW w:w="370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Подготовка к семинарскому занятию.</w:t>
            </w:r>
          </w:p>
        </w:tc>
        <w:tc>
          <w:tcPr>
            <w:tcW w:w="2551"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Опрос на практическом занятии</w:t>
            </w:r>
          </w:p>
        </w:tc>
      </w:tr>
      <w:tr w:rsidR="00EA3EF1" w:rsidRPr="00EA3EF1" w:rsidTr="00EA3EF1">
        <w:tc>
          <w:tcPr>
            <w:tcW w:w="69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360" w:hanging="360"/>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3.       </w:t>
            </w:r>
          </w:p>
        </w:tc>
        <w:tc>
          <w:tcPr>
            <w:tcW w:w="370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Работа над лекционным материалом</w:t>
            </w:r>
          </w:p>
        </w:tc>
        <w:tc>
          <w:tcPr>
            <w:tcW w:w="2551"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Опорный конспект</w:t>
            </w:r>
          </w:p>
        </w:tc>
      </w:tr>
      <w:tr w:rsidR="00EA3EF1" w:rsidRPr="00EA3EF1" w:rsidTr="00EA3EF1">
        <w:tc>
          <w:tcPr>
            <w:tcW w:w="69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360" w:hanging="360"/>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4.       </w:t>
            </w:r>
          </w:p>
        </w:tc>
        <w:tc>
          <w:tcPr>
            <w:tcW w:w="370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Подготовка к контрольной работе</w:t>
            </w:r>
          </w:p>
        </w:tc>
        <w:tc>
          <w:tcPr>
            <w:tcW w:w="2551"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Контрольная работа</w:t>
            </w:r>
          </w:p>
        </w:tc>
      </w:tr>
      <w:tr w:rsidR="00EA3EF1" w:rsidRPr="00EA3EF1" w:rsidTr="00EA3EF1">
        <w:tc>
          <w:tcPr>
            <w:tcW w:w="69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360" w:hanging="360"/>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5.       </w:t>
            </w:r>
          </w:p>
        </w:tc>
        <w:tc>
          <w:tcPr>
            <w:tcW w:w="370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Самотестирование</w:t>
            </w:r>
          </w:p>
        </w:tc>
        <w:tc>
          <w:tcPr>
            <w:tcW w:w="2551"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c>
          <w:tcPr>
            <w:tcW w:w="2552"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Тестирование</w:t>
            </w:r>
          </w:p>
        </w:tc>
      </w:tr>
    </w:tbl>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bookmarkStart w:id="8" w:name="_Toc400033498"/>
      <w:r w:rsidRPr="00EA3EF1">
        <w:rPr>
          <w:rFonts w:ascii="Times New Roman" w:eastAsia="Times New Roman" w:hAnsi="Times New Roman" w:cs="Times New Roman"/>
          <w:b/>
          <w:bCs/>
          <w:color w:val="000000"/>
          <w:sz w:val="24"/>
          <w:szCs w:val="24"/>
          <w:lang w:eastAsia="ru-RU"/>
        </w:rPr>
        <w:t>9.</w:t>
      </w:r>
      <w:bookmarkEnd w:id="8"/>
      <w:r w:rsidRPr="00EA3EF1">
        <w:rPr>
          <w:rFonts w:ascii="Times New Roman" w:eastAsia="Times New Roman" w:hAnsi="Times New Roman" w:cs="Times New Roman"/>
          <w:b/>
          <w:bCs/>
          <w:color w:val="000000"/>
          <w:sz w:val="24"/>
          <w:szCs w:val="24"/>
          <w:lang w:eastAsia="ru-RU"/>
        </w:rPr>
        <w:t> Контроль знаний по дисциплине</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По дисциплине предусмотрены текущий контроль и промежуточная аттестация.</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bookmarkStart w:id="9" w:name="ve"/>
      <w:bookmarkEnd w:id="9"/>
      <w:r w:rsidRPr="00EA3EF1">
        <w:rPr>
          <w:rFonts w:ascii="Times New Roman" w:eastAsia="Times New Roman" w:hAnsi="Times New Roman" w:cs="Times New Roman"/>
          <w:i/>
          <w:iCs/>
          <w:color w:val="000000"/>
          <w:sz w:val="24"/>
          <w:szCs w:val="24"/>
          <w:lang w:eastAsia="ru-RU"/>
        </w:rPr>
        <w:t>Текущий контроль</w:t>
      </w:r>
      <w:r w:rsidRPr="00EA3EF1">
        <w:rPr>
          <w:rFonts w:ascii="Times New Roman" w:eastAsia="Times New Roman" w:hAnsi="Times New Roman" w:cs="Times New Roman"/>
          <w:color w:val="000000"/>
          <w:sz w:val="24"/>
          <w:szCs w:val="24"/>
          <w:lang w:eastAsia="ru-RU"/>
        </w:rPr>
        <w:t> успеваемости студента – одна из составляющих оценки качества усвоения образовательных программ. Текущий контроль проводится в течение семестра (устные и письменные опросы, тестирование, решение задач).</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i/>
          <w:iCs/>
          <w:color w:val="000000"/>
          <w:sz w:val="24"/>
          <w:szCs w:val="24"/>
          <w:lang w:eastAsia="ru-RU"/>
        </w:rPr>
        <w:t>Промежуточная аттестация</w:t>
      </w:r>
      <w:r w:rsidRPr="00EA3EF1">
        <w:rPr>
          <w:rFonts w:ascii="Times New Roman" w:eastAsia="Times New Roman" w:hAnsi="Times New Roman" w:cs="Times New Roman"/>
          <w:color w:val="000000"/>
          <w:sz w:val="24"/>
          <w:szCs w:val="24"/>
          <w:lang w:eastAsia="ru-RU"/>
        </w:rPr>
        <w:t> проводится по окончании изучения дисциплины в виде </w:t>
      </w:r>
      <w:r w:rsidRPr="00EA3EF1">
        <w:rPr>
          <w:rFonts w:ascii="Times New Roman" w:eastAsia="Times New Roman" w:hAnsi="Times New Roman" w:cs="Times New Roman"/>
          <w:b/>
          <w:bCs/>
          <w:color w:val="000000"/>
          <w:sz w:val="24"/>
          <w:szCs w:val="24"/>
          <w:lang w:eastAsia="ru-RU"/>
        </w:rPr>
        <w:t>зачета</w:t>
      </w:r>
      <w:r w:rsidRPr="00EA3EF1">
        <w:rPr>
          <w:rFonts w:ascii="Times New Roman" w:eastAsia="Times New Roman" w:hAnsi="Times New Roman" w:cs="Times New Roman"/>
          <w:color w:val="000000"/>
          <w:sz w:val="24"/>
          <w:szCs w:val="24"/>
          <w:lang w:eastAsia="ru-RU"/>
        </w:rPr>
        <w:t>. Вопросы к промежуточной аттестации сформулированы в </w:t>
      </w:r>
      <w:r w:rsidRPr="00EA3EF1">
        <w:rPr>
          <w:rFonts w:ascii="Times New Roman" w:eastAsia="Times New Roman" w:hAnsi="Times New Roman" w:cs="Times New Roman"/>
          <w:b/>
          <w:bCs/>
          <w:color w:val="000000"/>
          <w:sz w:val="24"/>
          <w:szCs w:val="24"/>
          <w:lang w:eastAsia="ru-RU"/>
        </w:rPr>
        <w:t>Оценочных и методических материалах</w:t>
      </w:r>
      <w:r w:rsidRPr="00EA3EF1">
        <w:rPr>
          <w:rFonts w:ascii="Times New Roman" w:eastAsia="Times New Roman" w:hAnsi="Times New Roman" w:cs="Times New Roman"/>
          <w:color w:val="000000"/>
          <w:sz w:val="24"/>
          <w:szCs w:val="24"/>
          <w:lang w:eastAsia="ru-RU"/>
        </w:rPr>
        <w:t>.</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bookmarkStart w:id="10" w:name="_Toc400032998"/>
      <w:r w:rsidRPr="00EA3EF1">
        <w:rPr>
          <w:rFonts w:ascii="Times New Roman" w:eastAsia="Times New Roman" w:hAnsi="Times New Roman" w:cs="Times New Roman"/>
          <w:b/>
          <w:bCs/>
          <w:color w:val="000000"/>
          <w:sz w:val="24"/>
          <w:szCs w:val="24"/>
          <w:lang w:eastAsia="ru-RU"/>
        </w:rPr>
        <w:t>10. Учебно-методическое и информационное обеспечение дисциплины:</w:t>
      </w:r>
      <w:bookmarkStart w:id="11" w:name="l"/>
      <w:bookmarkEnd w:id="10"/>
      <w:bookmarkEnd w:id="11"/>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а) Основная литература</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9C37C6" w:rsidRPr="00D2590E" w:rsidRDefault="009C37C6" w:rsidP="009C37C6">
      <w:pPr>
        <w:numPr>
          <w:ilvl w:val="0"/>
          <w:numId w:val="5"/>
        </w:numPr>
        <w:spacing w:after="0" w:line="240" w:lineRule="auto"/>
        <w:jc w:val="both"/>
        <w:rPr>
          <w:rFonts w:ascii="Times New Roman" w:eastAsia="Times New Roman" w:hAnsi="Times New Roman" w:cs="Times New Roman"/>
          <w:color w:val="000000"/>
          <w:sz w:val="24"/>
          <w:szCs w:val="24"/>
          <w:lang w:eastAsia="ru-RU"/>
        </w:rPr>
      </w:pPr>
      <w:proofErr w:type="spellStart"/>
      <w:r w:rsidRPr="00D2590E">
        <w:rPr>
          <w:rFonts w:ascii="Times New Roman" w:hAnsi="Times New Roman" w:cs="Times New Roman"/>
          <w:bCs/>
          <w:sz w:val="24"/>
          <w:szCs w:val="24"/>
        </w:rPr>
        <w:t>Мумладзе</w:t>
      </w:r>
      <w:proofErr w:type="spellEnd"/>
      <w:r w:rsidRPr="00D2590E">
        <w:rPr>
          <w:rFonts w:ascii="Times New Roman" w:hAnsi="Times New Roman" w:cs="Times New Roman"/>
          <w:bCs/>
          <w:sz w:val="24"/>
          <w:szCs w:val="24"/>
        </w:rPr>
        <w:t>, Р.Г.</w:t>
      </w:r>
      <w:r w:rsidRPr="00D2590E">
        <w:rPr>
          <w:rFonts w:ascii="Times New Roman" w:hAnsi="Times New Roman" w:cs="Times New Roman"/>
          <w:sz w:val="24"/>
          <w:szCs w:val="24"/>
        </w:rPr>
        <w:t xml:space="preserve"> Основы права</w:t>
      </w:r>
      <w:proofErr w:type="gramStart"/>
      <w:r w:rsidRPr="00D2590E">
        <w:rPr>
          <w:rFonts w:ascii="Times New Roman" w:hAnsi="Times New Roman" w:cs="Times New Roman"/>
          <w:sz w:val="24"/>
          <w:szCs w:val="24"/>
        </w:rPr>
        <w:t xml:space="preserve"> :</w:t>
      </w:r>
      <w:proofErr w:type="gramEnd"/>
      <w:r w:rsidRPr="00D2590E">
        <w:rPr>
          <w:rFonts w:ascii="Times New Roman" w:hAnsi="Times New Roman" w:cs="Times New Roman"/>
          <w:sz w:val="24"/>
          <w:szCs w:val="24"/>
        </w:rPr>
        <w:t xml:space="preserve"> учебник / </w:t>
      </w:r>
      <w:proofErr w:type="spellStart"/>
      <w:r w:rsidRPr="00D2590E">
        <w:rPr>
          <w:rFonts w:ascii="Times New Roman" w:hAnsi="Times New Roman" w:cs="Times New Roman"/>
          <w:sz w:val="24"/>
          <w:szCs w:val="24"/>
        </w:rPr>
        <w:t>Мумладзе</w:t>
      </w:r>
      <w:proofErr w:type="spellEnd"/>
      <w:r w:rsidRPr="00D2590E">
        <w:rPr>
          <w:rFonts w:ascii="Times New Roman" w:hAnsi="Times New Roman" w:cs="Times New Roman"/>
          <w:sz w:val="24"/>
          <w:szCs w:val="24"/>
        </w:rPr>
        <w:t xml:space="preserve"> Р.Г. и др. — Москва : </w:t>
      </w:r>
      <w:proofErr w:type="spellStart"/>
      <w:r w:rsidRPr="00D2590E">
        <w:rPr>
          <w:rFonts w:ascii="Times New Roman" w:hAnsi="Times New Roman" w:cs="Times New Roman"/>
          <w:sz w:val="24"/>
          <w:szCs w:val="24"/>
        </w:rPr>
        <w:t>Русайнс</w:t>
      </w:r>
      <w:proofErr w:type="spellEnd"/>
      <w:r w:rsidRPr="00D2590E">
        <w:rPr>
          <w:rFonts w:ascii="Times New Roman" w:hAnsi="Times New Roman" w:cs="Times New Roman"/>
          <w:sz w:val="24"/>
          <w:szCs w:val="24"/>
        </w:rPr>
        <w:t>, 2016. — Режим доступа</w:t>
      </w:r>
      <w:proofErr w:type="gramStart"/>
      <w:r w:rsidRPr="00D2590E">
        <w:rPr>
          <w:rFonts w:ascii="Times New Roman" w:hAnsi="Times New Roman" w:cs="Times New Roman"/>
          <w:sz w:val="24"/>
          <w:szCs w:val="24"/>
        </w:rPr>
        <w:t xml:space="preserve"> :</w:t>
      </w:r>
      <w:proofErr w:type="gramEnd"/>
      <w:r w:rsidRPr="00D2590E">
        <w:rPr>
          <w:rFonts w:ascii="Times New Roman" w:hAnsi="Times New Roman" w:cs="Times New Roman"/>
          <w:sz w:val="24"/>
          <w:szCs w:val="24"/>
        </w:rPr>
        <w:t xml:space="preserve"> </w:t>
      </w:r>
      <w:hyperlink r:id="rId6" w:history="1">
        <w:r w:rsidR="00D776F5" w:rsidRPr="00B25B47">
          <w:rPr>
            <w:rStyle w:val="a3"/>
            <w:rFonts w:ascii="Times New Roman" w:hAnsi="Times New Roman" w:cs="Times New Roman"/>
            <w:sz w:val="24"/>
            <w:szCs w:val="24"/>
          </w:rPr>
          <w:t>https://book.ru/book/920138</w:t>
        </w:r>
      </w:hyperlink>
      <w:r w:rsidR="00D776F5">
        <w:t xml:space="preserve">  </w:t>
      </w:r>
      <w:r>
        <w:rPr>
          <w:rFonts w:ascii="Times New Roman" w:hAnsi="Times New Roman" w:cs="Times New Roman"/>
          <w:sz w:val="24"/>
          <w:szCs w:val="24"/>
        </w:rPr>
        <w:t xml:space="preserve">   </w:t>
      </w:r>
    </w:p>
    <w:p w:rsidR="009C37C6" w:rsidRPr="00D2590E" w:rsidRDefault="009C37C6" w:rsidP="009C37C6">
      <w:pPr>
        <w:numPr>
          <w:ilvl w:val="0"/>
          <w:numId w:val="5"/>
        </w:numPr>
        <w:spacing w:after="0" w:line="240" w:lineRule="auto"/>
        <w:jc w:val="both"/>
        <w:rPr>
          <w:rFonts w:ascii="Times New Roman" w:eastAsia="Times New Roman" w:hAnsi="Times New Roman" w:cs="Times New Roman"/>
          <w:color w:val="000000"/>
          <w:sz w:val="24"/>
          <w:szCs w:val="24"/>
          <w:lang w:eastAsia="ru-RU"/>
        </w:rPr>
      </w:pPr>
      <w:proofErr w:type="spellStart"/>
      <w:r w:rsidRPr="00D2590E">
        <w:rPr>
          <w:rFonts w:ascii="Times New Roman" w:hAnsi="Times New Roman" w:cs="Times New Roman"/>
          <w:bCs/>
          <w:sz w:val="24"/>
          <w:szCs w:val="24"/>
        </w:rPr>
        <w:t>Шкатулла</w:t>
      </w:r>
      <w:proofErr w:type="spellEnd"/>
      <w:r w:rsidRPr="00D2590E">
        <w:rPr>
          <w:rFonts w:ascii="Times New Roman" w:hAnsi="Times New Roman" w:cs="Times New Roman"/>
          <w:bCs/>
          <w:sz w:val="24"/>
          <w:szCs w:val="24"/>
        </w:rPr>
        <w:t>, В.И.</w:t>
      </w:r>
      <w:r w:rsidRPr="00D2590E">
        <w:rPr>
          <w:rFonts w:ascii="Times New Roman" w:hAnsi="Times New Roman" w:cs="Times New Roman"/>
          <w:sz w:val="24"/>
          <w:szCs w:val="24"/>
        </w:rPr>
        <w:t xml:space="preserve"> Правоведение</w:t>
      </w:r>
      <w:proofErr w:type="gramStart"/>
      <w:r w:rsidRPr="00D2590E">
        <w:rPr>
          <w:rFonts w:ascii="Times New Roman" w:hAnsi="Times New Roman" w:cs="Times New Roman"/>
          <w:sz w:val="24"/>
          <w:szCs w:val="24"/>
        </w:rPr>
        <w:t xml:space="preserve"> :</w:t>
      </w:r>
      <w:proofErr w:type="gramEnd"/>
      <w:r w:rsidRPr="00D2590E">
        <w:rPr>
          <w:rFonts w:ascii="Times New Roman" w:hAnsi="Times New Roman" w:cs="Times New Roman"/>
          <w:sz w:val="24"/>
          <w:szCs w:val="24"/>
        </w:rPr>
        <w:t xml:space="preserve"> учебник / </w:t>
      </w:r>
      <w:proofErr w:type="spellStart"/>
      <w:r w:rsidRPr="00D2590E">
        <w:rPr>
          <w:rFonts w:ascii="Times New Roman" w:hAnsi="Times New Roman" w:cs="Times New Roman"/>
          <w:sz w:val="24"/>
          <w:szCs w:val="24"/>
        </w:rPr>
        <w:t>Шкатулла</w:t>
      </w:r>
      <w:proofErr w:type="spellEnd"/>
      <w:r w:rsidRPr="00D2590E">
        <w:rPr>
          <w:rFonts w:ascii="Times New Roman" w:hAnsi="Times New Roman" w:cs="Times New Roman"/>
          <w:sz w:val="24"/>
          <w:szCs w:val="24"/>
        </w:rPr>
        <w:t xml:space="preserve"> В.И. — Москва : Юстиция, 2017. —</w:t>
      </w:r>
      <w:r w:rsidR="00D776F5">
        <w:rPr>
          <w:rFonts w:ascii="Times New Roman" w:hAnsi="Times New Roman" w:cs="Times New Roman"/>
          <w:sz w:val="24"/>
          <w:szCs w:val="24"/>
        </w:rPr>
        <w:t xml:space="preserve"> </w:t>
      </w:r>
      <w:r w:rsidRPr="00D2590E">
        <w:rPr>
          <w:rFonts w:ascii="Times New Roman" w:hAnsi="Times New Roman" w:cs="Times New Roman"/>
          <w:sz w:val="24"/>
          <w:szCs w:val="24"/>
        </w:rPr>
        <w:t xml:space="preserve">Режим доступа: </w:t>
      </w:r>
      <w:hyperlink r:id="rId7" w:history="1">
        <w:r w:rsidR="00120040" w:rsidRPr="00B25B47">
          <w:rPr>
            <w:rStyle w:val="a3"/>
            <w:rFonts w:ascii="Times New Roman" w:hAnsi="Times New Roman" w:cs="Times New Roman"/>
            <w:sz w:val="24"/>
            <w:szCs w:val="24"/>
          </w:rPr>
          <w:t>https://book.ru/book/921508</w:t>
        </w:r>
      </w:hyperlink>
      <w:r w:rsidR="00120040">
        <w:rPr>
          <w:rFonts w:ascii="Times New Roman" w:hAnsi="Times New Roman" w:cs="Times New Roman"/>
          <w:sz w:val="24"/>
          <w:szCs w:val="24"/>
        </w:rPr>
        <w:t xml:space="preserve"> </w:t>
      </w:r>
    </w:p>
    <w:p w:rsidR="009C37C6" w:rsidRPr="00D2590E" w:rsidRDefault="009C37C6" w:rsidP="009C37C6">
      <w:pPr>
        <w:numPr>
          <w:ilvl w:val="0"/>
          <w:numId w:val="5"/>
        </w:numPr>
        <w:spacing w:after="0" w:line="240" w:lineRule="auto"/>
        <w:jc w:val="both"/>
        <w:rPr>
          <w:rFonts w:ascii="Times New Roman" w:eastAsia="Times New Roman" w:hAnsi="Times New Roman" w:cs="Times New Roman"/>
          <w:color w:val="000000"/>
          <w:sz w:val="24"/>
          <w:szCs w:val="24"/>
          <w:lang w:eastAsia="ru-RU"/>
        </w:rPr>
      </w:pPr>
      <w:r w:rsidRPr="00D2590E">
        <w:rPr>
          <w:rFonts w:ascii="Times New Roman" w:hAnsi="Times New Roman" w:cs="Times New Roman"/>
          <w:sz w:val="24"/>
          <w:szCs w:val="24"/>
        </w:rPr>
        <w:t>Основы современного российского права</w:t>
      </w:r>
      <w:proofErr w:type="gramStart"/>
      <w:r w:rsidRPr="00D2590E">
        <w:rPr>
          <w:rFonts w:ascii="Times New Roman" w:hAnsi="Times New Roman" w:cs="Times New Roman"/>
          <w:sz w:val="24"/>
          <w:szCs w:val="24"/>
        </w:rPr>
        <w:t xml:space="preserve"> :</w:t>
      </w:r>
      <w:proofErr w:type="gramEnd"/>
      <w:r w:rsidRPr="00D2590E">
        <w:rPr>
          <w:rFonts w:ascii="Times New Roman" w:hAnsi="Times New Roman" w:cs="Times New Roman"/>
          <w:sz w:val="24"/>
          <w:szCs w:val="24"/>
        </w:rPr>
        <w:t xml:space="preserve"> учебник / под ред. Л. А. </w:t>
      </w:r>
      <w:proofErr w:type="spellStart"/>
      <w:r w:rsidRPr="00D2590E">
        <w:rPr>
          <w:rFonts w:ascii="Times New Roman" w:hAnsi="Times New Roman" w:cs="Times New Roman"/>
          <w:sz w:val="24"/>
          <w:szCs w:val="24"/>
        </w:rPr>
        <w:t>Петручак</w:t>
      </w:r>
      <w:proofErr w:type="spellEnd"/>
      <w:r w:rsidRPr="00D2590E">
        <w:rPr>
          <w:rFonts w:ascii="Times New Roman" w:hAnsi="Times New Roman" w:cs="Times New Roman"/>
          <w:sz w:val="24"/>
          <w:szCs w:val="24"/>
        </w:rPr>
        <w:t>, В. А. Казаковой. — М.</w:t>
      </w:r>
      <w:proofErr w:type="gramStart"/>
      <w:r w:rsidRPr="00D2590E">
        <w:rPr>
          <w:rFonts w:ascii="Times New Roman" w:hAnsi="Times New Roman" w:cs="Times New Roman"/>
          <w:sz w:val="24"/>
          <w:szCs w:val="24"/>
        </w:rPr>
        <w:t xml:space="preserve"> :</w:t>
      </w:r>
      <w:proofErr w:type="gramEnd"/>
      <w:r w:rsidRPr="00D2590E">
        <w:rPr>
          <w:rFonts w:ascii="Times New Roman" w:hAnsi="Times New Roman" w:cs="Times New Roman"/>
          <w:sz w:val="24"/>
          <w:szCs w:val="24"/>
        </w:rPr>
        <w:t xml:space="preserve"> Юстиция, 2020. — Режим доступа: </w:t>
      </w:r>
      <w:hyperlink r:id="rId8" w:history="1">
        <w:r w:rsidRPr="00D2590E">
          <w:rPr>
            <w:rStyle w:val="a3"/>
            <w:rFonts w:ascii="Times New Roman" w:hAnsi="Times New Roman" w:cs="Times New Roman"/>
            <w:sz w:val="24"/>
            <w:szCs w:val="24"/>
          </w:rPr>
          <w:t>http://book.ru/book/933579</w:t>
        </w:r>
      </w:hyperlink>
      <w:r w:rsidRPr="00D2590E">
        <w:rPr>
          <w:rFonts w:ascii="Times New Roman" w:hAnsi="Times New Roman" w:cs="Times New Roman"/>
          <w:sz w:val="24"/>
          <w:szCs w:val="24"/>
        </w:rPr>
        <w:t xml:space="preserve"> </w:t>
      </w:r>
    </w:p>
    <w:p w:rsidR="009C37C6" w:rsidRPr="006346DE" w:rsidRDefault="009C37C6" w:rsidP="009C37C6">
      <w:pPr>
        <w:spacing w:after="0" w:line="240" w:lineRule="auto"/>
        <w:rPr>
          <w:rFonts w:ascii="Times New Roman" w:eastAsia="Times New Roman" w:hAnsi="Times New Roman" w:cs="Times New Roman"/>
          <w:color w:val="000000"/>
          <w:sz w:val="24"/>
          <w:szCs w:val="24"/>
          <w:lang w:eastAsia="ru-RU"/>
        </w:rPr>
      </w:pPr>
      <w:r w:rsidRPr="006346DE">
        <w:rPr>
          <w:rFonts w:ascii="Times New Roman" w:eastAsia="Times New Roman" w:hAnsi="Times New Roman" w:cs="Times New Roman"/>
          <w:b/>
          <w:bCs/>
          <w:color w:val="000000"/>
          <w:sz w:val="24"/>
          <w:szCs w:val="24"/>
          <w:lang w:eastAsia="ru-RU"/>
        </w:rPr>
        <w:t>б) Дополнительная литература</w:t>
      </w:r>
    </w:p>
    <w:p w:rsidR="009C37C6" w:rsidRPr="006346DE" w:rsidRDefault="009C37C6" w:rsidP="009C37C6">
      <w:pPr>
        <w:spacing w:after="0" w:line="240" w:lineRule="auto"/>
        <w:rPr>
          <w:rFonts w:ascii="Times New Roman" w:eastAsia="Times New Roman" w:hAnsi="Times New Roman" w:cs="Times New Roman"/>
          <w:color w:val="000000"/>
          <w:sz w:val="24"/>
          <w:szCs w:val="24"/>
          <w:lang w:eastAsia="ru-RU"/>
        </w:rPr>
      </w:pPr>
      <w:r w:rsidRPr="006346DE">
        <w:rPr>
          <w:rFonts w:ascii="Times New Roman" w:eastAsia="Times New Roman" w:hAnsi="Times New Roman" w:cs="Times New Roman"/>
          <w:b/>
          <w:bCs/>
          <w:color w:val="000000"/>
          <w:sz w:val="24"/>
          <w:szCs w:val="24"/>
          <w:lang w:eastAsia="ru-RU"/>
        </w:rPr>
        <w:t> </w:t>
      </w:r>
    </w:p>
    <w:p w:rsidR="009C37C6" w:rsidRPr="00B25EA4" w:rsidRDefault="009C37C6" w:rsidP="009C37C6">
      <w:pPr>
        <w:numPr>
          <w:ilvl w:val="0"/>
          <w:numId w:val="6"/>
        </w:numPr>
        <w:spacing w:after="0" w:line="240" w:lineRule="auto"/>
        <w:jc w:val="both"/>
        <w:rPr>
          <w:rFonts w:ascii="Times New Roman" w:eastAsia="Times New Roman" w:hAnsi="Times New Roman" w:cs="Times New Roman"/>
          <w:color w:val="000000"/>
          <w:sz w:val="24"/>
          <w:szCs w:val="24"/>
          <w:lang w:eastAsia="ru-RU"/>
        </w:rPr>
      </w:pPr>
      <w:r w:rsidRPr="00B25EA4">
        <w:rPr>
          <w:rFonts w:ascii="Times New Roman" w:hAnsi="Times New Roman" w:cs="Times New Roman"/>
          <w:sz w:val="24"/>
          <w:szCs w:val="24"/>
        </w:rPr>
        <w:t>Городилов А. А. Правоведение</w:t>
      </w:r>
      <w:proofErr w:type="gramStart"/>
      <w:r w:rsidRPr="00B25EA4">
        <w:rPr>
          <w:rFonts w:ascii="Times New Roman" w:hAnsi="Times New Roman" w:cs="Times New Roman"/>
          <w:sz w:val="24"/>
          <w:szCs w:val="24"/>
        </w:rPr>
        <w:t xml:space="preserve"> :</w:t>
      </w:r>
      <w:proofErr w:type="gramEnd"/>
      <w:r w:rsidRPr="00B25EA4">
        <w:rPr>
          <w:rFonts w:ascii="Times New Roman" w:hAnsi="Times New Roman" w:cs="Times New Roman"/>
          <w:sz w:val="24"/>
          <w:szCs w:val="24"/>
        </w:rPr>
        <w:t xml:space="preserve"> учебное пособие / А. А. Городилов [и др.]. — М.</w:t>
      </w:r>
      <w:proofErr w:type="gramStart"/>
      <w:r w:rsidRPr="00B25EA4">
        <w:rPr>
          <w:rFonts w:ascii="Times New Roman" w:hAnsi="Times New Roman" w:cs="Times New Roman"/>
          <w:sz w:val="24"/>
          <w:szCs w:val="24"/>
        </w:rPr>
        <w:t xml:space="preserve"> :</w:t>
      </w:r>
      <w:proofErr w:type="gramEnd"/>
      <w:r w:rsidRPr="00B25EA4">
        <w:rPr>
          <w:rFonts w:ascii="Times New Roman" w:hAnsi="Times New Roman" w:cs="Times New Roman"/>
          <w:sz w:val="24"/>
          <w:szCs w:val="24"/>
        </w:rPr>
        <w:t xml:space="preserve"> </w:t>
      </w:r>
      <w:proofErr w:type="spellStart"/>
      <w:r w:rsidRPr="00B25EA4">
        <w:rPr>
          <w:rFonts w:ascii="Times New Roman" w:hAnsi="Times New Roman" w:cs="Times New Roman"/>
          <w:sz w:val="24"/>
          <w:szCs w:val="24"/>
        </w:rPr>
        <w:t>КноРус</w:t>
      </w:r>
      <w:proofErr w:type="spellEnd"/>
      <w:r w:rsidRPr="00B25EA4">
        <w:rPr>
          <w:rFonts w:ascii="Times New Roman" w:hAnsi="Times New Roman" w:cs="Times New Roman"/>
          <w:sz w:val="24"/>
          <w:szCs w:val="24"/>
        </w:rPr>
        <w:t xml:space="preserve">, 2010. — Режим доступа: </w:t>
      </w:r>
      <w:hyperlink r:id="rId9" w:history="1">
        <w:r w:rsidR="00120040" w:rsidRPr="00B25B47">
          <w:rPr>
            <w:rStyle w:val="a3"/>
            <w:rFonts w:ascii="Times New Roman" w:hAnsi="Times New Roman" w:cs="Times New Roman"/>
            <w:sz w:val="24"/>
            <w:szCs w:val="24"/>
          </w:rPr>
          <w:t>http://book.ru/book/902543</w:t>
        </w:r>
      </w:hyperlink>
      <w:r w:rsidR="00D776F5">
        <w:rPr>
          <w:rFonts w:ascii="Times New Roman" w:hAnsi="Times New Roman" w:cs="Times New Roman"/>
          <w:sz w:val="24"/>
          <w:szCs w:val="24"/>
        </w:rPr>
        <w:t xml:space="preserve"> </w:t>
      </w:r>
      <w:r w:rsidRPr="00B25EA4">
        <w:rPr>
          <w:rFonts w:ascii="Times New Roman" w:hAnsi="Times New Roman" w:cs="Times New Roman"/>
          <w:sz w:val="24"/>
          <w:szCs w:val="24"/>
        </w:rPr>
        <w:t xml:space="preserve"> </w:t>
      </w:r>
      <w:r w:rsidR="00D776F5">
        <w:rPr>
          <w:rFonts w:ascii="Times New Roman" w:hAnsi="Times New Roman" w:cs="Times New Roman"/>
          <w:sz w:val="24"/>
          <w:szCs w:val="24"/>
        </w:rPr>
        <w:t xml:space="preserve"> </w:t>
      </w:r>
      <w:r w:rsidR="00120040">
        <w:rPr>
          <w:rFonts w:ascii="Times New Roman" w:hAnsi="Times New Roman" w:cs="Times New Roman"/>
          <w:sz w:val="24"/>
          <w:szCs w:val="24"/>
        </w:rPr>
        <w:t xml:space="preserve"> </w:t>
      </w:r>
    </w:p>
    <w:p w:rsidR="009C37C6" w:rsidRPr="00B25EA4" w:rsidRDefault="009C37C6" w:rsidP="009C37C6">
      <w:pPr>
        <w:pStyle w:val="a5"/>
        <w:numPr>
          <w:ilvl w:val="0"/>
          <w:numId w:val="6"/>
        </w:numPr>
        <w:tabs>
          <w:tab w:val="left" w:pos="1046"/>
        </w:tabs>
        <w:jc w:val="both"/>
      </w:pPr>
      <w:r w:rsidRPr="00B25EA4">
        <w:t>Малько А. В. Основы государства и права</w:t>
      </w:r>
      <w:proofErr w:type="gramStart"/>
      <w:r w:rsidRPr="00B25EA4">
        <w:t xml:space="preserve"> :</w:t>
      </w:r>
      <w:proofErr w:type="gramEnd"/>
      <w:r w:rsidRPr="00B25EA4">
        <w:t xml:space="preserve"> учебное пособие / А. В. Малько. — М.: </w:t>
      </w:r>
      <w:proofErr w:type="spellStart"/>
      <w:r w:rsidRPr="00B25EA4">
        <w:t>КноРус</w:t>
      </w:r>
      <w:proofErr w:type="spellEnd"/>
      <w:r w:rsidRPr="00B25EA4">
        <w:t xml:space="preserve">, 2015. — Режим доступа: </w:t>
      </w:r>
      <w:hyperlink r:id="rId10" w:history="1">
        <w:r w:rsidR="00D776F5" w:rsidRPr="00B25B47">
          <w:rPr>
            <w:rStyle w:val="a3"/>
          </w:rPr>
          <w:t>http://book.ru/book/916565</w:t>
        </w:r>
      </w:hyperlink>
    </w:p>
    <w:p w:rsidR="009C37C6" w:rsidRPr="00B25EA4" w:rsidRDefault="009C37C6" w:rsidP="009C37C6">
      <w:pPr>
        <w:pStyle w:val="a5"/>
        <w:numPr>
          <w:ilvl w:val="0"/>
          <w:numId w:val="6"/>
        </w:numPr>
        <w:spacing w:after="0"/>
      </w:pPr>
      <w:r w:rsidRPr="00B25EA4">
        <w:t>Матвеева М. А. Теория правотворчества: методологические и концептуальные аспекты</w:t>
      </w:r>
      <w:proofErr w:type="gramStart"/>
      <w:r w:rsidRPr="00B25EA4">
        <w:t xml:space="preserve"> :</w:t>
      </w:r>
      <w:proofErr w:type="gramEnd"/>
      <w:r w:rsidRPr="00B25EA4">
        <w:t xml:space="preserve"> монография / М. А. Матвеева. — М.</w:t>
      </w:r>
      <w:proofErr w:type="gramStart"/>
      <w:r w:rsidRPr="00B25EA4">
        <w:t xml:space="preserve"> :</w:t>
      </w:r>
      <w:proofErr w:type="gramEnd"/>
      <w:r w:rsidRPr="00B25EA4">
        <w:t xml:space="preserve"> </w:t>
      </w:r>
      <w:proofErr w:type="spellStart"/>
      <w:r w:rsidRPr="00B25EA4">
        <w:t>Русайнс</w:t>
      </w:r>
      <w:proofErr w:type="spellEnd"/>
      <w:r w:rsidRPr="00B25EA4">
        <w:t xml:space="preserve">, 2017. — Режим доступа: </w:t>
      </w:r>
      <w:hyperlink r:id="rId11" w:history="1">
        <w:r w:rsidRPr="00B25EA4">
          <w:rPr>
            <w:rStyle w:val="a3"/>
            <w:rFonts w:cs="Arial"/>
          </w:rPr>
          <w:t>http://book.ru/book/924125</w:t>
        </w:r>
      </w:hyperlink>
    </w:p>
    <w:p w:rsidR="009C37C6" w:rsidRPr="00B25EA4" w:rsidRDefault="009C37C6" w:rsidP="009C37C6">
      <w:pPr>
        <w:numPr>
          <w:ilvl w:val="0"/>
          <w:numId w:val="6"/>
        </w:numPr>
        <w:spacing w:after="0" w:line="240" w:lineRule="auto"/>
        <w:jc w:val="both"/>
        <w:rPr>
          <w:rFonts w:ascii="Times New Roman" w:eastAsia="Times New Roman" w:hAnsi="Times New Roman" w:cs="Times New Roman"/>
          <w:color w:val="000000"/>
          <w:sz w:val="24"/>
          <w:szCs w:val="24"/>
          <w:lang w:eastAsia="ru-RU"/>
        </w:rPr>
      </w:pPr>
      <w:r w:rsidRPr="00B25EA4">
        <w:rPr>
          <w:rFonts w:ascii="Times New Roman" w:hAnsi="Times New Roman" w:cs="Times New Roman"/>
          <w:bCs/>
          <w:sz w:val="24"/>
          <w:szCs w:val="24"/>
        </w:rPr>
        <w:t>Нисневич, Ю.А.</w:t>
      </w:r>
      <w:r w:rsidRPr="00B25EA4">
        <w:rPr>
          <w:rFonts w:ascii="Times New Roman" w:hAnsi="Times New Roman" w:cs="Times New Roman"/>
          <w:sz w:val="24"/>
          <w:szCs w:val="24"/>
        </w:rPr>
        <w:t xml:space="preserve"> Государство XXI века: тенденции и проблемы развития</w:t>
      </w:r>
      <w:proofErr w:type="gramStart"/>
      <w:r w:rsidRPr="00B25EA4">
        <w:rPr>
          <w:rFonts w:ascii="Times New Roman" w:hAnsi="Times New Roman" w:cs="Times New Roman"/>
          <w:sz w:val="24"/>
          <w:szCs w:val="24"/>
        </w:rPr>
        <w:t xml:space="preserve"> :</w:t>
      </w:r>
      <w:proofErr w:type="gramEnd"/>
      <w:r w:rsidRPr="00B25EA4">
        <w:rPr>
          <w:rFonts w:ascii="Times New Roman" w:hAnsi="Times New Roman" w:cs="Times New Roman"/>
          <w:sz w:val="24"/>
          <w:szCs w:val="24"/>
        </w:rPr>
        <w:t xml:space="preserve"> монография / Нисневич Ю.А. — Москва : </w:t>
      </w:r>
      <w:proofErr w:type="spellStart"/>
      <w:r w:rsidRPr="00B25EA4">
        <w:rPr>
          <w:rFonts w:ascii="Times New Roman" w:hAnsi="Times New Roman" w:cs="Times New Roman"/>
          <w:sz w:val="24"/>
          <w:szCs w:val="24"/>
        </w:rPr>
        <w:t>КноРус</w:t>
      </w:r>
      <w:proofErr w:type="spellEnd"/>
      <w:r w:rsidRPr="00B25EA4">
        <w:rPr>
          <w:rFonts w:ascii="Times New Roman" w:hAnsi="Times New Roman" w:cs="Times New Roman"/>
          <w:sz w:val="24"/>
          <w:szCs w:val="24"/>
        </w:rPr>
        <w:t>, 2016. — Режим доступа: https://book.ru/book/919176</w:t>
      </w:r>
      <w:r w:rsidRPr="00B25EA4">
        <w:rPr>
          <w:rFonts w:ascii="Times New Roman" w:eastAsia="Times New Roman" w:hAnsi="Times New Roman" w:cs="Times New Roman"/>
          <w:color w:val="000000"/>
          <w:sz w:val="24"/>
          <w:szCs w:val="24"/>
          <w:lang w:eastAsia="ru-RU"/>
        </w:rPr>
        <w:t xml:space="preserve"> </w:t>
      </w:r>
    </w:p>
    <w:p w:rsidR="009C37C6" w:rsidRPr="00B25EA4" w:rsidRDefault="009C37C6" w:rsidP="009C37C6">
      <w:pPr>
        <w:numPr>
          <w:ilvl w:val="0"/>
          <w:numId w:val="6"/>
        </w:numPr>
        <w:spacing w:after="0" w:line="240" w:lineRule="auto"/>
        <w:jc w:val="both"/>
        <w:rPr>
          <w:rFonts w:ascii="Times New Roman" w:eastAsia="Times New Roman" w:hAnsi="Times New Roman" w:cs="Times New Roman"/>
          <w:color w:val="000000"/>
          <w:sz w:val="24"/>
          <w:szCs w:val="24"/>
          <w:lang w:eastAsia="ru-RU"/>
        </w:rPr>
      </w:pPr>
      <w:r w:rsidRPr="00B25EA4">
        <w:rPr>
          <w:rFonts w:ascii="Times New Roman" w:hAnsi="Times New Roman" w:cs="Times New Roman"/>
          <w:sz w:val="24"/>
          <w:szCs w:val="24"/>
        </w:rPr>
        <w:t>Правоведение</w:t>
      </w:r>
      <w:proofErr w:type="gramStart"/>
      <w:r w:rsidRPr="00B25EA4">
        <w:rPr>
          <w:rFonts w:ascii="Times New Roman" w:hAnsi="Times New Roman" w:cs="Times New Roman"/>
          <w:sz w:val="24"/>
          <w:szCs w:val="24"/>
        </w:rPr>
        <w:t xml:space="preserve"> :</w:t>
      </w:r>
      <w:proofErr w:type="gramEnd"/>
      <w:r w:rsidRPr="00B25EA4">
        <w:rPr>
          <w:rFonts w:ascii="Times New Roman" w:hAnsi="Times New Roman" w:cs="Times New Roman"/>
          <w:sz w:val="24"/>
          <w:szCs w:val="24"/>
        </w:rPr>
        <w:t xml:space="preserve"> учебник / Малько А.В. под ред. — Москва : </w:t>
      </w:r>
      <w:proofErr w:type="spellStart"/>
      <w:r w:rsidRPr="00B25EA4">
        <w:rPr>
          <w:rFonts w:ascii="Times New Roman" w:hAnsi="Times New Roman" w:cs="Times New Roman"/>
          <w:sz w:val="24"/>
          <w:szCs w:val="24"/>
        </w:rPr>
        <w:t>КноРус</w:t>
      </w:r>
      <w:proofErr w:type="spellEnd"/>
      <w:r w:rsidRPr="00B25EA4">
        <w:rPr>
          <w:rFonts w:ascii="Times New Roman" w:hAnsi="Times New Roman" w:cs="Times New Roman"/>
          <w:sz w:val="24"/>
          <w:szCs w:val="24"/>
        </w:rPr>
        <w:t xml:space="preserve">, 2018. —Режим доступа: </w:t>
      </w:r>
      <w:hyperlink r:id="rId12" w:history="1">
        <w:r w:rsidRPr="00B25EA4">
          <w:rPr>
            <w:rStyle w:val="a3"/>
            <w:rFonts w:ascii="Times New Roman" w:hAnsi="Times New Roman" w:cs="Times New Roman"/>
            <w:sz w:val="24"/>
            <w:szCs w:val="24"/>
          </w:rPr>
          <w:t>https://book.ru/book/926635</w:t>
        </w:r>
      </w:hyperlink>
    </w:p>
    <w:p w:rsidR="009C37C6" w:rsidRPr="00B25EA4" w:rsidRDefault="009C37C6" w:rsidP="009C37C6">
      <w:pPr>
        <w:numPr>
          <w:ilvl w:val="0"/>
          <w:numId w:val="6"/>
        </w:numPr>
        <w:spacing w:after="0" w:line="240" w:lineRule="auto"/>
        <w:jc w:val="both"/>
        <w:rPr>
          <w:rFonts w:ascii="Times New Roman" w:eastAsia="Times New Roman" w:hAnsi="Times New Roman" w:cs="Times New Roman"/>
          <w:color w:val="000000"/>
          <w:sz w:val="24"/>
          <w:szCs w:val="24"/>
          <w:lang w:eastAsia="ru-RU"/>
        </w:rPr>
      </w:pPr>
      <w:r w:rsidRPr="00B25EA4">
        <w:rPr>
          <w:rFonts w:ascii="Times New Roman" w:hAnsi="Times New Roman" w:cs="Times New Roman"/>
          <w:sz w:val="24"/>
          <w:szCs w:val="24"/>
        </w:rPr>
        <w:t>Римское право</w:t>
      </w:r>
      <w:proofErr w:type="gramStart"/>
      <w:r w:rsidRPr="00B25EA4">
        <w:rPr>
          <w:rFonts w:ascii="Times New Roman" w:hAnsi="Times New Roman" w:cs="Times New Roman"/>
          <w:sz w:val="24"/>
          <w:szCs w:val="24"/>
        </w:rPr>
        <w:t xml:space="preserve"> :</w:t>
      </w:r>
      <w:proofErr w:type="gramEnd"/>
      <w:r w:rsidRPr="00B25EA4">
        <w:rPr>
          <w:rFonts w:ascii="Times New Roman" w:hAnsi="Times New Roman" w:cs="Times New Roman"/>
          <w:sz w:val="24"/>
          <w:szCs w:val="24"/>
        </w:rPr>
        <w:t xml:space="preserve"> учебник / Вологдин А.А. — Москва : Юстиция, 2019. —Режим доступа: </w:t>
      </w:r>
      <w:hyperlink r:id="rId13" w:history="1">
        <w:r w:rsidRPr="00B25EA4">
          <w:rPr>
            <w:rStyle w:val="a3"/>
            <w:rFonts w:ascii="Times New Roman" w:hAnsi="Times New Roman" w:cs="Times New Roman"/>
            <w:sz w:val="24"/>
            <w:szCs w:val="24"/>
          </w:rPr>
          <w:t>https://book.ru/book/930213</w:t>
        </w:r>
      </w:hyperlink>
      <w:r w:rsidRPr="00B25EA4">
        <w:rPr>
          <w:rFonts w:ascii="Times New Roman" w:eastAsia="Times New Roman" w:hAnsi="Times New Roman" w:cs="Times New Roman"/>
          <w:color w:val="000000"/>
          <w:sz w:val="24"/>
          <w:szCs w:val="24"/>
          <w:lang w:eastAsia="ru-RU"/>
        </w:rPr>
        <w:t xml:space="preserve">     </w:t>
      </w:r>
    </w:p>
    <w:p w:rsidR="009C37C6" w:rsidRDefault="009C37C6" w:rsidP="009C37C6">
      <w:pPr>
        <w:pStyle w:val="a5"/>
        <w:numPr>
          <w:ilvl w:val="0"/>
          <w:numId w:val="6"/>
        </w:numPr>
        <w:spacing w:after="0"/>
      </w:pPr>
      <w:r w:rsidRPr="00B25EA4">
        <w:rPr>
          <w:bCs/>
        </w:rPr>
        <w:t>Ромашов, Р. А.</w:t>
      </w:r>
      <w:r w:rsidRPr="00B25EA4">
        <w:t xml:space="preserve"> </w:t>
      </w:r>
      <w:r w:rsidRPr="00B25EA4">
        <w:rPr>
          <w:bCs/>
        </w:rPr>
        <w:t>Теория государства и права</w:t>
      </w:r>
      <w:r w:rsidRPr="00B25EA4">
        <w:t xml:space="preserve"> [Текст]</w:t>
      </w:r>
      <w:proofErr w:type="gramStart"/>
      <w:r w:rsidRPr="00B25EA4">
        <w:t xml:space="preserve"> :</w:t>
      </w:r>
      <w:proofErr w:type="gramEnd"/>
      <w:r w:rsidRPr="00B25EA4">
        <w:t xml:space="preserve"> учебник и практикум для </w:t>
      </w:r>
      <w:proofErr w:type="spellStart"/>
      <w:r w:rsidRPr="00B25EA4">
        <w:t>академ</w:t>
      </w:r>
      <w:proofErr w:type="spellEnd"/>
      <w:r w:rsidRPr="00B25EA4">
        <w:t xml:space="preserve">. </w:t>
      </w:r>
      <w:proofErr w:type="spellStart"/>
      <w:r w:rsidRPr="00B25EA4">
        <w:t>бакалавриата</w:t>
      </w:r>
      <w:proofErr w:type="spellEnd"/>
      <w:r w:rsidRPr="00B25EA4">
        <w:t xml:space="preserve"> / Р. А. Ромашов. - М.</w:t>
      </w:r>
      <w:proofErr w:type="gramStart"/>
      <w:r w:rsidRPr="00B25EA4">
        <w:t xml:space="preserve"> :</w:t>
      </w:r>
      <w:proofErr w:type="gramEnd"/>
      <w:r w:rsidRPr="00B25EA4">
        <w:t xml:space="preserve"> </w:t>
      </w:r>
      <w:proofErr w:type="spellStart"/>
      <w:r w:rsidRPr="00B25EA4">
        <w:t>Юрайт</w:t>
      </w:r>
      <w:proofErr w:type="spellEnd"/>
      <w:r w:rsidRPr="00B25EA4">
        <w:t xml:space="preserve">, 2018. -  </w:t>
      </w:r>
      <w:r w:rsidRPr="00B25EA4">
        <w:rPr>
          <w:bCs/>
        </w:rPr>
        <w:t>Режим доступа:</w:t>
      </w:r>
      <w:r w:rsidRPr="00B25EA4">
        <w:t xml:space="preserve"> </w:t>
      </w:r>
      <w:hyperlink r:id="rId14" w:history="1">
        <w:r w:rsidRPr="00B25EA4">
          <w:rPr>
            <w:rStyle w:val="a3"/>
          </w:rPr>
          <w:t>http://urait.ru/bcode/411866</w:t>
        </w:r>
      </w:hyperlink>
    </w:p>
    <w:p w:rsidR="009C37C6" w:rsidRPr="00B25EA4" w:rsidRDefault="009C37C6" w:rsidP="009C37C6">
      <w:pPr>
        <w:numPr>
          <w:ilvl w:val="0"/>
          <w:numId w:val="6"/>
        </w:numPr>
        <w:spacing w:after="0" w:line="240" w:lineRule="auto"/>
        <w:jc w:val="both"/>
        <w:rPr>
          <w:rFonts w:ascii="Times New Roman" w:eastAsia="Times New Roman" w:hAnsi="Times New Roman" w:cs="Times New Roman"/>
          <w:color w:val="000000"/>
          <w:sz w:val="24"/>
          <w:szCs w:val="24"/>
          <w:lang w:eastAsia="ru-RU"/>
        </w:rPr>
      </w:pPr>
      <w:r w:rsidRPr="00B25EA4">
        <w:rPr>
          <w:rFonts w:ascii="Times New Roman" w:hAnsi="Times New Roman" w:cs="Times New Roman"/>
          <w:sz w:val="24"/>
          <w:szCs w:val="24"/>
        </w:rPr>
        <w:t>Стратегии правового развития России</w:t>
      </w:r>
      <w:proofErr w:type="gramStart"/>
      <w:r w:rsidRPr="00B25EA4">
        <w:rPr>
          <w:rFonts w:ascii="Times New Roman" w:hAnsi="Times New Roman" w:cs="Times New Roman"/>
          <w:sz w:val="24"/>
          <w:szCs w:val="24"/>
        </w:rPr>
        <w:t xml:space="preserve"> :</w:t>
      </w:r>
      <w:proofErr w:type="gramEnd"/>
      <w:r w:rsidRPr="00B25EA4">
        <w:rPr>
          <w:rFonts w:ascii="Times New Roman" w:hAnsi="Times New Roman" w:cs="Times New Roman"/>
          <w:sz w:val="24"/>
          <w:szCs w:val="24"/>
        </w:rPr>
        <w:t xml:space="preserve"> монография / Рыбаков О.Ю. под ред. и др. — Москва : Юстиция, 2016. —Режим доступа</w:t>
      </w:r>
      <w:proofErr w:type="gramStart"/>
      <w:r w:rsidRPr="00B25EA4">
        <w:rPr>
          <w:rFonts w:ascii="Times New Roman" w:hAnsi="Times New Roman" w:cs="Times New Roman"/>
          <w:sz w:val="24"/>
          <w:szCs w:val="24"/>
        </w:rPr>
        <w:t xml:space="preserve"> :</w:t>
      </w:r>
      <w:proofErr w:type="gramEnd"/>
      <w:r w:rsidRPr="00B25EA4">
        <w:rPr>
          <w:rFonts w:ascii="Times New Roman" w:hAnsi="Times New Roman" w:cs="Times New Roman"/>
          <w:sz w:val="24"/>
          <w:szCs w:val="24"/>
        </w:rPr>
        <w:t xml:space="preserve"> </w:t>
      </w:r>
      <w:hyperlink r:id="rId15" w:history="1">
        <w:r w:rsidRPr="00B25EA4">
          <w:rPr>
            <w:rStyle w:val="a3"/>
            <w:rFonts w:ascii="Times New Roman" w:hAnsi="Times New Roman" w:cs="Times New Roman"/>
            <w:sz w:val="24"/>
            <w:szCs w:val="24"/>
          </w:rPr>
          <w:t>https://book.ru/book/920618</w:t>
        </w:r>
      </w:hyperlink>
    </w:p>
    <w:p w:rsidR="00EA3EF1" w:rsidRPr="00EA3EF1" w:rsidRDefault="00EA3EF1" w:rsidP="00EA3EF1">
      <w:pPr>
        <w:spacing w:after="0" w:line="240" w:lineRule="auto"/>
        <w:ind w:left="720"/>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lastRenderedPageBreak/>
        <w:t> </w:t>
      </w:r>
    </w:p>
    <w:p w:rsidR="009C37C6" w:rsidRDefault="009C37C6" w:rsidP="00EA3EF1">
      <w:pPr>
        <w:spacing w:after="0" w:line="240" w:lineRule="auto"/>
        <w:jc w:val="both"/>
        <w:rPr>
          <w:rFonts w:ascii="Times New Roman" w:eastAsia="Times New Roman" w:hAnsi="Times New Roman" w:cs="Times New Roman"/>
          <w:b/>
          <w:bCs/>
          <w:color w:val="000000"/>
          <w:sz w:val="24"/>
          <w:szCs w:val="24"/>
          <w:lang w:eastAsia="ru-RU"/>
        </w:rPr>
      </w:pPr>
    </w:p>
    <w:p w:rsidR="009C37C6" w:rsidRDefault="009C37C6" w:rsidP="00EA3EF1">
      <w:pPr>
        <w:spacing w:after="0" w:line="240" w:lineRule="auto"/>
        <w:jc w:val="both"/>
        <w:rPr>
          <w:rFonts w:ascii="Times New Roman" w:eastAsia="Times New Roman" w:hAnsi="Times New Roman" w:cs="Times New Roman"/>
          <w:b/>
          <w:bCs/>
          <w:color w:val="000000"/>
          <w:sz w:val="24"/>
          <w:szCs w:val="24"/>
          <w:lang w:eastAsia="ru-RU"/>
        </w:rPr>
      </w:pPr>
    </w:p>
    <w:p w:rsidR="009C37C6" w:rsidRDefault="009C37C6" w:rsidP="00EA3EF1">
      <w:pPr>
        <w:spacing w:after="0" w:line="240" w:lineRule="auto"/>
        <w:jc w:val="both"/>
        <w:rPr>
          <w:rFonts w:ascii="Times New Roman" w:eastAsia="Times New Roman" w:hAnsi="Times New Roman" w:cs="Times New Roman"/>
          <w:b/>
          <w:bCs/>
          <w:color w:val="000000"/>
          <w:sz w:val="24"/>
          <w:szCs w:val="24"/>
          <w:lang w:eastAsia="ru-RU"/>
        </w:rPr>
      </w:pP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в) Периодические издания</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numPr>
          <w:ilvl w:val="0"/>
          <w:numId w:val="3"/>
        </w:num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Журнал «</w:t>
      </w:r>
      <w:hyperlink r:id="rId16" w:tgtFrame="_blank" w:history="1">
        <w:r w:rsidRPr="00EA3EF1">
          <w:rPr>
            <w:rFonts w:ascii="Times New Roman" w:eastAsia="Times New Roman" w:hAnsi="Times New Roman" w:cs="Times New Roman"/>
            <w:color w:val="111111"/>
            <w:sz w:val="24"/>
            <w:szCs w:val="24"/>
            <w:shd w:val="clear" w:color="auto" w:fill="FFFFFF"/>
            <w:lang w:eastAsia="ru-RU"/>
          </w:rPr>
          <w:t>Актуальные проблемы правоведения</w:t>
        </w:r>
      </w:hyperlink>
      <w:r w:rsidRPr="00EA3EF1">
        <w:rPr>
          <w:rFonts w:ascii="Times New Roman" w:eastAsia="Times New Roman" w:hAnsi="Times New Roman" w:cs="Times New Roman"/>
          <w:color w:val="000000"/>
          <w:sz w:val="24"/>
          <w:szCs w:val="24"/>
          <w:lang w:eastAsia="ru-RU"/>
        </w:rPr>
        <w:t>»;</w:t>
      </w:r>
    </w:p>
    <w:p w:rsidR="00EA3EF1" w:rsidRPr="00EA3EF1" w:rsidRDefault="00404ECC" w:rsidP="00EA3EF1">
      <w:pPr>
        <w:numPr>
          <w:ilvl w:val="0"/>
          <w:numId w:val="3"/>
        </w:numPr>
        <w:spacing w:after="0" w:line="240" w:lineRule="auto"/>
        <w:jc w:val="both"/>
        <w:rPr>
          <w:rFonts w:ascii="Times New Roman" w:eastAsia="Times New Roman" w:hAnsi="Times New Roman" w:cs="Times New Roman"/>
          <w:color w:val="000000"/>
          <w:sz w:val="24"/>
          <w:szCs w:val="24"/>
          <w:lang w:eastAsia="ru-RU"/>
        </w:rPr>
      </w:pPr>
      <w:hyperlink r:id="rId17" w:tgtFrame="_blank" w:history="1">
        <w:r w:rsidR="00EA3EF1" w:rsidRPr="00EA3EF1">
          <w:rPr>
            <w:rFonts w:ascii="Times New Roman" w:eastAsia="Times New Roman" w:hAnsi="Times New Roman" w:cs="Times New Roman"/>
            <w:color w:val="111111"/>
            <w:sz w:val="24"/>
            <w:szCs w:val="24"/>
            <w:shd w:val="clear" w:color="auto" w:fill="FFFFFF"/>
            <w:lang w:eastAsia="ru-RU"/>
          </w:rPr>
          <w:t>Вестник Южно-Уральского государственного университета. Серия: Право</w:t>
        </w:r>
      </w:hyperlink>
      <w:r w:rsidR="00EA3EF1" w:rsidRPr="00EA3EF1">
        <w:rPr>
          <w:rFonts w:ascii="Times New Roman" w:eastAsia="Times New Roman" w:hAnsi="Times New Roman" w:cs="Times New Roman"/>
          <w:color w:val="000000"/>
          <w:sz w:val="24"/>
          <w:szCs w:val="24"/>
          <w:lang w:eastAsia="ru-RU"/>
        </w:rPr>
        <w:t>;</w:t>
      </w:r>
    </w:p>
    <w:p w:rsidR="00EA3EF1" w:rsidRPr="00EA3EF1" w:rsidRDefault="00404ECC" w:rsidP="00EA3EF1">
      <w:pPr>
        <w:numPr>
          <w:ilvl w:val="0"/>
          <w:numId w:val="3"/>
        </w:numPr>
        <w:spacing w:after="0" w:line="240" w:lineRule="auto"/>
        <w:jc w:val="both"/>
        <w:rPr>
          <w:rFonts w:ascii="Times New Roman" w:eastAsia="Times New Roman" w:hAnsi="Times New Roman" w:cs="Times New Roman"/>
          <w:color w:val="000000"/>
          <w:sz w:val="24"/>
          <w:szCs w:val="24"/>
          <w:lang w:eastAsia="ru-RU"/>
        </w:rPr>
      </w:pPr>
      <w:hyperlink r:id="rId18" w:tgtFrame="_blank" w:history="1">
        <w:r w:rsidR="00EA3EF1" w:rsidRPr="00EA3EF1">
          <w:rPr>
            <w:rFonts w:ascii="Times New Roman" w:eastAsia="Times New Roman" w:hAnsi="Times New Roman" w:cs="Times New Roman"/>
            <w:color w:val="111111"/>
            <w:sz w:val="24"/>
            <w:szCs w:val="24"/>
            <w:shd w:val="clear" w:color="auto" w:fill="FFFFFF"/>
            <w:lang w:eastAsia="ru-RU"/>
          </w:rPr>
          <w:t>Вестник Пермского университета. Юридические науки</w:t>
        </w:r>
      </w:hyperlink>
      <w:r w:rsidR="00EA3EF1" w:rsidRPr="00EA3EF1">
        <w:rPr>
          <w:rFonts w:ascii="Times New Roman" w:eastAsia="Times New Roman" w:hAnsi="Times New Roman" w:cs="Times New Roman"/>
          <w:color w:val="000000"/>
          <w:sz w:val="24"/>
          <w:szCs w:val="24"/>
          <w:lang w:eastAsia="ru-RU"/>
        </w:rPr>
        <w:t>.</w:t>
      </w:r>
    </w:p>
    <w:p w:rsidR="00EA3EF1" w:rsidRPr="00EA3EF1" w:rsidRDefault="00EA3EF1" w:rsidP="00EA3EF1">
      <w:pPr>
        <w:spacing w:after="0" w:line="240" w:lineRule="auto"/>
        <w:ind w:left="72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г) Лицензионное программное обеспечение</w:t>
      </w:r>
    </w:p>
    <w:p w:rsidR="00F87F0F" w:rsidRPr="00D776F5" w:rsidRDefault="00404ECC" w:rsidP="00F87F0F">
      <w:pPr>
        <w:pStyle w:val="a8"/>
        <w:ind w:firstLine="284"/>
        <w:rPr>
          <w:rFonts w:ascii="Times New Roman" w:hAnsi="Times New Roman" w:cs="Times New Roman"/>
          <w:sz w:val="24"/>
          <w:szCs w:val="24"/>
        </w:rPr>
      </w:pPr>
      <w:r>
        <w:rPr>
          <w:rFonts w:ascii="Times New Roman" w:eastAsia="Times New Roman" w:hAnsi="Times New Roman" w:cs="Times New Roman"/>
          <w:color w:val="000000"/>
          <w:sz w:val="24"/>
          <w:szCs w:val="24"/>
          <w:lang w:eastAsia="ru-RU"/>
        </w:rPr>
        <w:t>1.  </w:t>
      </w:r>
      <w:proofErr w:type="spellStart"/>
      <w:r w:rsidR="00F87F0F" w:rsidRPr="00F87F0F">
        <w:rPr>
          <w:rFonts w:ascii="Times New Roman" w:hAnsi="Times New Roman" w:cs="Times New Roman"/>
          <w:sz w:val="24"/>
          <w:szCs w:val="24"/>
          <w:lang w:val="en-US"/>
        </w:rPr>
        <w:t>DirectumRX</w:t>
      </w:r>
      <w:proofErr w:type="spellEnd"/>
      <w:r w:rsidR="00F87F0F" w:rsidRPr="00D776F5">
        <w:rPr>
          <w:rFonts w:ascii="Times New Roman" w:hAnsi="Times New Roman" w:cs="Times New Roman"/>
          <w:sz w:val="24"/>
          <w:szCs w:val="24"/>
        </w:rPr>
        <w:t xml:space="preserve"> </w:t>
      </w:r>
      <w:r w:rsidR="00F87F0F" w:rsidRPr="00F87F0F">
        <w:rPr>
          <w:rFonts w:ascii="Times New Roman" w:hAnsi="Times New Roman" w:cs="Times New Roman"/>
          <w:sz w:val="24"/>
          <w:szCs w:val="24"/>
        </w:rPr>
        <w:t>ВУЗ</w:t>
      </w:r>
      <w:r w:rsidR="00F87F0F" w:rsidRPr="00D776F5">
        <w:rPr>
          <w:rFonts w:ascii="Times New Roman" w:hAnsi="Times New Roman" w:cs="Times New Roman"/>
          <w:sz w:val="24"/>
          <w:szCs w:val="24"/>
        </w:rPr>
        <w:t>;</w:t>
      </w:r>
    </w:p>
    <w:p w:rsidR="00F87F0F" w:rsidRPr="00F87F0F" w:rsidRDefault="00404ECC" w:rsidP="00F87F0F">
      <w:pPr>
        <w:pStyle w:val="a8"/>
        <w:ind w:firstLine="284"/>
        <w:rPr>
          <w:rFonts w:ascii="Times New Roman" w:hAnsi="Times New Roman" w:cs="Times New Roman"/>
          <w:sz w:val="24"/>
          <w:szCs w:val="24"/>
          <w:lang w:val="en-US"/>
        </w:rPr>
      </w:pPr>
      <w:r>
        <w:rPr>
          <w:rFonts w:ascii="Times New Roman" w:hAnsi="Times New Roman" w:cs="Times New Roman"/>
          <w:sz w:val="24"/>
          <w:szCs w:val="24"/>
          <w:lang w:val="en-US"/>
        </w:rPr>
        <w:t>2</w:t>
      </w:r>
      <w:r w:rsidR="00F87F0F" w:rsidRPr="00F87F0F">
        <w:rPr>
          <w:rFonts w:ascii="Times New Roman" w:hAnsi="Times New Roman" w:cs="Times New Roman"/>
          <w:sz w:val="24"/>
          <w:szCs w:val="24"/>
          <w:lang w:val="en-US"/>
        </w:rPr>
        <w:t xml:space="preserve">. </w:t>
      </w:r>
      <w:r w:rsidR="00F87F0F" w:rsidRPr="00F87F0F">
        <w:rPr>
          <w:rFonts w:ascii="Times New Roman" w:hAnsi="Times New Roman" w:cs="Times New Roman"/>
          <w:sz w:val="24"/>
          <w:szCs w:val="24"/>
        </w:rPr>
        <w:t>Семейство</w:t>
      </w:r>
      <w:r w:rsidR="00F87F0F" w:rsidRPr="00F87F0F">
        <w:rPr>
          <w:rFonts w:ascii="Times New Roman" w:hAnsi="Times New Roman" w:cs="Times New Roman"/>
          <w:sz w:val="24"/>
          <w:szCs w:val="24"/>
          <w:lang w:val="en-US"/>
        </w:rPr>
        <w:t xml:space="preserve"> </w:t>
      </w:r>
      <w:r w:rsidR="00F87F0F" w:rsidRPr="00F87F0F">
        <w:rPr>
          <w:rFonts w:ascii="Times New Roman" w:hAnsi="Times New Roman" w:cs="Times New Roman"/>
          <w:sz w:val="24"/>
          <w:szCs w:val="24"/>
        </w:rPr>
        <w:t>программ</w:t>
      </w:r>
      <w:r w:rsidR="00F87F0F" w:rsidRPr="00F87F0F">
        <w:rPr>
          <w:rFonts w:ascii="Times New Roman" w:hAnsi="Times New Roman" w:cs="Times New Roman"/>
          <w:sz w:val="24"/>
          <w:szCs w:val="24"/>
          <w:lang w:val="en-US"/>
        </w:rPr>
        <w:t xml:space="preserve"> Microsoft Office </w:t>
      </w:r>
      <w:proofErr w:type="spellStart"/>
      <w:r w:rsidR="00F87F0F" w:rsidRPr="00F87F0F">
        <w:rPr>
          <w:rFonts w:ascii="Times New Roman" w:hAnsi="Times New Roman" w:cs="Times New Roman"/>
          <w:sz w:val="24"/>
          <w:szCs w:val="24"/>
          <w:lang w:val="en-US"/>
        </w:rPr>
        <w:t>Standart</w:t>
      </w:r>
      <w:proofErr w:type="spellEnd"/>
      <w:r w:rsidR="00F87F0F" w:rsidRPr="00F87F0F">
        <w:rPr>
          <w:rFonts w:ascii="Times New Roman" w:hAnsi="Times New Roman" w:cs="Times New Roman"/>
          <w:sz w:val="24"/>
          <w:szCs w:val="24"/>
          <w:lang w:val="en-US"/>
        </w:rPr>
        <w:t xml:space="preserve"> Russian </w:t>
      </w:r>
      <w:proofErr w:type="gramStart"/>
      <w:r w:rsidR="00F87F0F" w:rsidRPr="00F87F0F">
        <w:rPr>
          <w:rFonts w:ascii="Times New Roman" w:hAnsi="Times New Roman" w:cs="Times New Roman"/>
          <w:sz w:val="24"/>
          <w:szCs w:val="24"/>
          <w:lang w:val="en-US"/>
        </w:rPr>
        <w:t xml:space="preserve">( </w:t>
      </w:r>
      <w:r w:rsidR="00F87F0F" w:rsidRPr="00F87F0F">
        <w:rPr>
          <w:rFonts w:ascii="Times New Roman" w:hAnsi="Times New Roman" w:cs="Times New Roman"/>
          <w:sz w:val="24"/>
          <w:szCs w:val="24"/>
        </w:rPr>
        <w:t>Включает</w:t>
      </w:r>
      <w:proofErr w:type="gramEnd"/>
      <w:r w:rsidR="00F87F0F" w:rsidRPr="00F87F0F">
        <w:rPr>
          <w:rFonts w:ascii="Times New Roman" w:hAnsi="Times New Roman" w:cs="Times New Roman"/>
          <w:sz w:val="24"/>
          <w:szCs w:val="24"/>
          <w:lang w:val="en-US"/>
        </w:rPr>
        <w:t xml:space="preserve"> </w:t>
      </w:r>
      <w:r w:rsidR="00F87F0F" w:rsidRPr="00F87F0F">
        <w:rPr>
          <w:rFonts w:ascii="Times New Roman" w:hAnsi="Times New Roman" w:cs="Times New Roman"/>
          <w:sz w:val="24"/>
          <w:szCs w:val="24"/>
        </w:rPr>
        <w:t>набор</w:t>
      </w:r>
      <w:r w:rsidR="00F87F0F" w:rsidRPr="00F87F0F">
        <w:rPr>
          <w:rFonts w:ascii="Times New Roman" w:hAnsi="Times New Roman" w:cs="Times New Roman"/>
          <w:sz w:val="24"/>
          <w:szCs w:val="24"/>
          <w:lang w:val="en-US"/>
        </w:rPr>
        <w:t xml:space="preserve"> </w:t>
      </w:r>
      <w:r w:rsidR="00F87F0F" w:rsidRPr="00F87F0F">
        <w:rPr>
          <w:rFonts w:ascii="Times New Roman" w:hAnsi="Times New Roman" w:cs="Times New Roman"/>
          <w:sz w:val="24"/>
          <w:szCs w:val="24"/>
        </w:rPr>
        <w:t>продуктов</w:t>
      </w:r>
      <w:r w:rsidR="00F87F0F" w:rsidRPr="00F87F0F">
        <w:rPr>
          <w:rFonts w:ascii="Times New Roman" w:hAnsi="Times New Roman" w:cs="Times New Roman"/>
          <w:sz w:val="24"/>
          <w:szCs w:val="24"/>
          <w:lang w:val="en-US"/>
        </w:rPr>
        <w:t>: Word, Excel, PowerPoint, Publisher, Outlook);</w:t>
      </w:r>
    </w:p>
    <w:p w:rsidR="00F87F0F" w:rsidRPr="00F87F0F" w:rsidRDefault="00404ECC" w:rsidP="00F87F0F">
      <w:pPr>
        <w:pStyle w:val="a8"/>
        <w:ind w:firstLine="284"/>
        <w:rPr>
          <w:rFonts w:ascii="Times New Roman" w:hAnsi="Times New Roman" w:cs="Times New Roman"/>
          <w:sz w:val="24"/>
          <w:szCs w:val="24"/>
        </w:rPr>
      </w:pPr>
      <w:r>
        <w:rPr>
          <w:rFonts w:ascii="Times New Roman" w:hAnsi="Times New Roman" w:cs="Times New Roman"/>
          <w:sz w:val="24"/>
          <w:szCs w:val="24"/>
          <w:lang w:val="en-US"/>
        </w:rPr>
        <w:t>3</w:t>
      </w:r>
      <w:r w:rsidR="00F87F0F" w:rsidRPr="00F87F0F">
        <w:rPr>
          <w:rFonts w:ascii="Times New Roman" w:hAnsi="Times New Roman" w:cs="Times New Roman"/>
          <w:sz w:val="24"/>
          <w:szCs w:val="24"/>
        </w:rPr>
        <w:t xml:space="preserve">. </w:t>
      </w:r>
      <w:proofErr w:type="spellStart"/>
      <w:r w:rsidR="00F87F0F" w:rsidRPr="00F87F0F">
        <w:rPr>
          <w:rFonts w:ascii="Times New Roman" w:hAnsi="Times New Roman" w:cs="Times New Roman"/>
          <w:sz w:val="24"/>
          <w:szCs w:val="24"/>
        </w:rPr>
        <w:t>Mirapolis</w:t>
      </w:r>
      <w:proofErr w:type="spellEnd"/>
      <w:r w:rsidR="00F87F0F" w:rsidRPr="00F87F0F">
        <w:rPr>
          <w:rFonts w:ascii="Times New Roman" w:hAnsi="Times New Roman" w:cs="Times New Roman"/>
          <w:sz w:val="24"/>
          <w:szCs w:val="24"/>
        </w:rPr>
        <w:t xml:space="preserve"> </w:t>
      </w:r>
      <w:proofErr w:type="spellStart"/>
      <w:r w:rsidR="00F87F0F" w:rsidRPr="00F87F0F">
        <w:rPr>
          <w:rFonts w:ascii="Times New Roman" w:hAnsi="Times New Roman" w:cs="Times New Roman"/>
          <w:sz w:val="24"/>
          <w:szCs w:val="24"/>
        </w:rPr>
        <w:t>Virtual</w:t>
      </w:r>
      <w:proofErr w:type="spellEnd"/>
      <w:r w:rsidR="00F87F0F" w:rsidRPr="00F87F0F">
        <w:rPr>
          <w:rFonts w:ascii="Times New Roman" w:hAnsi="Times New Roman" w:cs="Times New Roman"/>
          <w:sz w:val="24"/>
          <w:szCs w:val="24"/>
        </w:rPr>
        <w:t xml:space="preserve"> </w:t>
      </w:r>
      <w:proofErr w:type="spellStart"/>
      <w:r w:rsidR="00F87F0F" w:rsidRPr="00F87F0F">
        <w:rPr>
          <w:rFonts w:ascii="Times New Roman" w:hAnsi="Times New Roman" w:cs="Times New Roman"/>
          <w:sz w:val="24"/>
          <w:szCs w:val="24"/>
        </w:rPr>
        <w:t>Room</w:t>
      </w:r>
      <w:proofErr w:type="spellEnd"/>
      <w:r w:rsidR="00F87F0F" w:rsidRPr="00F87F0F">
        <w:rPr>
          <w:rFonts w:ascii="Times New Roman" w:hAnsi="Times New Roman" w:cs="Times New Roman"/>
          <w:sz w:val="24"/>
          <w:szCs w:val="24"/>
        </w:rPr>
        <w:t>;</w:t>
      </w:r>
    </w:p>
    <w:p w:rsidR="00F87F0F" w:rsidRPr="00F87F0F" w:rsidRDefault="00404ECC" w:rsidP="00F87F0F">
      <w:pPr>
        <w:pStyle w:val="a8"/>
        <w:ind w:firstLine="284"/>
        <w:rPr>
          <w:rFonts w:ascii="Times New Roman" w:hAnsi="Times New Roman" w:cs="Times New Roman"/>
          <w:sz w:val="24"/>
          <w:szCs w:val="24"/>
        </w:rPr>
      </w:pPr>
      <w:r>
        <w:rPr>
          <w:rFonts w:ascii="Times New Roman" w:hAnsi="Times New Roman" w:cs="Times New Roman"/>
          <w:sz w:val="24"/>
          <w:szCs w:val="24"/>
          <w:lang w:val="en-US"/>
        </w:rPr>
        <w:t>4</w:t>
      </w:r>
      <w:r w:rsidR="00F87F0F" w:rsidRPr="00F87F0F">
        <w:rPr>
          <w:rFonts w:ascii="Times New Roman" w:hAnsi="Times New Roman" w:cs="Times New Roman"/>
          <w:sz w:val="24"/>
          <w:szCs w:val="24"/>
        </w:rPr>
        <w:t xml:space="preserve">.  </w:t>
      </w:r>
      <w:proofErr w:type="spellStart"/>
      <w:r w:rsidR="00F87F0F" w:rsidRPr="00F87F0F">
        <w:rPr>
          <w:rFonts w:ascii="Times New Roman" w:hAnsi="Times New Roman" w:cs="Times New Roman"/>
          <w:sz w:val="24"/>
          <w:szCs w:val="24"/>
        </w:rPr>
        <w:t>Антиплагиат</w:t>
      </w:r>
      <w:proofErr w:type="spellEnd"/>
      <w:r w:rsidR="00F87F0F" w:rsidRPr="00F87F0F">
        <w:rPr>
          <w:rFonts w:ascii="Times New Roman" w:hAnsi="Times New Roman" w:cs="Times New Roman"/>
          <w:sz w:val="24"/>
          <w:szCs w:val="24"/>
        </w:rPr>
        <w:t>;</w:t>
      </w:r>
    </w:p>
    <w:p w:rsidR="00F87F0F" w:rsidRPr="00F87F0F" w:rsidRDefault="00404ECC" w:rsidP="00F87F0F">
      <w:pPr>
        <w:pStyle w:val="a8"/>
        <w:ind w:firstLine="284"/>
        <w:rPr>
          <w:rFonts w:ascii="Times New Roman" w:hAnsi="Times New Roman" w:cs="Times New Roman"/>
          <w:sz w:val="24"/>
          <w:szCs w:val="24"/>
        </w:rPr>
      </w:pPr>
      <w:r>
        <w:rPr>
          <w:rFonts w:ascii="Times New Roman" w:hAnsi="Times New Roman" w:cs="Times New Roman"/>
          <w:sz w:val="24"/>
          <w:szCs w:val="24"/>
          <w:lang w:val="en-US"/>
        </w:rPr>
        <w:t>5</w:t>
      </w:r>
      <w:r w:rsidR="00F87F0F" w:rsidRPr="00F87F0F">
        <w:rPr>
          <w:rFonts w:ascii="Times New Roman" w:hAnsi="Times New Roman" w:cs="Times New Roman"/>
          <w:sz w:val="24"/>
          <w:szCs w:val="24"/>
        </w:rPr>
        <w:t xml:space="preserve">.  </w:t>
      </w:r>
      <w:proofErr w:type="spellStart"/>
      <w:r w:rsidR="00F87F0F" w:rsidRPr="00F87F0F">
        <w:rPr>
          <w:rFonts w:ascii="Times New Roman" w:hAnsi="Times New Roman" w:cs="Times New Roman"/>
          <w:sz w:val="24"/>
          <w:szCs w:val="24"/>
        </w:rPr>
        <w:t>КонсультантПлюс</w:t>
      </w:r>
      <w:proofErr w:type="spellEnd"/>
    </w:p>
    <w:p w:rsidR="00EA3EF1" w:rsidRPr="00F87F0F" w:rsidRDefault="00404ECC" w:rsidP="00F87F0F">
      <w:pPr>
        <w:pStyle w:val="a8"/>
        <w:ind w:firstLine="284"/>
        <w:rPr>
          <w:rFonts w:ascii="Times New Roman" w:eastAsia="Times New Roman" w:hAnsi="Times New Roman" w:cs="Times New Roman"/>
          <w:color w:val="000000"/>
          <w:sz w:val="24"/>
          <w:szCs w:val="24"/>
          <w:lang w:eastAsia="ru-RU"/>
        </w:rPr>
      </w:pPr>
      <w:r w:rsidRPr="00404ECC">
        <w:rPr>
          <w:rFonts w:ascii="Times New Roman" w:hAnsi="Times New Roman" w:cs="Times New Roman"/>
          <w:sz w:val="24"/>
          <w:szCs w:val="24"/>
        </w:rPr>
        <w:t>6</w:t>
      </w:r>
      <w:r w:rsidR="00F87F0F" w:rsidRPr="00F87F0F">
        <w:rPr>
          <w:rFonts w:ascii="Times New Roman" w:hAnsi="Times New Roman" w:cs="Times New Roman"/>
          <w:sz w:val="24"/>
          <w:szCs w:val="24"/>
        </w:rPr>
        <w:t xml:space="preserve">. Обеспечено доступом к сети «Интернет» и  электронной информационно-образовательной среде </w:t>
      </w:r>
      <w:proofErr w:type="spellStart"/>
      <w:r w:rsidR="00F87F0F" w:rsidRPr="00F87F0F">
        <w:rPr>
          <w:rFonts w:ascii="Times New Roman" w:hAnsi="Times New Roman" w:cs="Times New Roman"/>
          <w:sz w:val="24"/>
          <w:szCs w:val="24"/>
        </w:rPr>
        <w:t>СПбГУП</w:t>
      </w:r>
      <w:proofErr w:type="spellEnd"/>
      <w:r w:rsidR="00F87F0F" w:rsidRPr="00F87F0F">
        <w:rPr>
          <w:rFonts w:ascii="Times New Roman" w:hAnsi="Times New Roman" w:cs="Times New Roman"/>
          <w:sz w:val="24"/>
          <w:szCs w:val="24"/>
        </w:rPr>
        <w:t>.</w:t>
      </w:r>
    </w:p>
    <w:p w:rsidR="00EA3EF1" w:rsidRPr="00EA3EF1" w:rsidRDefault="00EA3EF1" w:rsidP="00EA3EF1">
      <w:pPr>
        <w:spacing w:after="0" w:line="240" w:lineRule="auto"/>
        <w:ind w:left="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д)</w:t>
      </w:r>
      <w:r w:rsidRPr="00EA3EF1">
        <w:rPr>
          <w:rFonts w:ascii="Times New Roman" w:eastAsia="Times New Roman" w:hAnsi="Times New Roman" w:cs="Times New Roman"/>
          <w:color w:val="000000"/>
          <w:sz w:val="24"/>
          <w:szCs w:val="24"/>
          <w:lang w:eastAsia="ru-RU"/>
        </w:rPr>
        <w:t> </w:t>
      </w:r>
      <w:r w:rsidRPr="00EA3EF1">
        <w:rPr>
          <w:rFonts w:ascii="Times New Roman" w:eastAsia="Times New Roman" w:hAnsi="Times New Roman" w:cs="Times New Roman"/>
          <w:b/>
          <w:bCs/>
          <w:color w:val="000000"/>
          <w:sz w:val="24"/>
          <w:szCs w:val="24"/>
          <w:lang w:eastAsia="ru-RU"/>
        </w:rPr>
        <w:t>Современные профессиональные базы данных и информационные справочные системы</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      Официальный сайт СПбГУП: </w:t>
      </w:r>
      <w:hyperlink r:id="rId19" w:tgtFrame="_blank" w:history="1">
        <w:r w:rsidRPr="00EA3EF1">
          <w:rPr>
            <w:rFonts w:ascii="Times New Roman" w:eastAsia="Times New Roman" w:hAnsi="Times New Roman" w:cs="Times New Roman"/>
            <w:color w:val="000000"/>
            <w:sz w:val="24"/>
            <w:szCs w:val="24"/>
            <w:u w:val="single"/>
            <w:lang w:eastAsia="ru-RU"/>
          </w:rPr>
          <w:t>http://www.gup.ru/</w:t>
        </w:r>
      </w:hyperlink>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      Электронно-библиотечная система СПбГУП </w:t>
      </w:r>
      <w:hyperlink r:id="rId20" w:tgtFrame="_blank" w:history="1">
        <w:r w:rsidRPr="00EA3EF1">
          <w:rPr>
            <w:rFonts w:ascii="Times New Roman" w:eastAsia="Times New Roman" w:hAnsi="Times New Roman" w:cs="Times New Roman"/>
            <w:color w:val="000000"/>
            <w:sz w:val="24"/>
            <w:szCs w:val="24"/>
            <w:u w:val="single"/>
            <w:lang w:eastAsia="ru-RU"/>
          </w:rPr>
          <w:t>http://library.gup.ru</w:t>
        </w:r>
      </w:hyperlink>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3.      </w:t>
      </w:r>
      <w:r w:rsidRPr="00EA3EF1">
        <w:rPr>
          <w:rFonts w:ascii="Times New Roman" w:eastAsia="Times New Roman" w:hAnsi="Times New Roman" w:cs="Times New Roman"/>
          <w:color w:val="000000"/>
          <w:sz w:val="24"/>
          <w:szCs w:val="24"/>
          <w:shd w:val="clear" w:color="auto" w:fill="FFFFFF"/>
          <w:lang w:eastAsia="ru-RU"/>
        </w:rPr>
        <w:t>Системы поддержки самостоятельной работы СПбГУП:</w:t>
      </w:r>
      <w:r w:rsidRPr="00EA3EF1">
        <w:rPr>
          <w:rFonts w:ascii="Times New Roman" w:eastAsia="Times New Roman" w:hAnsi="Times New Roman" w:cs="Times New Roman"/>
          <w:b/>
          <w:bCs/>
          <w:color w:val="000000"/>
          <w:sz w:val="24"/>
          <w:szCs w:val="24"/>
          <w:shd w:val="clear" w:color="auto" w:fill="FFFFFF"/>
          <w:lang w:eastAsia="ru-RU"/>
        </w:rPr>
        <w:t> </w:t>
      </w:r>
      <w:hyperlink r:id="rId21" w:tgtFrame="_blank" w:history="1">
        <w:r w:rsidRPr="00EA3EF1">
          <w:rPr>
            <w:rFonts w:ascii="Times New Roman" w:eastAsia="Times New Roman" w:hAnsi="Times New Roman" w:cs="Times New Roman"/>
            <w:color w:val="000000"/>
            <w:sz w:val="24"/>
            <w:szCs w:val="24"/>
            <w:u w:val="single"/>
            <w:shd w:val="clear" w:color="auto" w:fill="FFFFFF"/>
            <w:lang w:eastAsia="ru-RU"/>
          </w:rPr>
          <w:t>http://edu.gup.ru/</w:t>
        </w:r>
      </w:hyperlink>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      Справочная правовая система «</w:t>
      </w:r>
      <w:proofErr w:type="spellStart"/>
      <w:r w:rsidRPr="00EA3EF1">
        <w:rPr>
          <w:rFonts w:ascii="Times New Roman" w:eastAsia="Times New Roman" w:hAnsi="Times New Roman" w:cs="Times New Roman"/>
          <w:color w:val="000000"/>
          <w:sz w:val="24"/>
          <w:szCs w:val="24"/>
          <w:lang w:eastAsia="ru-RU"/>
        </w:rPr>
        <w:t>КонсультантПлюс</w:t>
      </w:r>
      <w:proofErr w:type="spellEnd"/>
      <w:r w:rsidRPr="00EA3EF1">
        <w:rPr>
          <w:rFonts w:ascii="Times New Roman" w:eastAsia="Times New Roman" w:hAnsi="Times New Roman" w:cs="Times New Roman"/>
          <w:color w:val="000000"/>
          <w:sz w:val="24"/>
          <w:szCs w:val="24"/>
          <w:lang w:eastAsia="ru-RU"/>
        </w:rPr>
        <w:t>» (версия ПРОФ), установленная в Университете</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5.      Российское образование</w:t>
      </w:r>
      <w:r w:rsidRPr="00EA3EF1">
        <w:rPr>
          <w:rFonts w:ascii="Times New Roman" w:eastAsia="Times New Roman" w:hAnsi="Times New Roman" w:cs="Times New Roman"/>
          <w:color w:val="000000"/>
          <w:sz w:val="24"/>
          <w:szCs w:val="24"/>
          <w:lang w:val="en-US" w:eastAsia="ru-RU"/>
        </w:rPr>
        <w:t>  </w:t>
      </w:r>
      <w:hyperlink r:id="rId22" w:tgtFrame="_blank" w:history="1">
        <w:r w:rsidRPr="00EA3EF1">
          <w:rPr>
            <w:rFonts w:ascii="Times New Roman" w:eastAsia="Times New Roman" w:hAnsi="Times New Roman" w:cs="Times New Roman"/>
            <w:color w:val="000000"/>
            <w:sz w:val="24"/>
            <w:szCs w:val="24"/>
            <w:u w:val="single"/>
            <w:lang w:val="en-US" w:eastAsia="ru-RU"/>
          </w:rPr>
          <w:t>http</w:t>
        </w:r>
        <w:r w:rsidRPr="00EA3EF1">
          <w:rPr>
            <w:rFonts w:ascii="Times New Roman" w:eastAsia="Times New Roman" w:hAnsi="Times New Roman" w:cs="Times New Roman"/>
            <w:color w:val="000000"/>
            <w:sz w:val="24"/>
            <w:szCs w:val="24"/>
            <w:u w:val="single"/>
            <w:lang w:eastAsia="ru-RU"/>
          </w:rPr>
          <w:t>://</w:t>
        </w:r>
        <w:r w:rsidRPr="00EA3EF1">
          <w:rPr>
            <w:rFonts w:ascii="Times New Roman" w:eastAsia="Times New Roman" w:hAnsi="Times New Roman" w:cs="Times New Roman"/>
            <w:color w:val="000000"/>
            <w:sz w:val="24"/>
            <w:szCs w:val="24"/>
            <w:u w:val="single"/>
            <w:lang w:val="en-US" w:eastAsia="ru-RU"/>
          </w:rPr>
          <w:t>www</w:t>
        </w:r>
        <w:r w:rsidRPr="00EA3EF1">
          <w:rPr>
            <w:rFonts w:ascii="Times New Roman" w:eastAsia="Times New Roman" w:hAnsi="Times New Roman" w:cs="Times New Roman"/>
            <w:color w:val="000000"/>
            <w:sz w:val="24"/>
            <w:szCs w:val="24"/>
            <w:u w:val="single"/>
            <w:lang w:eastAsia="ru-RU"/>
          </w:rPr>
          <w:t>.</w:t>
        </w:r>
        <w:proofErr w:type="spellStart"/>
        <w:r w:rsidRPr="00EA3EF1">
          <w:rPr>
            <w:rFonts w:ascii="Times New Roman" w:eastAsia="Times New Roman" w:hAnsi="Times New Roman" w:cs="Times New Roman"/>
            <w:color w:val="000000"/>
            <w:sz w:val="24"/>
            <w:szCs w:val="24"/>
            <w:u w:val="single"/>
            <w:lang w:val="en-US" w:eastAsia="ru-RU"/>
          </w:rPr>
          <w:t>edu</w:t>
        </w:r>
        <w:proofErr w:type="spellEnd"/>
        <w:r w:rsidRPr="00EA3EF1">
          <w:rPr>
            <w:rFonts w:ascii="Times New Roman" w:eastAsia="Times New Roman" w:hAnsi="Times New Roman" w:cs="Times New Roman"/>
            <w:color w:val="000000"/>
            <w:sz w:val="24"/>
            <w:szCs w:val="24"/>
            <w:u w:val="single"/>
            <w:lang w:eastAsia="ru-RU"/>
          </w:rPr>
          <w:t>.</w:t>
        </w:r>
        <w:proofErr w:type="spellStart"/>
        <w:r w:rsidRPr="00EA3EF1">
          <w:rPr>
            <w:rFonts w:ascii="Times New Roman" w:eastAsia="Times New Roman" w:hAnsi="Times New Roman" w:cs="Times New Roman"/>
            <w:color w:val="000000"/>
            <w:sz w:val="24"/>
            <w:szCs w:val="24"/>
            <w:u w:val="single"/>
            <w:lang w:val="en-US" w:eastAsia="ru-RU"/>
          </w:rPr>
          <w:t>ru</w:t>
        </w:r>
        <w:proofErr w:type="spellEnd"/>
        <w:r w:rsidRPr="00EA3EF1">
          <w:rPr>
            <w:rFonts w:ascii="Times New Roman" w:eastAsia="Times New Roman" w:hAnsi="Times New Roman" w:cs="Times New Roman"/>
            <w:color w:val="000000"/>
            <w:sz w:val="24"/>
            <w:szCs w:val="24"/>
            <w:u w:val="single"/>
            <w:lang w:eastAsia="ru-RU"/>
          </w:rPr>
          <w:t>/</w:t>
        </w:r>
      </w:hyperlink>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6.      Единое окно доступа к образовательным ресурсам  </w:t>
      </w:r>
      <w:hyperlink r:id="rId23" w:tgtFrame="_blank" w:history="1">
        <w:r w:rsidRPr="00EA3EF1">
          <w:rPr>
            <w:rFonts w:ascii="Times New Roman" w:eastAsia="Times New Roman" w:hAnsi="Times New Roman" w:cs="Times New Roman"/>
            <w:color w:val="000000"/>
            <w:sz w:val="24"/>
            <w:szCs w:val="24"/>
            <w:u w:val="single"/>
            <w:lang w:eastAsia="ru-RU"/>
          </w:rPr>
          <w:t>http://window.edu.ru/</w:t>
        </w:r>
      </w:hyperlink>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7.      Электронно-библиотечная система </w:t>
      </w:r>
      <w:hyperlink r:id="rId24" w:tgtFrame="_blank" w:history="1">
        <w:r w:rsidRPr="00EA3EF1">
          <w:rPr>
            <w:rFonts w:ascii="Times New Roman" w:eastAsia="Times New Roman" w:hAnsi="Times New Roman" w:cs="Times New Roman"/>
            <w:color w:val="000000"/>
            <w:sz w:val="24"/>
            <w:szCs w:val="24"/>
            <w:u w:val="single"/>
            <w:lang w:val="en-US" w:eastAsia="ru-RU"/>
          </w:rPr>
          <w:t>http</w:t>
        </w:r>
        <w:r w:rsidRPr="00EA3EF1">
          <w:rPr>
            <w:rFonts w:ascii="Times New Roman" w:eastAsia="Times New Roman" w:hAnsi="Times New Roman" w:cs="Times New Roman"/>
            <w:color w:val="000000"/>
            <w:sz w:val="24"/>
            <w:szCs w:val="24"/>
            <w:u w:val="single"/>
            <w:lang w:eastAsia="ru-RU"/>
          </w:rPr>
          <w:t>://</w:t>
        </w:r>
        <w:r w:rsidRPr="00EA3EF1">
          <w:rPr>
            <w:rFonts w:ascii="Times New Roman" w:eastAsia="Times New Roman" w:hAnsi="Times New Roman" w:cs="Times New Roman"/>
            <w:color w:val="000000"/>
            <w:sz w:val="24"/>
            <w:szCs w:val="24"/>
            <w:u w:val="single"/>
            <w:lang w:val="en-US" w:eastAsia="ru-RU"/>
          </w:rPr>
          <w:t>e</w:t>
        </w:r>
        <w:r w:rsidRPr="00EA3EF1">
          <w:rPr>
            <w:rFonts w:ascii="Times New Roman" w:eastAsia="Times New Roman" w:hAnsi="Times New Roman" w:cs="Times New Roman"/>
            <w:color w:val="000000"/>
            <w:sz w:val="24"/>
            <w:szCs w:val="24"/>
            <w:u w:val="single"/>
            <w:lang w:eastAsia="ru-RU"/>
          </w:rPr>
          <w:t>.</w:t>
        </w:r>
        <w:proofErr w:type="spellStart"/>
        <w:r w:rsidRPr="00EA3EF1">
          <w:rPr>
            <w:rFonts w:ascii="Times New Roman" w:eastAsia="Times New Roman" w:hAnsi="Times New Roman" w:cs="Times New Roman"/>
            <w:color w:val="000000"/>
            <w:sz w:val="24"/>
            <w:szCs w:val="24"/>
            <w:u w:val="single"/>
            <w:lang w:val="en-US" w:eastAsia="ru-RU"/>
          </w:rPr>
          <w:t>lanbook</w:t>
        </w:r>
        <w:proofErr w:type="spellEnd"/>
        <w:r w:rsidRPr="00EA3EF1">
          <w:rPr>
            <w:rFonts w:ascii="Times New Roman" w:eastAsia="Times New Roman" w:hAnsi="Times New Roman" w:cs="Times New Roman"/>
            <w:color w:val="000000"/>
            <w:sz w:val="24"/>
            <w:szCs w:val="24"/>
            <w:u w:val="single"/>
            <w:lang w:eastAsia="ru-RU"/>
          </w:rPr>
          <w:t>.</w:t>
        </w:r>
        <w:r w:rsidRPr="00EA3EF1">
          <w:rPr>
            <w:rFonts w:ascii="Times New Roman" w:eastAsia="Times New Roman" w:hAnsi="Times New Roman" w:cs="Times New Roman"/>
            <w:color w:val="000000"/>
            <w:sz w:val="24"/>
            <w:szCs w:val="24"/>
            <w:u w:val="single"/>
            <w:lang w:val="en-US" w:eastAsia="ru-RU"/>
          </w:rPr>
          <w:t>com</w:t>
        </w:r>
        <w:r w:rsidRPr="00EA3EF1">
          <w:rPr>
            <w:rFonts w:ascii="Times New Roman" w:eastAsia="Times New Roman" w:hAnsi="Times New Roman" w:cs="Times New Roman"/>
            <w:color w:val="000000"/>
            <w:sz w:val="24"/>
            <w:szCs w:val="24"/>
            <w:u w:val="single"/>
            <w:lang w:eastAsia="ru-RU"/>
          </w:rPr>
          <w:t>/</w:t>
        </w:r>
      </w:hyperlink>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bookmarkStart w:id="12" w:name="_Toc400032999"/>
      <w:r w:rsidRPr="00EA3EF1">
        <w:rPr>
          <w:rFonts w:ascii="Times New Roman" w:eastAsia="Times New Roman" w:hAnsi="Times New Roman" w:cs="Times New Roman"/>
          <w:b/>
          <w:bCs/>
          <w:color w:val="000000"/>
          <w:sz w:val="24"/>
          <w:szCs w:val="24"/>
          <w:lang w:eastAsia="ru-RU"/>
        </w:rPr>
        <w:t>11. Материально-техническое обеспечение дисциплины</w:t>
      </w:r>
      <w:bookmarkEnd w:id="12"/>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F87F0F" w:rsidRPr="00F87F0F" w:rsidRDefault="00F87F0F" w:rsidP="00F87F0F">
      <w:pPr>
        <w:ind w:firstLine="400"/>
        <w:jc w:val="both"/>
        <w:rPr>
          <w:rFonts w:ascii="Times New Roman" w:hAnsi="Times New Roman" w:cs="Times New Roman"/>
          <w:sz w:val="24"/>
          <w:szCs w:val="24"/>
        </w:rPr>
      </w:pPr>
      <w:r w:rsidRPr="003775F5">
        <w:t xml:space="preserve">     </w:t>
      </w:r>
      <w:r w:rsidRPr="00F87F0F">
        <w:rPr>
          <w:rFonts w:ascii="Times New Roman" w:hAnsi="Times New Roman" w:cs="Times New Roman"/>
          <w:sz w:val="24"/>
          <w:szCs w:val="24"/>
        </w:rPr>
        <w:t xml:space="preserve">Аудиторный фонд с демонстрационным оборудованием и техническими средствами обучения, учебно-наглядные пособия и методические ресурсы кафедры, фонды Научной библиотеки. </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Изучение дисциплины инвалидами и обучающимися с ограниченными возможностями здоровья осуществляется с учетом особенностей психофизического развития, индивидуальных возможностей и состояния здоровья обучающихся.</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br w:type="textWrapping" w:clear="all"/>
      </w:r>
    </w:p>
    <w:p w:rsidR="00796F58" w:rsidRDefault="00796F58">
      <w:pPr>
        <w:rPr>
          <w:rFonts w:ascii="Times New Roman" w:eastAsia="Times New Roman" w:hAnsi="Times New Roman" w:cs="Times New Roman"/>
          <w:b/>
          <w:bCs/>
          <w:color w:val="000000"/>
          <w:sz w:val="24"/>
          <w:szCs w:val="24"/>
          <w:lang w:eastAsia="ru-RU"/>
        </w:rPr>
      </w:pPr>
      <w:bookmarkStart w:id="13" w:name="_Toc398213647"/>
      <w:bookmarkStart w:id="14" w:name="_Toc400033000"/>
      <w:bookmarkEnd w:id="13"/>
      <w:r>
        <w:rPr>
          <w:rFonts w:ascii="Times New Roman" w:eastAsia="Times New Roman" w:hAnsi="Times New Roman" w:cs="Times New Roman"/>
          <w:b/>
          <w:bCs/>
          <w:color w:val="000000"/>
          <w:sz w:val="24"/>
          <w:szCs w:val="24"/>
          <w:lang w:eastAsia="ru-RU"/>
        </w:rPr>
        <w:br w:type="page"/>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lastRenderedPageBreak/>
        <w:t>УЧЕБНО-МЕТОДИЧЕСКОЕ ОБЕСПЕЧЕНИЕ САМОСТОЯТЕЛЬНОЙ РАБОТЫ СТУДЕНТОВ</w:t>
      </w:r>
      <w:bookmarkEnd w:id="14"/>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bookmarkStart w:id="15" w:name="_Toc400033001"/>
      <w:r w:rsidRPr="00EA3EF1">
        <w:rPr>
          <w:rFonts w:ascii="Times New Roman" w:eastAsia="Times New Roman" w:hAnsi="Times New Roman" w:cs="Times New Roman"/>
          <w:b/>
          <w:bCs/>
          <w:color w:val="000000"/>
          <w:sz w:val="24"/>
          <w:szCs w:val="24"/>
          <w:lang w:eastAsia="ru-RU"/>
        </w:rPr>
        <w:t>1. Методические рекомендации по организации самостоятельной работы студентов</w:t>
      </w:r>
      <w:bookmarkEnd w:id="15"/>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ind w:firstLine="576"/>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Самостоятельная работа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студента на основе рекомендаций преподавателя.</w:t>
      </w:r>
    </w:p>
    <w:p w:rsidR="00EA3EF1" w:rsidRPr="00EA3EF1" w:rsidRDefault="00EA3EF1" w:rsidP="00EA3EF1">
      <w:pPr>
        <w:spacing w:after="0" w:line="240" w:lineRule="auto"/>
        <w:ind w:firstLine="576"/>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bookmarkStart w:id="16" w:name="_Toc400033002"/>
      <w:r w:rsidRPr="00EA3EF1">
        <w:rPr>
          <w:rFonts w:ascii="Times New Roman" w:eastAsia="Times New Roman" w:hAnsi="Times New Roman" w:cs="Times New Roman"/>
          <w:b/>
          <w:bCs/>
          <w:color w:val="000000"/>
          <w:sz w:val="24"/>
          <w:szCs w:val="24"/>
          <w:lang w:eastAsia="ru-RU"/>
        </w:rPr>
        <w:t>2. Методические рекомендации по подготовке к практическим (семинарским) занятиям</w:t>
      </w:r>
      <w:bookmarkEnd w:id="16"/>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i/>
          <w:iCs/>
          <w:color w:val="000000"/>
          <w:sz w:val="24"/>
          <w:szCs w:val="24"/>
          <w:lang w:eastAsia="ru-RU"/>
        </w:rPr>
        <w:t>Семинарские занятия</w:t>
      </w:r>
      <w:r w:rsidRPr="00EA3EF1">
        <w:rPr>
          <w:rFonts w:ascii="Times New Roman" w:eastAsia="Times New Roman" w:hAnsi="Times New Roman" w:cs="Times New Roman"/>
          <w:color w:val="000000"/>
          <w:sz w:val="24"/>
          <w:szCs w:val="24"/>
          <w:lang w:eastAsia="ru-RU"/>
        </w:rPr>
        <w:t> —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сознание будущих юристов-практиков. На занятиях вырабатываются необходимые каждому юристу навыки и умения публично выступать,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В выступлении на семинарском занятии должны содержаться следующие элементы:</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четкое формулирование соответствующего теоретического положения в виде развернутого определения;</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подкрепление теоретических положений конкретными фактами.</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Для качественного и эффективного изучения дисциплины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Читать и изучать, следует, прежде всего, то, что рекомендуется к каждой теме программой, планом семинарских занятий, перечнем рекомендуемой литературы.</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Когда  студент  приступает к самостоятельной работе,  то он должен проявить инициативу в поиске специальных источников. Многие новейшие научные положения появляются, прежде всего, в статях, опубликованных в журналах.</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EA3EF1" w:rsidRPr="00EA3EF1" w:rsidRDefault="00EA3EF1" w:rsidP="00EA3EF1">
      <w:pPr>
        <w:spacing w:after="0" w:line="240" w:lineRule="auto"/>
        <w:ind w:firstLine="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Работа с научной литературой, в конечном счете, должна привести к выработке у студента умения самостоятельно размышлять о предмете и объекте изучения, которое должно проявляться:</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студент самостоятельно приведет дополнительные примеры к этим выводам;</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lastRenderedPageBreak/>
        <w:t>·         в отделении основных положений от дополнительных, второстепенных сведений;</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bookmarkStart w:id="17" w:name="_Toc400033003"/>
      <w:r w:rsidRPr="00EA3EF1">
        <w:rPr>
          <w:rFonts w:ascii="Times New Roman" w:eastAsia="Times New Roman" w:hAnsi="Times New Roman" w:cs="Times New Roman"/>
          <w:b/>
          <w:bCs/>
          <w:color w:val="000000"/>
          <w:sz w:val="24"/>
          <w:szCs w:val="24"/>
          <w:lang w:eastAsia="ru-RU"/>
        </w:rPr>
        <w:t>3. Методические рекомендации по написанию контрольных работ</w:t>
      </w:r>
      <w:bookmarkEnd w:id="17"/>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ind w:firstLine="576"/>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Важнейшей формой учебной отчетности  студента является </w:t>
      </w:r>
      <w:r w:rsidRPr="00EA3EF1">
        <w:rPr>
          <w:rFonts w:ascii="Times New Roman" w:eastAsia="Times New Roman" w:hAnsi="Times New Roman" w:cs="Times New Roman"/>
          <w:b/>
          <w:bCs/>
          <w:color w:val="000000"/>
          <w:sz w:val="24"/>
          <w:szCs w:val="24"/>
          <w:lang w:eastAsia="ru-RU"/>
        </w:rPr>
        <w:t>контрольная работа</w:t>
      </w:r>
      <w:r w:rsidRPr="00EA3EF1">
        <w:rPr>
          <w:rFonts w:ascii="Times New Roman" w:eastAsia="Times New Roman" w:hAnsi="Times New Roman" w:cs="Times New Roman"/>
          <w:color w:val="000000"/>
          <w:sz w:val="24"/>
          <w:szCs w:val="24"/>
          <w:lang w:eastAsia="ru-RU"/>
        </w:rPr>
        <w:t>.</w:t>
      </w:r>
    </w:p>
    <w:p w:rsidR="00EA3EF1" w:rsidRPr="00EA3EF1" w:rsidRDefault="00EA3EF1" w:rsidP="00EA3EF1">
      <w:pPr>
        <w:spacing w:after="0" w:line="240" w:lineRule="auto"/>
        <w:ind w:firstLine="576"/>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Выполнение контрольной работы является промежуточной формой отчетности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курсовой работе (в соответствии с учебным планом) студент обязан самостоятельно глубоко разобраться в изучаемых проблемах, усвоить суть темы, уяснить ее содержание и только затем письменно представить свою отчетную работу.</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Выполнение контрольной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определенные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серьезное учебное задание, и чтобы написать ее как следует, необходимо использовать те первоисточники и учебные пособия, которые позволяют полнее разобраться в проблеме. Студент  должен регулярно работать в университетской и городской библиотеке, вдумчиво конспектировать лекции преподавателей.</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При написании контрольной работы следует обращать особое внимание на грамотное использование терминологии. При употреблении впервые тех или иных терминов и понятий следует давать их определения либо в самом тексте, либо в сносках.</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причем довольно широкой, проблемы, и он может состоять из двух-трех вопросов. Минимальное количество первоисточников, привлекаемых для написания курсовой работы — пять наименований.</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широко используется методика компьютерного тестирования знаний студентов по дисциплинам, в результате чего появляется возможность быстро проверять знания по наиболее важными темами и объективно оценивать их. Эта форма также может выступать как вид контрольной работы.</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В качестве контрольной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определенным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ученую степень и звание, а также что побудило его взяться за изучение данной проблемы; обратить внимание на основные вопросы монографии и их разрешение автором, уметь раскрывать их в ходе собеседования с преподавателем.</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lastRenderedPageBreak/>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Задания для написания контрольных работ (для заочной формы обучения)</w:t>
      </w:r>
      <w:bookmarkStart w:id="18" w:name="k"/>
      <w:bookmarkEnd w:id="18"/>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Государство, право и личность.</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Право в объективном и в субъективном смысле.</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Принцип разделения властей в организации и функционировании государственной власти.</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Теологическая теория происхождения государства.</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Общество и государство. Гражданское общество в условиях правового государства.</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Понятие и виды федерации.</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Развитие форм организации общества по Ф. Энгельсу и Л. Моргану.</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Власть, ее разновидности и назначение в обществе.</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Основные черты общественной власти в первобытном обществе.</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Договорная теории происхождения государства.</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Психологическая теории происхождения государства.</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Патриархальная теории происхождения государства.</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Правовое государство.</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Эволюция функций российского государства в условиях перехода к рыночным отношениям.</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Российский федерализм: проблемы формирования отношений нового типа.</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Нетипичные формы правления в современных государствах.</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Сущность права: </w:t>
      </w:r>
      <w:proofErr w:type="spellStart"/>
      <w:r w:rsidRPr="00EA3EF1">
        <w:rPr>
          <w:rFonts w:ascii="Times New Roman" w:eastAsia="Times New Roman" w:hAnsi="Times New Roman" w:cs="Times New Roman"/>
          <w:color w:val="000000"/>
          <w:sz w:val="24"/>
          <w:szCs w:val="24"/>
          <w:lang w:eastAsia="ru-RU"/>
        </w:rPr>
        <w:t>общесоциальный</w:t>
      </w:r>
      <w:proofErr w:type="spellEnd"/>
      <w:r w:rsidRPr="00EA3EF1">
        <w:rPr>
          <w:rFonts w:ascii="Times New Roman" w:eastAsia="Times New Roman" w:hAnsi="Times New Roman" w:cs="Times New Roman"/>
          <w:color w:val="000000"/>
          <w:sz w:val="24"/>
          <w:szCs w:val="24"/>
          <w:lang w:eastAsia="ru-RU"/>
        </w:rPr>
        <w:t xml:space="preserve"> и классовый аспекты.</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Особенности российской правовой системы.</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Классификация и структуры юридических норм.</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Общая характеристика основных отраслей права.</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Юридические факты: понятие и классификация.</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Правовая реформа в Российской Федерации.</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Граждане как субъекты гражданско-правовых отношений.</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Социальное государство: понятие, специфика и сущность.</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Сделки в механизме гражданско-правового регулирования общественных отношений.</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Право собственности - коренной институт Российского права.</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Наследование по закону и завещанию.</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Право собственности на жилище.</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Типология юридических лиц в системе рыночных отношений в РФ.</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Авторское право. Юридические аспекты.</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Типы избирательных систем.</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Политические права и свободы.</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Основания возникновения права собственности.</w:t>
      </w:r>
    </w:p>
    <w:p w:rsidR="00EA3EF1" w:rsidRPr="00EA3EF1" w:rsidRDefault="00EA3EF1" w:rsidP="00EA3EF1">
      <w:pPr>
        <w:numPr>
          <w:ilvl w:val="0"/>
          <w:numId w:val="4"/>
        </w:num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Общая характеристика правонарушения.</w:t>
      </w:r>
    </w:p>
    <w:p w:rsidR="00EA3EF1" w:rsidRPr="00EA3EF1" w:rsidRDefault="00EA3EF1" w:rsidP="00EA3EF1">
      <w:pPr>
        <w:spacing w:after="0" w:line="240" w:lineRule="auto"/>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bdr w:val="none" w:sz="0" w:space="0" w:color="auto" w:frame="1"/>
          <w:shd w:val="clear" w:color="auto" w:fill="FEFAFF"/>
          <w:lang w:eastAsia="ru-RU"/>
        </w:rPr>
        <w:t> </w:t>
      </w:r>
    </w:p>
    <w:p w:rsidR="00EA3EF1" w:rsidRPr="00EA3EF1" w:rsidRDefault="00EA3EF1" w:rsidP="00EA3EF1">
      <w:pPr>
        <w:spacing w:after="0" w:line="240" w:lineRule="auto"/>
        <w:ind w:firstLine="432"/>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Принципы выбора темы работы</w:t>
      </w:r>
    </w:p>
    <w:p w:rsidR="00EA3EF1" w:rsidRPr="00EA3EF1" w:rsidRDefault="00EA3EF1" w:rsidP="00EA3EF1">
      <w:pPr>
        <w:spacing w:after="0" w:line="240" w:lineRule="auto"/>
        <w:ind w:firstLine="432"/>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Выбор темы производится студентами заочного отделения на основе практического опыта, места работы (либо предполагаемого места работы), а также личного интереса к той или иной проблеме изучаемой дисциплины.</w:t>
      </w:r>
    </w:p>
    <w:p w:rsidR="00EA3EF1" w:rsidRPr="00EA3EF1" w:rsidRDefault="00EA3EF1" w:rsidP="00EA3EF1">
      <w:pPr>
        <w:spacing w:after="0" w:line="240" w:lineRule="auto"/>
        <w:ind w:firstLine="432"/>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Студент при выборе темы может исходить из своих учебно-научных интересов: углубление теоретических знаний, расширение кругозора, решение конкретных ситуаций. Главное, чтобы он смог обосновать ее актуальность, теоретическую и практическую значимость.</w:t>
      </w:r>
    </w:p>
    <w:p w:rsidR="00EA3EF1" w:rsidRPr="00EA3EF1" w:rsidRDefault="00EA3EF1" w:rsidP="00EA3EF1">
      <w:pPr>
        <w:spacing w:after="0" w:line="240" w:lineRule="auto"/>
        <w:ind w:firstLine="432"/>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lastRenderedPageBreak/>
        <w:t>Выбор темы контрольного сочинения может быть произведен инициативно, в результате возникших житейских коллизий, по совету преподавателя, в ходе учебных занятий или каким-либо другим образом.</w:t>
      </w:r>
    </w:p>
    <w:p w:rsidR="00EA3EF1" w:rsidRPr="00EA3EF1" w:rsidRDefault="00EA3EF1" w:rsidP="00EA3EF1">
      <w:pPr>
        <w:spacing w:after="0" w:line="240" w:lineRule="auto"/>
        <w:ind w:firstLine="432"/>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Не рекомендуется готовить контрольные работы по идентичным темам студентам одной учебной группы.</w:t>
      </w:r>
    </w:p>
    <w:p w:rsidR="00EA3EF1" w:rsidRPr="00EA3EF1" w:rsidRDefault="00EA3EF1" w:rsidP="00EA3EF1">
      <w:pPr>
        <w:spacing w:after="0" w:line="240" w:lineRule="auto"/>
        <w:ind w:firstLine="432"/>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bookmarkStart w:id="19" w:name="_Toc400033004"/>
      <w:r w:rsidRPr="00EA3EF1">
        <w:rPr>
          <w:rFonts w:ascii="Times New Roman" w:eastAsia="Times New Roman" w:hAnsi="Times New Roman" w:cs="Times New Roman"/>
          <w:b/>
          <w:bCs/>
          <w:color w:val="000000"/>
          <w:sz w:val="24"/>
          <w:szCs w:val="24"/>
          <w:lang w:eastAsia="ru-RU"/>
        </w:rPr>
        <w:t>4. Методические рекомендации по написанию курсовой работ</w:t>
      </w:r>
      <w:bookmarkEnd w:id="19"/>
      <w:r w:rsidRPr="00EA3EF1">
        <w:rPr>
          <w:rFonts w:ascii="Times New Roman" w:eastAsia="Times New Roman" w:hAnsi="Times New Roman" w:cs="Times New Roman"/>
          <w:b/>
          <w:bCs/>
          <w:color w:val="000000"/>
          <w:sz w:val="24"/>
          <w:szCs w:val="24"/>
          <w:lang w:eastAsia="ru-RU"/>
        </w:rPr>
        <w:t>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Курсовая работа учебным планом не предусмотрена.</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ind w:firstLine="432"/>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i/>
          <w:iCs/>
          <w:color w:val="000000"/>
          <w:sz w:val="24"/>
          <w:szCs w:val="24"/>
          <w:lang w:eastAsia="ru-RU"/>
        </w:rPr>
        <w:br w:type="textWrapping" w:clear="all"/>
      </w:r>
    </w:p>
    <w:p w:rsidR="00CD187F" w:rsidRDefault="00CD187F">
      <w:pPr>
        <w:rPr>
          <w:rFonts w:ascii="Times New Roman" w:eastAsia="Times New Roman" w:hAnsi="Times New Roman" w:cs="Times New Roman"/>
          <w:b/>
          <w:bCs/>
          <w:color w:val="000000"/>
          <w:kern w:val="36"/>
          <w:sz w:val="24"/>
          <w:szCs w:val="24"/>
          <w:lang w:eastAsia="ru-RU"/>
        </w:rPr>
      </w:pPr>
      <w:r>
        <w:rPr>
          <w:rFonts w:ascii="Times New Roman" w:eastAsia="Times New Roman" w:hAnsi="Times New Roman" w:cs="Times New Roman"/>
          <w:b/>
          <w:bCs/>
          <w:color w:val="000000"/>
          <w:kern w:val="36"/>
          <w:sz w:val="24"/>
          <w:szCs w:val="24"/>
          <w:lang w:eastAsia="ru-RU"/>
        </w:rPr>
        <w:br w:type="page"/>
      </w:r>
    </w:p>
    <w:p w:rsidR="00EA3EF1" w:rsidRPr="00EA3EF1" w:rsidRDefault="00EA3EF1" w:rsidP="00EA3EF1">
      <w:pPr>
        <w:spacing w:after="0" w:line="240" w:lineRule="auto"/>
        <w:jc w:val="center"/>
        <w:outlineLvl w:val="0"/>
        <w:rPr>
          <w:rFonts w:ascii="Times New Roman" w:eastAsia="Times New Roman" w:hAnsi="Times New Roman" w:cs="Times New Roman"/>
          <w:b/>
          <w:bCs/>
          <w:color w:val="000000"/>
          <w:kern w:val="36"/>
          <w:sz w:val="24"/>
          <w:szCs w:val="24"/>
          <w:lang w:eastAsia="ru-RU"/>
        </w:rPr>
      </w:pPr>
      <w:r w:rsidRPr="00EA3EF1">
        <w:rPr>
          <w:rFonts w:ascii="Times New Roman" w:eastAsia="Times New Roman" w:hAnsi="Times New Roman" w:cs="Times New Roman"/>
          <w:b/>
          <w:bCs/>
          <w:color w:val="000000"/>
          <w:kern w:val="36"/>
          <w:sz w:val="24"/>
          <w:szCs w:val="24"/>
          <w:lang w:eastAsia="ru-RU"/>
        </w:rPr>
        <w:lastRenderedPageBreak/>
        <w:t>ОЦЕНОЧНЫЕ И МЕТОДИЧЕСКИЕ МАТЕРИАЛЫ</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Оценочные и методические материалы</w:t>
      </w:r>
      <w:r w:rsidRPr="00EA3EF1">
        <w:rPr>
          <w:rFonts w:ascii="Times New Roman" w:eastAsia="Times New Roman" w:hAnsi="Times New Roman" w:cs="Times New Roman"/>
          <w:color w:val="000000"/>
          <w:sz w:val="24"/>
          <w:szCs w:val="24"/>
          <w:lang w:eastAsia="ru-RU"/>
        </w:rPr>
        <w:t>  включают в себя:</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перечень компетенций с указанием этапов их формирования в процессе освоения образовательной программы;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показателей и критериев оценивания компетенций на различных этапах их формирования, описание шкал оценивания;</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типовые контрольные задания или иные материалы, необходимые для оценки знаний, умений, навыков и (или) опыта деятельности, характеризующих этапы формирования компетенций в процессе освоения образовательной программы;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методические материалы, определяющие процедуры оценивания знаний, умений, навыков и (или) опыта деятельности, характеризующих этапы формирования компетенций.</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1. Перечень компетенций с указанием этапов их формирования в процессе освоения образовательной программы</w:t>
      </w:r>
    </w:p>
    <w:tbl>
      <w:tblPr>
        <w:tblW w:w="10920" w:type="dxa"/>
        <w:tblInd w:w="-885" w:type="dxa"/>
        <w:tblCellMar>
          <w:left w:w="0" w:type="dxa"/>
          <w:right w:w="0" w:type="dxa"/>
        </w:tblCellMar>
        <w:tblLook w:val="04A0" w:firstRow="1" w:lastRow="0" w:firstColumn="1" w:lastColumn="0" w:noHBand="0" w:noVBand="1"/>
      </w:tblPr>
      <w:tblGrid>
        <w:gridCol w:w="816"/>
        <w:gridCol w:w="2940"/>
        <w:gridCol w:w="1836"/>
        <w:gridCol w:w="3083"/>
        <w:gridCol w:w="2245"/>
      </w:tblGrid>
      <w:tr w:rsidR="00EA3EF1" w:rsidRPr="00EA3EF1" w:rsidTr="00CD187F">
        <w:trPr>
          <w:trHeight w:val="1244"/>
        </w:trPr>
        <w:tc>
          <w:tcPr>
            <w:tcW w:w="8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п\п</w:t>
            </w:r>
          </w:p>
        </w:tc>
        <w:tc>
          <w:tcPr>
            <w:tcW w:w="294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Контролируемые темы дисциплины</w:t>
            </w:r>
          </w:p>
        </w:tc>
        <w:tc>
          <w:tcPr>
            <w:tcW w:w="183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Код формируемой компетенции</w:t>
            </w:r>
          </w:p>
        </w:tc>
        <w:tc>
          <w:tcPr>
            <w:tcW w:w="308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Код и наименование индикатора достижения</w:t>
            </w:r>
          </w:p>
        </w:tc>
        <w:tc>
          <w:tcPr>
            <w:tcW w:w="224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Наименование оценочного средства</w:t>
            </w:r>
          </w:p>
        </w:tc>
      </w:tr>
      <w:tr w:rsidR="00EA3EF1" w:rsidRPr="00EA3EF1" w:rsidTr="00CD187F">
        <w:tc>
          <w:tcPr>
            <w:tcW w:w="8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360" w:hanging="360"/>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1.       </w:t>
            </w:r>
          </w:p>
        </w:tc>
        <w:tc>
          <w:tcPr>
            <w:tcW w:w="2940"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Основные понятия о государстве и праве. Основы конституционного права</w:t>
            </w:r>
          </w:p>
        </w:tc>
        <w:tc>
          <w:tcPr>
            <w:tcW w:w="183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c>
          <w:tcPr>
            <w:tcW w:w="308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УК-2.1</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Знать:</w:t>
            </w:r>
            <w:r w:rsidRPr="00EA3EF1">
              <w:rPr>
                <w:rFonts w:ascii="Times New Roman" w:eastAsia="Times New Roman" w:hAnsi="Times New Roman" w:cs="Times New Roman"/>
                <w:sz w:val="24"/>
                <w:szCs w:val="24"/>
                <w:lang w:eastAsia="ru-RU"/>
              </w:rPr>
              <w:t> современное состояние российского законодательства;</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основы теории государства и права, формирующие исходные понятия о государстве и праве, выводы и общетеоретические положения, которые служат базой для изучения сущности основных крупных отраслей права.</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Знать понятия: право, предмет и метод правового регулирования, субъекты и объекты права, систематизация законодательства, правовая система и система права, отрасль права и их виды, понятие, функции, принципы права, понятие и виды норм права; особенности устройства РФ, систему органов государственной власти порядок формирования и компетенцию.</w:t>
            </w:r>
          </w:p>
        </w:tc>
        <w:tc>
          <w:tcPr>
            <w:tcW w:w="2245"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Устный опрос, тестирование, кейс - задача</w:t>
            </w:r>
          </w:p>
        </w:tc>
      </w:tr>
      <w:tr w:rsidR="00EA3EF1" w:rsidRPr="00EA3EF1" w:rsidTr="00CD187F">
        <w:tc>
          <w:tcPr>
            <w:tcW w:w="8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360" w:hanging="360"/>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2.       </w:t>
            </w:r>
          </w:p>
        </w:tc>
        <w:tc>
          <w:tcPr>
            <w:tcW w:w="2940"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xml:space="preserve">Основы </w:t>
            </w:r>
            <w:r w:rsidRPr="00EA3EF1">
              <w:rPr>
                <w:rFonts w:ascii="Times New Roman" w:eastAsia="Times New Roman" w:hAnsi="Times New Roman" w:cs="Times New Roman"/>
                <w:sz w:val="24"/>
                <w:szCs w:val="24"/>
                <w:lang w:eastAsia="ru-RU"/>
              </w:rPr>
              <w:lastRenderedPageBreak/>
              <w:t>административного права</w:t>
            </w:r>
          </w:p>
        </w:tc>
        <w:tc>
          <w:tcPr>
            <w:tcW w:w="183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lastRenderedPageBreak/>
              <w:t>УК-2</w:t>
            </w:r>
          </w:p>
        </w:tc>
        <w:tc>
          <w:tcPr>
            <w:tcW w:w="308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УК-2.3</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lastRenderedPageBreak/>
              <w:t>Владеть:</w:t>
            </w:r>
            <w:r w:rsidRPr="00EA3EF1">
              <w:rPr>
                <w:rFonts w:ascii="Times New Roman" w:eastAsia="Times New Roman" w:hAnsi="Times New Roman" w:cs="Times New Roman"/>
                <w:sz w:val="24"/>
                <w:szCs w:val="24"/>
                <w:lang w:eastAsia="ru-RU"/>
              </w:rPr>
              <w:t> навыками публичного аргументированного выступления; навыками письменного обоснования решений юридических ситуаций в следующих отраслях права: конституционном, гражданском, семейном, трудовом, административном, уголовном и иных отраслях права.</w:t>
            </w:r>
          </w:p>
        </w:tc>
        <w:tc>
          <w:tcPr>
            <w:tcW w:w="2245"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lastRenderedPageBreak/>
              <w:t xml:space="preserve">Устный опрос, </w:t>
            </w:r>
            <w:r w:rsidRPr="00EA3EF1">
              <w:rPr>
                <w:rFonts w:ascii="Times New Roman" w:eastAsia="Times New Roman" w:hAnsi="Times New Roman" w:cs="Times New Roman"/>
                <w:color w:val="000000"/>
                <w:sz w:val="24"/>
                <w:szCs w:val="24"/>
                <w:lang w:eastAsia="ru-RU"/>
              </w:rPr>
              <w:lastRenderedPageBreak/>
              <w:t>тестирование, решение задач</w:t>
            </w:r>
          </w:p>
        </w:tc>
      </w:tr>
      <w:tr w:rsidR="00EA3EF1" w:rsidRPr="00EA3EF1" w:rsidTr="00CD187F">
        <w:tc>
          <w:tcPr>
            <w:tcW w:w="8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360" w:hanging="360"/>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lastRenderedPageBreak/>
              <w:t>3.       </w:t>
            </w:r>
          </w:p>
        </w:tc>
        <w:tc>
          <w:tcPr>
            <w:tcW w:w="2940"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Основы гражданского права</w:t>
            </w:r>
          </w:p>
        </w:tc>
        <w:tc>
          <w:tcPr>
            <w:tcW w:w="183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c>
          <w:tcPr>
            <w:tcW w:w="308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УК-2.2</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Уметь: </w:t>
            </w:r>
            <w:r w:rsidRPr="00EA3EF1">
              <w:rPr>
                <w:rFonts w:ascii="Times New Roman" w:eastAsia="Times New Roman" w:hAnsi="Times New Roman" w:cs="Times New Roman"/>
                <w:color w:val="000000"/>
                <w:sz w:val="24"/>
                <w:szCs w:val="24"/>
                <w:lang w:eastAsia="ru-RU"/>
              </w:rPr>
              <w:t>использовать общетеоретические знания в общественной практике; правильно применять в юридической практике законы и иные нормативно-правовые акты; анализировать современное состояние российского законодательства, работать с правовыми системами и ресурсами («Консультант плюс», «Гарант») на предмет выявления изменений в нормативно-правовых актах.</w:t>
            </w:r>
          </w:p>
        </w:tc>
        <w:tc>
          <w:tcPr>
            <w:tcW w:w="2245"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Устный опрос, тестирование, кейс – задача</w:t>
            </w:r>
          </w:p>
        </w:tc>
      </w:tr>
      <w:tr w:rsidR="00EA3EF1" w:rsidRPr="00EA3EF1" w:rsidTr="00CD187F">
        <w:tc>
          <w:tcPr>
            <w:tcW w:w="8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360" w:hanging="360"/>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4.       </w:t>
            </w:r>
          </w:p>
        </w:tc>
        <w:tc>
          <w:tcPr>
            <w:tcW w:w="2940"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Основы семейного права</w:t>
            </w:r>
          </w:p>
        </w:tc>
        <w:tc>
          <w:tcPr>
            <w:tcW w:w="183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c>
          <w:tcPr>
            <w:tcW w:w="308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УК-2.2</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Уметь:</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соотносить правомерное и противоправное деяние, давать юридическую оценку действиям субъектов права.</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УК-2.3</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Владеть:</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навыками организации командной работы с целью оптимизации образовательного процесса в  сфере права (работать в команде, определять цели и задачи в групповой работе, распределять роли участникам).</w:t>
            </w:r>
          </w:p>
        </w:tc>
        <w:tc>
          <w:tcPr>
            <w:tcW w:w="2245"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Тестирование, контрольная работа</w:t>
            </w:r>
          </w:p>
        </w:tc>
      </w:tr>
      <w:tr w:rsidR="00EA3EF1" w:rsidRPr="00EA3EF1" w:rsidTr="00CD187F">
        <w:tc>
          <w:tcPr>
            <w:tcW w:w="8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360" w:hanging="360"/>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5.       </w:t>
            </w:r>
          </w:p>
        </w:tc>
        <w:tc>
          <w:tcPr>
            <w:tcW w:w="2940"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Основы трудового права</w:t>
            </w:r>
          </w:p>
        </w:tc>
        <w:tc>
          <w:tcPr>
            <w:tcW w:w="183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c>
          <w:tcPr>
            <w:tcW w:w="308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УК-2.1</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Знать:</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 xml:space="preserve">предмет правового </w:t>
            </w:r>
            <w:r w:rsidRPr="00EA3EF1">
              <w:rPr>
                <w:rFonts w:ascii="Times New Roman" w:eastAsia="Times New Roman" w:hAnsi="Times New Roman" w:cs="Times New Roman"/>
                <w:color w:val="000000"/>
                <w:sz w:val="24"/>
                <w:szCs w:val="24"/>
                <w:lang w:eastAsia="ru-RU"/>
              </w:rPr>
              <w:lastRenderedPageBreak/>
              <w:t>регулирования, принципы, метод и механизм воздействия на общественные отношения;</w:t>
            </w:r>
          </w:p>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современное состояние российского законодательства;</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основы теории государства и права, формирующие исходные понятия о государстве и праве,</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которые служат базой для изучения сущности основных крупных отраслей права (гражданского, административного, трудового, семейного).</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УК-2.2</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Уметь:</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соотносить правомерное и противоправное деяние, давать юридическую оценку действиям субъектов права.</w:t>
            </w:r>
          </w:p>
        </w:tc>
        <w:tc>
          <w:tcPr>
            <w:tcW w:w="2245"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lastRenderedPageBreak/>
              <w:t>Устный опрос, тестирование</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 </w:t>
            </w:r>
          </w:p>
        </w:tc>
      </w:tr>
      <w:tr w:rsidR="00EA3EF1" w:rsidRPr="00EA3EF1" w:rsidTr="00CD187F">
        <w:tc>
          <w:tcPr>
            <w:tcW w:w="8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360" w:hanging="360"/>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lastRenderedPageBreak/>
              <w:t>6.       </w:t>
            </w:r>
          </w:p>
        </w:tc>
        <w:tc>
          <w:tcPr>
            <w:tcW w:w="2940"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Правовая охрана природы</w:t>
            </w:r>
          </w:p>
        </w:tc>
        <w:tc>
          <w:tcPr>
            <w:tcW w:w="183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c>
          <w:tcPr>
            <w:tcW w:w="308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УК-2.1</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Знать:</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выводы и общетеоретические положения, которые служат базой для изучения сущности основных крупных отраслей права.</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УК- 2.3</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t>Владеть:</w:t>
            </w:r>
            <w:r w:rsidRPr="00EA3EF1">
              <w:rPr>
                <w:rFonts w:ascii="Times New Roman" w:eastAsia="Times New Roman" w:hAnsi="Times New Roman" w:cs="Times New Roman"/>
                <w:color w:val="000000"/>
                <w:sz w:val="24"/>
                <w:szCs w:val="24"/>
                <w:lang w:eastAsia="ru-RU"/>
              </w:rPr>
              <w:t> навыками</w:t>
            </w:r>
          </w:p>
          <w:p w:rsidR="00EA3EF1" w:rsidRPr="00EA3EF1" w:rsidRDefault="00EA3EF1" w:rsidP="00EA3EF1">
            <w:pPr>
              <w:spacing w:after="0" w:line="240" w:lineRule="auto"/>
              <w:jc w:val="both"/>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организации командной работы с целью оптимизации образовательного процесса в  сфере права (работать в команде, определять цели и задачи в групповой работе, распределять роли участникам).</w:t>
            </w:r>
          </w:p>
        </w:tc>
        <w:tc>
          <w:tcPr>
            <w:tcW w:w="2245"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Устный опрос, тестирование</w:t>
            </w:r>
          </w:p>
        </w:tc>
      </w:tr>
      <w:tr w:rsidR="00EA3EF1" w:rsidRPr="00EA3EF1" w:rsidTr="00CD187F">
        <w:tc>
          <w:tcPr>
            <w:tcW w:w="8675" w:type="dxa"/>
            <w:gridSpan w:val="4"/>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i/>
                <w:iCs/>
                <w:sz w:val="24"/>
                <w:szCs w:val="24"/>
                <w:lang w:eastAsia="ru-RU"/>
              </w:rPr>
              <w:t>Результат достижения планируемых результатов изучения дисциплины </w:t>
            </w:r>
          </w:p>
        </w:tc>
        <w:tc>
          <w:tcPr>
            <w:tcW w:w="2245"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Зачет</w:t>
            </w:r>
          </w:p>
        </w:tc>
      </w:tr>
    </w:tbl>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2. Описание показателей и критериев оценивания компетенций</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Критерии оценивания (текущий контроль)</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1.Оценка </w:t>
      </w:r>
      <w:r w:rsidRPr="00EA3EF1">
        <w:rPr>
          <w:rFonts w:ascii="Times New Roman" w:eastAsia="Times New Roman" w:hAnsi="Times New Roman" w:cs="Times New Roman"/>
          <w:b/>
          <w:bCs/>
          <w:color w:val="000000"/>
          <w:sz w:val="24"/>
          <w:szCs w:val="24"/>
          <w:lang w:eastAsia="ru-RU"/>
        </w:rPr>
        <w:t>«отлично»</w:t>
      </w:r>
      <w:r w:rsidRPr="00EA3EF1">
        <w:rPr>
          <w:rFonts w:ascii="Times New Roman" w:eastAsia="Times New Roman" w:hAnsi="Times New Roman" w:cs="Times New Roman"/>
          <w:color w:val="000000"/>
          <w:sz w:val="24"/>
          <w:szCs w:val="24"/>
          <w:lang w:eastAsia="ru-RU"/>
        </w:rPr>
        <w:t>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смог ответить на все уточняющие и дополнительные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lastRenderedPageBreak/>
        <w:t>2.Оценка </w:t>
      </w:r>
      <w:r w:rsidRPr="00EA3EF1">
        <w:rPr>
          <w:rFonts w:ascii="Times New Roman" w:eastAsia="Times New Roman" w:hAnsi="Times New Roman" w:cs="Times New Roman"/>
          <w:b/>
          <w:bCs/>
          <w:color w:val="000000"/>
          <w:sz w:val="24"/>
          <w:szCs w:val="24"/>
          <w:lang w:eastAsia="ru-RU"/>
        </w:rPr>
        <w:t>«хорошо»</w:t>
      </w:r>
      <w:r w:rsidRPr="00EA3EF1">
        <w:rPr>
          <w:rFonts w:ascii="Times New Roman" w:eastAsia="Times New Roman" w:hAnsi="Times New Roman" w:cs="Times New Roman"/>
          <w:color w:val="000000"/>
          <w:sz w:val="24"/>
          <w:szCs w:val="24"/>
          <w:lang w:eastAsia="ru-RU"/>
        </w:rPr>
        <w:t> выставляется, если студент показал знание учебного материала, смог ответить почти полностью на все заданные дополнительные и уточняющие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3.Оценка </w:t>
      </w:r>
      <w:r w:rsidRPr="00EA3EF1">
        <w:rPr>
          <w:rFonts w:ascii="Times New Roman" w:eastAsia="Times New Roman" w:hAnsi="Times New Roman" w:cs="Times New Roman"/>
          <w:b/>
          <w:bCs/>
          <w:color w:val="000000"/>
          <w:sz w:val="24"/>
          <w:szCs w:val="24"/>
          <w:lang w:eastAsia="ru-RU"/>
        </w:rPr>
        <w:t>«удовлетворительно»</w:t>
      </w:r>
      <w:r w:rsidRPr="00EA3EF1">
        <w:rPr>
          <w:rFonts w:ascii="Times New Roman" w:eastAsia="Times New Roman" w:hAnsi="Times New Roman" w:cs="Times New Roman"/>
          <w:color w:val="000000"/>
          <w:sz w:val="24"/>
          <w:szCs w:val="24"/>
          <w:lang w:eastAsia="ru-RU"/>
        </w:rPr>
        <w:t> выставляется, если студент в целом освоил материал; однако, ответил не на все уточняющие и дополнительные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4.Оценка </w:t>
      </w:r>
      <w:r w:rsidRPr="00EA3EF1">
        <w:rPr>
          <w:rFonts w:ascii="Times New Roman" w:eastAsia="Times New Roman" w:hAnsi="Times New Roman" w:cs="Times New Roman"/>
          <w:b/>
          <w:bCs/>
          <w:color w:val="000000"/>
          <w:sz w:val="24"/>
          <w:szCs w:val="24"/>
          <w:lang w:eastAsia="ru-RU"/>
        </w:rPr>
        <w:t>«неудовлетворительно»</w:t>
      </w:r>
      <w:r w:rsidRPr="00EA3EF1">
        <w:rPr>
          <w:rFonts w:ascii="Times New Roman" w:eastAsia="Times New Roman" w:hAnsi="Times New Roman" w:cs="Times New Roman"/>
          <w:color w:val="000000"/>
          <w:sz w:val="24"/>
          <w:szCs w:val="24"/>
          <w:lang w:eastAsia="ru-RU"/>
        </w:rPr>
        <w:t>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Критерии оценивания (зачет)</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Знания, умения, навыки и компетенции студентов оценива</w:t>
      </w:r>
      <w:r w:rsidR="00CD187F">
        <w:rPr>
          <w:rFonts w:ascii="Times New Roman" w:eastAsia="Times New Roman" w:hAnsi="Times New Roman" w:cs="Times New Roman"/>
          <w:color w:val="000000"/>
          <w:sz w:val="24"/>
          <w:szCs w:val="24"/>
          <w:lang w:eastAsia="ru-RU"/>
        </w:rPr>
        <w:t>ются следующими оценками: «зачтено</w:t>
      </w:r>
      <w:r w:rsidRPr="00EA3EF1">
        <w:rPr>
          <w:rFonts w:ascii="Times New Roman" w:eastAsia="Times New Roman" w:hAnsi="Times New Roman" w:cs="Times New Roman"/>
          <w:color w:val="000000"/>
          <w:sz w:val="24"/>
          <w:szCs w:val="24"/>
          <w:lang w:eastAsia="ru-RU"/>
        </w:rPr>
        <w:t>», «не</w:t>
      </w:r>
      <w:r w:rsidR="00CD187F">
        <w:rPr>
          <w:rFonts w:ascii="Times New Roman" w:eastAsia="Times New Roman" w:hAnsi="Times New Roman" w:cs="Times New Roman"/>
          <w:color w:val="000000"/>
          <w:sz w:val="24"/>
          <w:szCs w:val="24"/>
          <w:lang w:eastAsia="ru-RU"/>
        </w:rPr>
        <w:t xml:space="preserve"> зачтено</w:t>
      </w:r>
      <w:r w:rsidRPr="00EA3EF1">
        <w:rPr>
          <w:rFonts w:ascii="Times New Roman" w:eastAsia="Times New Roman" w:hAnsi="Times New Roman" w:cs="Times New Roman"/>
          <w:color w:val="000000"/>
          <w:sz w:val="24"/>
          <w:szCs w:val="24"/>
          <w:lang w:eastAsia="ru-RU"/>
        </w:rPr>
        <w:t>».</w:t>
      </w:r>
    </w:p>
    <w:p w:rsidR="00EA3EF1" w:rsidRPr="00EA3EF1" w:rsidRDefault="00CD187F" w:rsidP="00EA3EF1">
      <w:pPr>
        <w:spacing w:after="0" w:line="24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b/>
          <w:bCs/>
          <w:color w:val="000000"/>
          <w:sz w:val="24"/>
          <w:szCs w:val="24"/>
          <w:lang w:eastAsia="ru-RU"/>
        </w:rPr>
        <w:t>- «зачтено</w:t>
      </w:r>
      <w:r w:rsidR="00EA3EF1" w:rsidRPr="00EA3EF1">
        <w:rPr>
          <w:rFonts w:ascii="Times New Roman" w:eastAsia="Times New Roman" w:hAnsi="Times New Roman" w:cs="Times New Roman"/>
          <w:b/>
          <w:bCs/>
          <w:color w:val="000000"/>
          <w:sz w:val="24"/>
          <w:szCs w:val="24"/>
          <w:lang w:eastAsia="ru-RU"/>
        </w:rPr>
        <w:t>» - </w:t>
      </w:r>
      <w:r w:rsidR="00EA3EF1" w:rsidRPr="00EA3EF1">
        <w:rPr>
          <w:rFonts w:ascii="Times New Roman" w:eastAsia="Times New Roman" w:hAnsi="Times New Roman" w:cs="Times New Roman"/>
          <w:color w:val="000000"/>
          <w:sz w:val="24"/>
          <w:szCs w:val="24"/>
          <w:lang w:eastAsia="ru-RU"/>
        </w:rPr>
        <w:t>студент хорошо и прочно усвоил весь программный материал, исчерпывающе, последовательно, грамотно и логически стройно его излагает, увязывает с практикой, свободно справляется с решением ситуационных задач и тестовыми заданиями, правильно обосновывает принятие решений, умеет самостоятельно обобщать программный материал, не допуская ошибок, знает дополнительную литературу по изучаемой дисциплине.</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r w:rsidRPr="00EA3EF1">
        <w:rPr>
          <w:rFonts w:ascii="Times New Roman" w:eastAsia="Times New Roman" w:hAnsi="Times New Roman" w:cs="Times New Roman"/>
          <w:b/>
          <w:bCs/>
          <w:color w:val="000000"/>
          <w:sz w:val="24"/>
          <w:szCs w:val="24"/>
          <w:lang w:eastAsia="ru-RU"/>
        </w:rPr>
        <w:t>не</w:t>
      </w:r>
      <w:r w:rsidR="00CD187F">
        <w:rPr>
          <w:rFonts w:ascii="Times New Roman" w:eastAsia="Times New Roman" w:hAnsi="Times New Roman" w:cs="Times New Roman"/>
          <w:b/>
          <w:bCs/>
          <w:color w:val="000000"/>
          <w:sz w:val="24"/>
          <w:szCs w:val="24"/>
          <w:lang w:eastAsia="ru-RU"/>
        </w:rPr>
        <w:t xml:space="preserve"> зачтено</w:t>
      </w:r>
      <w:r w:rsidRPr="00EA3EF1">
        <w:rPr>
          <w:rFonts w:ascii="Times New Roman" w:eastAsia="Times New Roman" w:hAnsi="Times New Roman" w:cs="Times New Roman"/>
          <w:b/>
          <w:bCs/>
          <w:color w:val="000000"/>
          <w:sz w:val="24"/>
          <w:szCs w:val="24"/>
          <w:lang w:eastAsia="ru-RU"/>
        </w:rPr>
        <w:t>»</w:t>
      </w:r>
      <w:r w:rsidRPr="00EA3EF1">
        <w:rPr>
          <w:rFonts w:ascii="Times New Roman" w:eastAsia="Times New Roman" w:hAnsi="Times New Roman" w:cs="Times New Roman"/>
          <w:color w:val="000000"/>
          <w:sz w:val="24"/>
          <w:szCs w:val="24"/>
          <w:lang w:eastAsia="ru-RU"/>
        </w:rPr>
        <w:t> - студент не знает значительной части основного программного материала, в ответах допускает существенные ошибки, не владеет умениями и навыками в выполнении тестовых заданий и решении задач, не способен ответить на дополнительные вопросы.</w:t>
      </w:r>
    </w:p>
    <w:p w:rsidR="00CD187F" w:rsidRDefault="00CD187F" w:rsidP="00EA3EF1">
      <w:pPr>
        <w:spacing w:after="0" w:line="240" w:lineRule="auto"/>
        <w:ind w:left="426"/>
        <w:jc w:val="center"/>
        <w:rPr>
          <w:rFonts w:ascii="Times New Roman" w:eastAsia="Times New Roman" w:hAnsi="Times New Roman" w:cs="Times New Roman"/>
          <w:b/>
          <w:bCs/>
          <w:color w:val="000000"/>
          <w:sz w:val="24"/>
          <w:szCs w:val="24"/>
          <w:lang w:eastAsia="ru-RU"/>
        </w:rPr>
      </w:pPr>
    </w:p>
    <w:p w:rsidR="00CD187F" w:rsidRDefault="00CD187F" w:rsidP="00EA3EF1">
      <w:pPr>
        <w:spacing w:after="0" w:line="240" w:lineRule="auto"/>
        <w:ind w:left="426"/>
        <w:jc w:val="center"/>
        <w:rPr>
          <w:rFonts w:ascii="Times New Roman" w:eastAsia="Times New Roman" w:hAnsi="Times New Roman" w:cs="Times New Roman"/>
          <w:b/>
          <w:bCs/>
          <w:color w:val="000000"/>
          <w:sz w:val="24"/>
          <w:szCs w:val="24"/>
          <w:lang w:eastAsia="ru-RU"/>
        </w:rPr>
      </w:pPr>
    </w:p>
    <w:p w:rsidR="00EA3EF1" w:rsidRPr="00EA3EF1" w:rsidRDefault="00EA3EF1" w:rsidP="00EA3EF1">
      <w:pPr>
        <w:spacing w:after="0" w:line="240" w:lineRule="auto"/>
        <w:ind w:left="426"/>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3.Типовые контрольные задания и методические материалы, процедуры оценивания знаний, умений и навыков</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ТЕКУЩИЙ КОНТРОЛЬ</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Перечень дискуссионных тем для круглого стола</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(дискуссии, полемики, диспута, дебатов)</w:t>
      </w:r>
    </w:p>
    <w:p w:rsidR="00EA3EF1" w:rsidRPr="00EA3EF1" w:rsidRDefault="00EA3EF1" w:rsidP="00EA3EF1">
      <w:pPr>
        <w:spacing w:after="0" w:line="240" w:lineRule="auto"/>
        <w:ind w:left="360" w:hanging="360"/>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1.      Тема 2. Основы административного права</w:t>
      </w:r>
    </w:p>
    <w:p w:rsidR="00EA3EF1" w:rsidRPr="00EA3EF1" w:rsidRDefault="00EA3EF1" w:rsidP="00EA3EF1">
      <w:pPr>
        <w:spacing w:after="0" w:line="240" w:lineRule="auto"/>
        <w:ind w:left="360" w:hanging="360"/>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2.      Тема 3. Основы гражданского права</w:t>
      </w:r>
    </w:p>
    <w:p w:rsidR="00EA3EF1" w:rsidRPr="00EA3EF1" w:rsidRDefault="00EA3EF1" w:rsidP="00EA3EF1">
      <w:pPr>
        <w:spacing w:after="0" w:line="240" w:lineRule="auto"/>
        <w:ind w:left="360" w:hanging="360"/>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3.      Тема 4. Основы семейного права</w:t>
      </w:r>
    </w:p>
    <w:p w:rsidR="00EA3EF1" w:rsidRPr="00EA3EF1" w:rsidRDefault="00EA3EF1" w:rsidP="00EA3EF1">
      <w:pPr>
        <w:spacing w:after="0" w:line="240" w:lineRule="auto"/>
        <w:ind w:left="360" w:hanging="360"/>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4.      Тема 5. Основы трудового права</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Процедура оценивания:</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1.Оценка </w:t>
      </w:r>
      <w:r w:rsidRPr="00EA3EF1">
        <w:rPr>
          <w:rFonts w:ascii="Times New Roman" w:eastAsia="Times New Roman" w:hAnsi="Times New Roman" w:cs="Times New Roman"/>
          <w:b/>
          <w:bCs/>
          <w:color w:val="000000"/>
          <w:sz w:val="24"/>
          <w:szCs w:val="24"/>
          <w:lang w:eastAsia="ru-RU"/>
        </w:rPr>
        <w:t>«отлично»</w:t>
      </w:r>
      <w:r w:rsidRPr="00EA3EF1">
        <w:rPr>
          <w:rFonts w:ascii="Times New Roman" w:eastAsia="Times New Roman" w:hAnsi="Times New Roman" w:cs="Times New Roman"/>
          <w:color w:val="000000"/>
          <w:sz w:val="24"/>
          <w:szCs w:val="24"/>
          <w:lang w:eastAsia="ru-RU"/>
        </w:rPr>
        <w:t>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аргументирует свою точку зрения, смог ответить на все уточняющие и дополнительные вопросы; сумел решить, изложенную в задаче или тесте.</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2.Оценка </w:t>
      </w:r>
      <w:r w:rsidRPr="00EA3EF1">
        <w:rPr>
          <w:rFonts w:ascii="Times New Roman" w:eastAsia="Times New Roman" w:hAnsi="Times New Roman" w:cs="Times New Roman"/>
          <w:b/>
          <w:bCs/>
          <w:color w:val="000000"/>
          <w:sz w:val="24"/>
          <w:szCs w:val="24"/>
          <w:lang w:eastAsia="ru-RU"/>
        </w:rPr>
        <w:t>«хорошо»</w:t>
      </w:r>
      <w:r w:rsidRPr="00EA3EF1">
        <w:rPr>
          <w:rFonts w:ascii="Times New Roman" w:eastAsia="Times New Roman" w:hAnsi="Times New Roman" w:cs="Times New Roman"/>
          <w:color w:val="000000"/>
          <w:sz w:val="24"/>
          <w:szCs w:val="24"/>
          <w:lang w:eastAsia="ru-RU"/>
        </w:rPr>
        <w:t> выставляется, если студент показал знание учебного материала, смог ответить почти полностью на все заданные дополнительные и уточняющие вопросы; решил, в основном, задачу или тест.</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3.Оценка </w:t>
      </w:r>
      <w:r w:rsidRPr="00EA3EF1">
        <w:rPr>
          <w:rFonts w:ascii="Times New Roman" w:eastAsia="Times New Roman" w:hAnsi="Times New Roman" w:cs="Times New Roman"/>
          <w:b/>
          <w:bCs/>
          <w:color w:val="000000"/>
          <w:sz w:val="24"/>
          <w:szCs w:val="24"/>
          <w:lang w:eastAsia="ru-RU"/>
        </w:rPr>
        <w:t>«удовлетворительно»</w:t>
      </w:r>
      <w:r w:rsidRPr="00EA3EF1">
        <w:rPr>
          <w:rFonts w:ascii="Times New Roman" w:eastAsia="Times New Roman" w:hAnsi="Times New Roman" w:cs="Times New Roman"/>
          <w:color w:val="000000"/>
          <w:sz w:val="24"/>
          <w:szCs w:val="24"/>
          <w:lang w:eastAsia="ru-RU"/>
        </w:rPr>
        <w:t> выставляется, если студент в целом освоил материал; однако, ответил не на все уточняющие и дополнительные вопросы; допустил ошибки при решении задачи или теста.</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4.Оценка </w:t>
      </w:r>
      <w:r w:rsidRPr="00EA3EF1">
        <w:rPr>
          <w:rFonts w:ascii="Times New Roman" w:eastAsia="Times New Roman" w:hAnsi="Times New Roman" w:cs="Times New Roman"/>
          <w:b/>
          <w:bCs/>
          <w:color w:val="000000"/>
          <w:sz w:val="24"/>
          <w:szCs w:val="24"/>
          <w:lang w:eastAsia="ru-RU"/>
        </w:rPr>
        <w:t>«неудовлетворительно»</w:t>
      </w:r>
      <w:r w:rsidRPr="00EA3EF1">
        <w:rPr>
          <w:rFonts w:ascii="Times New Roman" w:eastAsia="Times New Roman" w:hAnsi="Times New Roman" w:cs="Times New Roman"/>
          <w:color w:val="000000"/>
          <w:sz w:val="24"/>
          <w:szCs w:val="24"/>
          <w:lang w:eastAsia="ru-RU"/>
        </w:rPr>
        <w:t>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i/>
          <w:iCs/>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Круглый стол</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lastRenderedPageBreak/>
        <w:t>(с элементами деловой игры и диспута)</w:t>
      </w:r>
    </w:p>
    <w:p w:rsidR="00EA3EF1" w:rsidRPr="00EA3EF1" w:rsidRDefault="00EA3EF1" w:rsidP="00EA3EF1">
      <w:pPr>
        <w:spacing w:after="0" w:line="240" w:lineRule="auto"/>
        <w:jc w:val="center"/>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Тема 1. «Основные понятия о государстве и праве. Основы конституционного права»</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1. Проблема</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Понятие и элементы формы государства</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2.Концепция диспута</w:t>
      </w:r>
    </w:p>
    <w:p w:rsidR="00EA3EF1" w:rsidRPr="00EA3EF1" w:rsidRDefault="00EA3EF1" w:rsidP="00EA3EF1">
      <w:pPr>
        <w:spacing w:after="0" w:line="240" w:lineRule="auto"/>
        <w:ind w:firstLine="851"/>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Формы государственного правления: понятие и виды. Формы государственного правления России и ее развитие в современных условиях.</w:t>
      </w:r>
    </w:p>
    <w:p w:rsidR="00EA3EF1" w:rsidRPr="00EA3EF1" w:rsidRDefault="00EA3EF1" w:rsidP="00EA3EF1">
      <w:pPr>
        <w:spacing w:after="0" w:line="240" w:lineRule="auto"/>
        <w:ind w:firstLine="851"/>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Соотношение типа и формы государства. Многообразие форм правления в пределах одного и того же типа государства.</w:t>
      </w:r>
    </w:p>
    <w:p w:rsidR="00EA3EF1" w:rsidRPr="00EA3EF1" w:rsidRDefault="00EA3EF1" w:rsidP="00EA3EF1">
      <w:pPr>
        <w:spacing w:after="0" w:line="240" w:lineRule="auto"/>
        <w:ind w:firstLine="851"/>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Форма национально-государственного и административно-территориального устройства: понятие и виды. Федеративное устройство России: прошлое и современность.</w:t>
      </w:r>
    </w:p>
    <w:p w:rsidR="00EA3EF1" w:rsidRPr="00EA3EF1" w:rsidRDefault="00EA3EF1" w:rsidP="00EA3EF1">
      <w:pPr>
        <w:spacing w:after="0" w:line="240" w:lineRule="auto"/>
        <w:ind w:firstLine="851"/>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Государственный политический режим: понятие и виды. Государственный политический режим современной России. Эволюция и соотношение современных государственных систем.</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val="en-US"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Процедура оценивания:</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1.Оценка </w:t>
      </w:r>
      <w:r w:rsidRPr="00EA3EF1">
        <w:rPr>
          <w:rFonts w:ascii="Times New Roman" w:eastAsia="Times New Roman" w:hAnsi="Times New Roman" w:cs="Times New Roman"/>
          <w:b/>
          <w:bCs/>
          <w:color w:val="000000"/>
          <w:sz w:val="24"/>
          <w:szCs w:val="24"/>
          <w:lang w:eastAsia="ru-RU"/>
        </w:rPr>
        <w:t>«отлично»</w:t>
      </w:r>
      <w:r w:rsidRPr="00EA3EF1">
        <w:rPr>
          <w:rFonts w:ascii="Times New Roman" w:eastAsia="Times New Roman" w:hAnsi="Times New Roman" w:cs="Times New Roman"/>
          <w:color w:val="000000"/>
          <w:sz w:val="24"/>
          <w:szCs w:val="24"/>
          <w:lang w:eastAsia="ru-RU"/>
        </w:rPr>
        <w:t>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смог ответить на все уточняющие и дополнительные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2.Оценка </w:t>
      </w:r>
      <w:r w:rsidRPr="00EA3EF1">
        <w:rPr>
          <w:rFonts w:ascii="Times New Roman" w:eastAsia="Times New Roman" w:hAnsi="Times New Roman" w:cs="Times New Roman"/>
          <w:b/>
          <w:bCs/>
          <w:color w:val="000000"/>
          <w:sz w:val="24"/>
          <w:szCs w:val="24"/>
          <w:lang w:eastAsia="ru-RU"/>
        </w:rPr>
        <w:t>«хорошо»</w:t>
      </w:r>
      <w:r w:rsidRPr="00EA3EF1">
        <w:rPr>
          <w:rFonts w:ascii="Times New Roman" w:eastAsia="Times New Roman" w:hAnsi="Times New Roman" w:cs="Times New Roman"/>
          <w:color w:val="000000"/>
          <w:sz w:val="24"/>
          <w:szCs w:val="24"/>
          <w:lang w:eastAsia="ru-RU"/>
        </w:rPr>
        <w:t> выставляется, если студент показал знание учебного материала, смог ответить почти полностью на все заданные дополнительные и уточняющие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3.Оценка </w:t>
      </w:r>
      <w:r w:rsidRPr="00EA3EF1">
        <w:rPr>
          <w:rFonts w:ascii="Times New Roman" w:eastAsia="Times New Roman" w:hAnsi="Times New Roman" w:cs="Times New Roman"/>
          <w:b/>
          <w:bCs/>
          <w:color w:val="000000"/>
          <w:sz w:val="24"/>
          <w:szCs w:val="24"/>
          <w:lang w:eastAsia="ru-RU"/>
        </w:rPr>
        <w:t>«удовлетворительно»</w:t>
      </w:r>
      <w:r w:rsidRPr="00EA3EF1">
        <w:rPr>
          <w:rFonts w:ascii="Times New Roman" w:eastAsia="Times New Roman" w:hAnsi="Times New Roman" w:cs="Times New Roman"/>
          <w:color w:val="000000"/>
          <w:sz w:val="24"/>
          <w:szCs w:val="24"/>
          <w:lang w:eastAsia="ru-RU"/>
        </w:rPr>
        <w:t> выставляется, если студент в целом освоил материал; однако, ответил не на все уточняющие и дополнительные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4.Оценка </w:t>
      </w:r>
      <w:r w:rsidRPr="00EA3EF1">
        <w:rPr>
          <w:rFonts w:ascii="Times New Roman" w:eastAsia="Times New Roman" w:hAnsi="Times New Roman" w:cs="Times New Roman"/>
          <w:b/>
          <w:bCs/>
          <w:color w:val="000000"/>
          <w:sz w:val="24"/>
          <w:szCs w:val="24"/>
          <w:lang w:eastAsia="ru-RU"/>
        </w:rPr>
        <w:t>«неудовлетворительно»</w:t>
      </w:r>
      <w:r w:rsidRPr="00EA3EF1">
        <w:rPr>
          <w:rFonts w:ascii="Times New Roman" w:eastAsia="Times New Roman" w:hAnsi="Times New Roman" w:cs="Times New Roman"/>
          <w:color w:val="000000"/>
          <w:sz w:val="24"/>
          <w:szCs w:val="24"/>
          <w:lang w:eastAsia="ru-RU"/>
        </w:rPr>
        <w:t>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w:t>
      </w:r>
    </w:p>
    <w:p w:rsidR="00EA3EF1" w:rsidRPr="00EA3EF1" w:rsidRDefault="00EA3EF1" w:rsidP="00EA3EF1">
      <w:pPr>
        <w:spacing w:after="0" w:line="240" w:lineRule="auto"/>
        <w:jc w:val="center"/>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Тема 7. «Охрана правопорядка»</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1. Проблема</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Взаимодействие судебной власти и гражданского общества в современной России.</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2.Концепция диспута</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Важнейшей предпосылкой и одновременно фактором формирования судебной системы демократического типа является наличие гражданского общества, которое служит залогом сохранения и укрепления конституционно-правовых принципов организации и деятельности органов судебной власти. Цель обсуждения заключается в осознании студентами проблем взаимодействия гражданского общества и судебной системы в современной России. В процессе исследования существующих форм взаимного воздействия рассматриваемых систем, на основе учета многообразных связей их структурных элементов, выявленных проблем, тормозящих их становление и совершенствование, ставится задача определить перспективные модели взаимного влияния гражданского общества и судебной власти, отвечающие актуальным потребностям российского общества.</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Гражданское общество и независимый, самостоятельный и беспристрастный суд представляют собой причинно-взаимосвязанные, необходимые системные компоненты правового государства, развитие одного явления невозможно без адекватного совершенствования другого. Соответственно от того, насколько подробно будет в теории права разработан порядок и методика участия институтов гражданского общества в формировании и осуществлении судебной власти, зависит эффективность судебной защиты и восстановления прав и законных интересов субъектов правоотношений, а в </w:t>
      </w:r>
      <w:r w:rsidRPr="00EA3EF1">
        <w:rPr>
          <w:rFonts w:ascii="Times New Roman" w:eastAsia="Times New Roman" w:hAnsi="Times New Roman" w:cs="Times New Roman"/>
          <w:color w:val="000000"/>
          <w:sz w:val="24"/>
          <w:szCs w:val="24"/>
          <w:lang w:eastAsia="ru-RU"/>
        </w:rPr>
        <w:lastRenderedPageBreak/>
        <w:t>конечном счете – возможность достижения устойчивого правопорядка и демократии в стране.</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val="en-US"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Процедура оценивания:</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1.Оценка </w:t>
      </w:r>
      <w:r w:rsidRPr="00EA3EF1">
        <w:rPr>
          <w:rFonts w:ascii="Times New Roman" w:eastAsia="Times New Roman" w:hAnsi="Times New Roman" w:cs="Times New Roman"/>
          <w:b/>
          <w:bCs/>
          <w:color w:val="000000"/>
          <w:sz w:val="24"/>
          <w:szCs w:val="24"/>
          <w:lang w:eastAsia="ru-RU"/>
        </w:rPr>
        <w:t>«отлично»</w:t>
      </w:r>
      <w:r w:rsidRPr="00EA3EF1">
        <w:rPr>
          <w:rFonts w:ascii="Times New Roman" w:eastAsia="Times New Roman" w:hAnsi="Times New Roman" w:cs="Times New Roman"/>
          <w:color w:val="000000"/>
          <w:sz w:val="24"/>
          <w:szCs w:val="24"/>
          <w:lang w:eastAsia="ru-RU"/>
        </w:rPr>
        <w:t>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смог ответить на все уточняющие и дополнительные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2.Оценка </w:t>
      </w:r>
      <w:r w:rsidRPr="00EA3EF1">
        <w:rPr>
          <w:rFonts w:ascii="Times New Roman" w:eastAsia="Times New Roman" w:hAnsi="Times New Roman" w:cs="Times New Roman"/>
          <w:b/>
          <w:bCs/>
          <w:color w:val="000000"/>
          <w:sz w:val="24"/>
          <w:szCs w:val="24"/>
          <w:lang w:eastAsia="ru-RU"/>
        </w:rPr>
        <w:t>«хорошо»</w:t>
      </w:r>
      <w:r w:rsidRPr="00EA3EF1">
        <w:rPr>
          <w:rFonts w:ascii="Times New Roman" w:eastAsia="Times New Roman" w:hAnsi="Times New Roman" w:cs="Times New Roman"/>
          <w:color w:val="000000"/>
          <w:sz w:val="24"/>
          <w:szCs w:val="24"/>
          <w:lang w:eastAsia="ru-RU"/>
        </w:rPr>
        <w:t> выставляется, если студент показал знание учебного материала, смог ответить почти полностью на все заданные дополнительные и уточняющие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3.Оценка </w:t>
      </w:r>
      <w:r w:rsidRPr="00EA3EF1">
        <w:rPr>
          <w:rFonts w:ascii="Times New Roman" w:eastAsia="Times New Roman" w:hAnsi="Times New Roman" w:cs="Times New Roman"/>
          <w:b/>
          <w:bCs/>
          <w:color w:val="000000"/>
          <w:sz w:val="24"/>
          <w:szCs w:val="24"/>
          <w:lang w:eastAsia="ru-RU"/>
        </w:rPr>
        <w:t>«удовлетворительно»</w:t>
      </w:r>
      <w:r w:rsidRPr="00EA3EF1">
        <w:rPr>
          <w:rFonts w:ascii="Times New Roman" w:eastAsia="Times New Roman" w:hAnsi="Times New Roman" w:cs="Times New Roman"/>
          <w:color w:val="000000"/>
          <w:sz w:val="24"/>
          <w:szCs w:val="24"/>
          <w:lang w:eastAsia="ru-RU"/>
        </w:rPr>
        <w:t> выставляется, если студент в целом освоил материал; однако, ответил не на все уточняющие и дополнительные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4.Оценка </w:t>
      </w:r>
      <w:r w:rsidRPr="00EA3EF1">
        <w:rPr>
          <w:rFonts w:ascii="Times New Roman" w:eastAsia="Times New Roman" w:hAnsi="Times New Roman" w:cs="Times New Roman"/>
          <w:b/>
          <w:bCs/>
          <w:color w:val="000000"/>
          <w:sz w:val="24"/>
          <w:szCs w:val="24"/>
          <w:lang w:eastAsia="ru-RU"/>
        </w:rPr>
        <w:t>«неудовлетворительно»</w:t>
      </w:r>
      <w:r w:rsidRPr="00EA3EF1">
        <w:rPr>
          <w:rFonts w:ascii="Times New Roman" w:eastAsia="Times New Roman" w:hAnsi="Times New Roman" w:cs="Times New Roman"/>
          <w:color w:val="000000"/>
          <w:sz w:val="24"/>
          <w:szCs w:val="24"/>
          <w:lang w:eastAsia="ru-RU"/>
        </w:rPr>
        <w:t>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Кейс-задача</w:t>
      </w:r>
    </w:p>
    <w:p w:rsidR="00EA3EF1" w:rsidRPr="00EA3EF1" w:rsidRDefault="00EA3EF1" w:rsidP="00EA3EF1">
      <w:pPr>
        <w:spacing w:after="0" w:line="240" w:lineRule="auto"/>
        <w:ind w:firstLine="778"/>
        <w:jc w:val="center"/>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Тема: </w:t>
      </w:r>
      <w:r w:rsidRPr="00EA3EF1">
        <w:rPr>
          <w:rFonts w:ascii="Times New Roman" w:eastAsia="Times New Roman" w:hAnsi="Times New Roman" w:cs="Times New Roman"/>
          <w:b/>
          <w:bCs/>
          <w:color w:val="000000"/>
          <w:sz w:val="24"/>
          <w:szCs w:val="24"/>
          <w:bdr w:val="none" w:sz="0" w:space="0" w:color="auto" w:frame="1"/>
          <w:lang w:eastAsia="ru-RU"/>
        </w:rPr>
        <w:t>«Основные понятия о государстве и праве. </w:t>
      </w:r>
      <w:r w:rsidRPr="00EA3EF1">
        <w:rPr>
          <w:rFonts w:ascii="Times New Roman" w:eastAsia="Times New Roman" w:hAnsi="Times New Roman" w:cs="Times New Roman"/>
          <w:b/>
          <w:bCs/>
          <w:color w:val="000000"/>
          <w:sz w:val="24"/>
          <w:szCs w:val="24"/>
          <w:lang w:eastAsia="ru-RU"/>
        </w:rPr>
        <w:t>Основы конституционного права»</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СТРУКТУРА КЕЙСА</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Методическая часть:</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место данного кейса в структуре учебной дисциплины:</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Применение кейс-методов в учебном процессе позволит наглядно показать студентам практическую значимость правовой информации, потенциальную возможность применения этих знаний для оценки социальных (в том числе и правовых) явлений современного общества.</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дидактические цели кейса (с опорой на перечень компетенций в ФГОС):</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Определять круг задач в рамках поставленной цели;</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Выбирать оптимальные способы их решения, исходя из действующих правовых норм;</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Обсуждать проблемные темы права с учетом их важности для общества и науки;</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        Актуализировать ценностное восприятие феноменов права и государства, применительно к конкретному </w:t>
      </w:r>
      <w:proofErr w:type="spellStart"/>
      <w:r w:rsidRPr="00EA3EF1">
        <w:rPr>
          <w:rFonts w:ascii="Times New Roman" w:eastAsia="Times New Roman" w:hAnsi="Times New Roman" w:cs="Times New Roman"/>
          <w:color w:val="000000"/>
          <w:sz w:val="24"/>
          <w:szCs w:val="24"/>
          <w:lang w:eastAsia="ru-RU"/>
        </w:rPr>
        <w:t>кейсовому</w:t>
      </w:r>
      <w:proofErr w:type="spellEnd"/>
      <w:r w:rsidRPr="00EA3EF1">
        <w:rPr>
          <w:rFonts w:ascii="Times New Roman" w:eastAsia="Times New Roman" w:hAnsi="Times New Roman" w:cs="Times New Roman"/>
          <w:color w:val="000000"/>
          <w:sz w:val="24"/>
          <w:szCs w:val="24"/>
          <w:lang w:eastAsia="ru-RU"/>
        </w:rPr>
        <w:t xml:space="preserve"> заданию.</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задачи по анализу кейса для студентов:</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сформировать практико-ориентированные и личностно-актуализированные умения и знания;</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понимать и стараться найти пути решения проблем в действующем праве;</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самостоятельно ставить задачи и их решать;</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учитывать действующее законодательство при выборе решения задачи.</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пояснительная записка по организации работы над кейсом для преподавателя:</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proofErr w:type="spellStart"/>
      <w:r w:rsidRPr="00EA3EF1">
        <w:rPr>
          <w:rFonts w:ascii="Times New Roman" w:eastAsia="Times New Roman" w:hAnsi="Times New Roman" w:cs="Times New Roman"/>
          <w:color w:val="000000"/>
          <w:sz w:val="24"/>
          <w:szCs w:val="24"/>
          <w:lang w:eastAsia="ru-RU"/>
        </w:rPr>
        <w:t>Кейсовые</w:t>
      </w:r>
      <w:proofErr w:type="spellEnd"/>
      <w:r w:rsidRPr="00EA3EF1">
        <w:rPr>
          <w:rFonts w:ascii="Times New Roman" w:eastAsia="Times New Roman" w:hAnsi="Times New Roman" w:cs="Times New Roman"/>
          <w:color w:val="000000"/>
          <w:sz w:val="24"/>
          <w:szCs w:val="24"/>
          <w:lang w:eastAsia="ru-RU"/>
        </w:rPr>
        <w:t xml:space="preserve"> задания как форма коллективной деятельности име</w:t>
      </w:r>
      <w:r w:rsidRPr="00EA3EF1">
        <w:rPr>
          <w:rFonts w:ascii="Times New Roman" w:eastAsia="Times New Roman" w:hAnsi="Times New Roman" w:cs="Times New Roman"/>
          <w:color w:val="000000"/>
          <w:sz w:val="24"/>
          <w:szCs w:val="24"/>
          <w:lang w:eastAsia="ru-RU"/>
        </w:rPr>
        <w:softHyphen/>
        <w:t>ют важное самостоятельное значение в работе со студентами и облада</w:t>
      </w:r>
      <w:r w:rsidRPr="00EA3EF1">
        <w:rPr>
          <w:rFonts w:ascii="Times New Roman" w:eastAsia="Times New Roman" w:hAnsi="Times New Roman" w:cs="Times New Roman"/>
          <w:color w:val="000000"/>
          <w:sz w:val="24"/>
          <w:szCs w:val="24"/>
          <w:lang w:eastAsia="ru-RU"/>
        </w:rPr>
        <w:softHyphen/>
        <w:t>ют следующими признаками:</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ориентир на приобретение осознанного опыта на основе самоорганизации;</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наличие четких правил в виде требований к действиям участников, к определению времени для каждого этапа кейса и вида де</w:t>
      </w:r>
      <w:r w:rsidRPr="00EA3EF1">
        <w:rPr>
          <w:rFonts w:ascii="Times New Roman" w:eastAsia="Times New Roman" w:hAnsi="Times New Roman" w:cs="Times New Roman"/>
          <w:color w:val="000000"/>
          <w:sz w:val="24"/>
          <w:szCs w:val="24"/>
          <w:lang w:eastAsia="ru-RU"/>
        </w:rPr>
        <w:softHyphen/>
        <w:t>ятельности и к способу оценки работы по выполнению задания;</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lastRenderedPageBreak/>
        <w:t>— соревнование и сотрудничество - принципы отношений между участниками кейса, ориентир на получение наилучшего резуль</w:t>
      </w:r>
      <w:r w:rsidRPr="00EA3EF1">
        <w:rPr>
          <w:rFonts w:ascii="Times New Roman" w:eastAsia="Times New Roman" w:hAnsi="Times New Roman" w:cs="Times New Roman"/>
          <w:color w:val="000000"/>
          <w:sz w:val="24"/>
          <w:szCs w:val="24"/>
          <w:lang w:eastAsia="ru-RU"/>
        </w:rPr>
        <w:softHyphen/>
        <w:t>тата общего творчества;</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создание специальной группы организаторов кейса, в которую могут входить как студенты данной группы, так и других групп, а также преподавателя.</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Кейс-метод позволяет влиять на правовые установки студентов. </w:t>
      </w:r>
      <w:proofErr w:type="spellStart"/>
      <w:r w:rsidRPr="00EA3EF1">
        <w:rPr>
          <w:rFonts w:ascii="Times New Roman" w:eastAsia="Times New Roman" w:hAnsi="Times New Roman" w:cs="Times New Roman"/>
          <w:color w:val="000000"/>
          <w:sz w:val="24"/>
          <w:szCs w:val="24"/>
          <w:lang w:eastAsia="ru-RU"/>
        </w:rPr>
        <w:t>Кейсово</w:t>
      </w:r>
      <w:proofErr w:type="spellEnd"/>
      <w:r w:rsidRPr="00EA3EF1">
        <w:rPr>
          <w:rFonts w:ascii="Times New Roman" w:eastAsia="Times New Roman" w:hAnsi="Times New Roman" w:cs="Times New Roman"/>
          <w:color w:val="000000"/>
          <w:sz w:val="24"/>
          <w:szCs w:val="24"/>
          <w:lang w:eastAsia="ru-RU"/>
        </w:rPr>
        <w:t>-правовые ситуации относятся к тем методическим средствам, кото</w:t>
      </w:r>
      <w:r w:rsidRPr="00EA3EF1">
        <w:rPr>
          <w:rFonts w:ascii="Times New Roman" w:eastAsia="Times New Roman" w:hAnsi="Times New Roman" w:cs="Times New Roman"/>
          <w:color w:val="000000"/>
          <w:sz w:val="24"/>
          <w:szCs w:val="24"/>
          <w:lang w:eastAsia="ru-RU"/>
        </w:rPr>
        <w:softHyphen/>
        <w:t>рые позволяют осуществлять взаимосвязь понятийного уровня пра</w:t>
      </w:r>
      <w:r w:rsidRPr="00EA3EF1">
        <w:rPr>
          <w:rFonts w:ascii="Times New Roman" w:eastAsia="Times New Roman" w:hAnsi="Times New Roman" w:cs="Times New Roman"/>
          <w:color w:val="000000"/>
          <w:sz w:val="24"/>
          <w:szCs w:val="24"/>
          <w:lang w:eastAsia="ru-RU"/>
        </w:rPr>
        <w:softHyphen/>
        <w:t>восознания с поведенческим. В результате достигается не только интеллектуальный, но и эмоциональный уровень усвоения правовых понятий и идей.</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proofErr w:type="spellStart"/>
      <w:r w:rsidRPr="00EA3EF1">
        <w:rPr>
          <w:rFonts w:ascii="Times New Roman" w:eastAsia="Times New Roman" w:hAnsi="Times New Roman" w:cs="Times New Roman"/>
          <w:color w:val="000000"/>
          <w:sz w:val="24"/>
          <w:szCs w:val="24"/>
          <w:lang w:eastAsia="ru-RU"/>
        </w:rPr>
        <w:t>Кейсово</w:t>
      </w:r>
      <w:proofErr w:type="spellEnd"/>
      <w:r w:rsidRPr="00EA3EF1">
        <w:rPr>
          <w:rFonts w:ascii="Times New Roman" w:eastAsia="Times New Roman" w:hAnsi="Times New Roman" w:cs="Times New Roman"/>
          <w:color w:val="000000"/>
          <w:sz w:val="24"/>
          <w:szCs w:val="24"/>
          <w:lang w:eastAsia="ru-RU"/>
        </w:rPr>
        <w:t>-правовые ситуации являются специфическим методичес</w:t>
      </w:r>
      <w:r w:rsidRPr="00EA3EF1">
        <w:rPr>
          <w:rFonts w:ascii="Times New Roman" w:eastAsia="Times New Roman" w:hAnsi="Times New Roman" w:cs="Times New Roman"/>
          <w:color w:val="000000"/>
          <w:sz w:val="24"/>
          <w:szCs w:val="24"/>
          <w:lang w:eastAsia="ru-RU"/>
        </w:rPr>
        <w:softHyphen/>
        <w:t xml:space="preserve">ким приемом, одним из основных видов проблемно-развивающего обучения, благодаря которому усиливается практический интерес у студентов к правовым вопросам. Эффективность применения </w:t>
      </w:r>
      <w:proofErr w:type="spellStart"/>
      <w:r w:rsidRPr="00EA3EF1">
        <w:rPr>
          <w:rFonts w:ascii="Times New Roman" w:eastAsia="Times New Roman" w:hAnsi="Times New Roman" w:cs="Times New Roman"/>
          <w:color w:val="000000"/>
          <w:sz w:val="24"/>
          <w:szCs w:val="24"/>
          <w:lang w:eastAsia="ru-RU"/>
        </w:rPr>
        <w:t>кейсово</w:t>
      </w:r>
      <w:proofErr w:type="spellEnd"/>
      <w:r w:rsidRPr="00EA3EF1">
        <w:rPr>
          <w:rFonts w:ascii="Times New Roman" w:eastAsia="Times New Roman" w:hAnsi="Times New Roman" w:cs="Times New Roman"/>
          <w:color w:val="000000"/>
          <w:sz w:val="24"/>
          <w:szCs w:val="24"/>
          <w:lang w:eastAsia="ru-RU"/>
        </w:rPr>
        <w:t>-пра</w:t>
      </w:r>
      <w:r w:rsidRPr="00EA3EF1">
        <w:rPr>
          <w:rFonts w:ascii="Times New Roman" w:eastAsia="Times New Roman" w:hAnsi="Times New Roman" w:cs="Times New Roman"/>
          <w:color w:val="000000"/>
          <w:sz w:val="24"/>
          <w:szCs w:val="24"/>
          <w:lang w:eastAsia="ru-RU"/>
        </w:rPr>
        <w:softHyphen/>
        <w:t>вовых ситуаций зависит от соблюдения следующих условий: знание студентами минимума правовых норм; наличие достаточного личного опыта участия в правоотношениях и жизненного опыта вообще.</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Вместе с тем, обязательным условием эффективного применения </w:t>
      </w:r>
      <w:proofErr w:type="spellStart"/>
      <w:r w:rsidRPr="00EA3EF1">
        <w:rPr>
          <w:rFonts w:ascii="Times New Roman" w:eastAsia="Times New Roman" w:hAnsi="Times New Roman" w:cs="Times New Roman"/>
          <w:color w:val="000000"/>
          <w:sz w:val="24"/>
          <w:szCs w:val="24"/>
          <w:lang w:eastAsia="ru-RU"/>
        </w:rPr>
        <w:t>кейсово</w:t>
      </w:r>
      <w:proofErr w:type="spellEnd"/>
      <w:r w:rsidRPr="00EA3EF1">
        <w:rPr>
          <w:rFonts w:ascii="Times New Roman" w:eastAsia="Times New Roman" w:hAnsi="Times New Roman" w:cs="Times New Roman"/>
          <w:color w:val="000000"/>
          <w:sz w:val="24"/>
          <w:szCs w:val="24"/>
          <w:lang w:eastAsia="ru-RU"/>
        </w:rPr>
        <w:t xml:space="preserve">-правовых ситуаций является </w:t>
      </w:r>
      <w:proofErr w:type="spellStart"/>
      <w:r w:rsidRPr="00EA3EF1">
        <w:rPr>
          <w:rFonts w:ascii="Times New Roman" w:eastAsia="Times New Roman" w:hAnsi="Times New Roman" w:cs="Times New Roman"/>
          <w:color w:val="000000"/>
          <w:sz w:val="24"/>
          <w:szCs w:val="24"/>
          <w:lang w:eastAsia="ru-RU"/>
        </w:rPr>
        <w:t>сформированность</w:t>
      </w:r>
      <w:proofErr w:type="spellEnd"/>
      <w:r w:rsidRPr="00EA3EF1">
        <w:rPr>
          <w:rFonts w:ascii="Times New Roman" w:eastAsia="Times New Roman" w:hAnsi="Times New Roman" w:cs="Times New Roman"/>
          <w:color w:val="000000"/>
          <w:sz w:val="24"/>
          <w:szCs w:val="24"/>
          <w:lang w:eastAsia="ru-RU"/>
        </w:rPr>
        <w:t xml:space="preserve"> специальных умений: читать и анализировать правовую литературу; ориентироваться в основных юридических источниках; распознавать юридическую ситуацию.</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Работу с кейс-</w:t>
      </w:r>
      <w:proofErr w:type="spellStart"/>
      <w:r w:rsidRPr="00EA3EF1">
        <w:rPr>
          <w:rFonts w:ascii="Times New Roman" w:eastAsia="Times New Roman" w:hAnsi="Times New Roman" w:cs="Times New Roman"/>
          <w:color w:val="000000"/>
          <w:sz w:val="24"/>
          <w:szCs w:val="24"/>
          <w:lang w:eastAsia="ru-RU"/>
        </w:rPr>
        <w:t>методовыми</w:t>
      </w:r>
      <w:proofErr w:type="spellEnd"/>
      <w:r w:rsidRPr="00EA3EF1">
        <w:rPr>
          <w:rFonts w:ascii="Times New Roman" w:eastAsia="Times New Roman" w:hAnsi="Times New Roman" w:cs="Times New Roman"/>
          <w:color w:val="000000"/>
          <w:sz w:val="24"/>
          <w:szCs w:val="24"/>
          <w:lang w:eastAsia="ru-RU"/>
        </w:rPr>
        <w:t xml:space="preserve"> ситуациями целесообразно проводить в два этапа. На первом этапе кейс-</w:t>
      </w:r>
      <w:proofErr w:type="spellStart"/>
      <w:r w:rsidRPr="00EA3EF1">
        <w:rPr>
          <w:rFonts w:ascii="Times New Roman" w:eastAsia="Times New Roman" w:hAnsi="Times New Roman" w:cs="Times New Roman"/>
          <w:color w:val="000000"/>
          <w:sz w:val="24"/>
          <w:szCs w:val="24"/>
          <w:lang w:eastAsia="ru-RU"/>
        </w:rPr>
        <w:t>методовые</w:t>
      </w:r>
      <w:proofErr w:type="spellEnd"/>
      <w:r w:rsidRPr="00EA3EF1">
        <w:rPr>
          <w:rFonts w:ascii="Times New Roman" w:eastAsia="Times New Roman" w:hAnsi="Times New Roman" w:cs="Times New Roman"/>
          <w:color w:val="000000"/>
          <w:sz w:val="24"/>
          <w:szCs w:val="24"/>
          <w:lang w:eastAsia="ru-RU"/>
        </w:rPr>
        <w:t xml:space="preserve"> ситуации вводятся для того, чтобы обучить студентов умению участвовать в них. На втором этапе кейс-</w:t>
      </w:r>
      <w:proofErr w:type="spellStart"/>
      <w:r w:rsidRPr="00EA3EF1">
        <w:rPr>
          <w:rFonts w:ascii="Times New Roman" w:eastAsia="Times New Roman" w:hAnsi="Times New Roman" w:cs="Times New Roman"/>
          <w:color w:val="000000"/>
          <w:sz w:val="24"/>
          <w:szCs w:val="24"/>
          <w:lang w:eastAsia="ru-RU"/>
        </w:rPr>
        <w:t>методовые</w:t>
      </w:r>
      <w:proofErr w:type="spellEnd"/>
      <w:r w:rsidRPr="00EA3EF1">
        <w:rPr>
          <w:rFonts w:ascii="Times New Roman" w:eastAsia="Times New Roman" w:hAnsi="Times New Roman" w:cs="Times New Roman"/>
          <w:color w:val="000000"/>
          <w:sz w:val="24"/>
          <w:szCs w:val="24"/>
          <w:lang w:eastAsia="ru-RU"/>
        </w:rPr>
        <w:t xml:space="preserve"> ситуации используются уже непосредственно для развития умения моделировать варианты правомерного по</w:t>
      </w:r>
      <w:r w:rsidRPr="00EA3EF1">
        <w:rPr>
          <w:rFonts w:ascii="Times New Roman" w:eastAsia="Times New Roman" w:hAnsi="Times New Roman" w:cs="Times New Roman"/>
          <w:color w:val="000000"/>
          <w:sz w:val="24"/>
          <w:szCs w:val="24"/>
          <w:lang w:eastAsia="ru-RU"/>
        </w:rPr>
        <w:softHyphen/>
        <w:t>ведения в конфликтно-правовой ситуации.</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Сюжетная часть</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Введение</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 xml:space="preserve">Рассмотрим включение кейс – </w:t>
      </w:r>
      <w:proofErr w:type="spellStart"/>
      <w:r w:rsidRPr="00EA3EF1">
        <w:rPr>
          <w:rFonts w:ascii="Times New Roman" w:eastAsia="Times New Roman" w:hAnsi="Times New Roman" w:cs="Times New Roman"/>
          <w:color w:val="000000"/>
          <w:sz w:val="24"/>
          <w:szCs w:val="24"/>
          <w:bdr w:val="none" w:sz="0" w:space="0" w:color="auto" w:frame="1"/>
          <w:lang w:eastAsia="ru-RU"/>
        </w:rPr>
        <w:t>методовой</w:t>
      </w:r>
      <w:proofErr w:type="spellEnd"/>
      <w:r w:rsidRPr="00EA3EF1">
        <w:rPr>
          <w:rFonts w:ascii="Times New Roman" w:eastAsia="Times New Roman" w:hAnsi="Times New Roman" w:cs="Times New Roman"/>
          <w:color w:val="000000"/>
          <w:sz w:val="24"/>
          <w:szCs w:val="24"/>
          <w:bdr w:val="none" w:sz="0" w:space="0" w:color="auto" w:frame="1"/>
          <w:lang w:eastAsia="ru-RU"/>
        </w:rPr>
        <w:t xml:space="preserve"> проблемы на занятии по теме «Соотношение государства и права, типы правового регулирования общественной жизни». Одним из вариантов решения проблемы о соотношении государства и права предполагает исследование компонентов формы государства, влияние на право, тем самым решается задача как общественное явление.</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Проблема</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 xml:space="preserve">Государство осуществляет свою деятельность на основе совокупности методов практического управления обществом, порождая при этом два типа правого регулирования общественной жизни: </w:t>
      </w:r>
      <w:proofErr w:type="spellStart"/>
      <w:r w:rsidRPr="00EA3EF1">
        <w:rPr>
          <w:rFonts w:ascii="Times New Roman" w:eastAsia="Times New Roman" w:hAnsi="Times New Roman" w:cs="Times New Roman"/>
          <w:color w:val="000000"/>
          <w:sz w:val="24"/>
          <w:szCs w:val="24"/>
          <w:bdr w:val="none" w:sz="0" w:space="0" w:color="auto" w:frame="1"/>
          <w:lang w:eastAsia="ru-RU"/>
        </w:rPr>
        <w:t>общедозволительный</w:t>
      </w:r>
      <w:proofErr w:type="spellEnd"/>
      <w:r w:rsidRPr="00EA3EF1">
        <w:rPr>
          <w:rFonts w:ascii="Times New Roman" w:eastAsia="Times New Roman" w:hAnsi="Times New Roman" w:cs="Times New Roman"/>
          <w:color w:val="000000"/>
          <w:sz w:val="24"/>
          <w:szCs w:val="24"/>
          <w:bdr w:val="none" w:sz="0" w:space="0" w:color="auto" w:frame="1"/>
          <w:lang w:eastAsia="ru-RU"/>
        </w:rPr>
        <w:t xml:space="preserve"> и разрешительный.</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          Перечень источников информации</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Алексеенко В.А., </w:t>
      </w:r>
      <w:proofErr w:type="spellStart"/>
      <w:r w:rsidRPr="00EA3EF1">
        <w:rPr>
          <w:rFonts w:ascii="Times New Roman" w:eastAsia="Times New Roman" w:hAnsi="Times New Roman" w:cs="Times New Roman"/>
          <w:color w:val="000000"/>
          <w:sz w:val="24"/>
          <w:szCs w:val="24"/>
          <w:lang w:eastAsia="ru-RU"/>
        </w:rPr>
        <w:t>Булаков</w:t>
      </w:r>
      <w:proofErr w:type="spellEnd"/>
      <w:r w:rsidRPr="00EA3EF1">
        <w:rPr>
          <w:rFonts w:ascii="Times New Roman" w:eastAsia="Times New Roman" w:hAnsi="Times New Roman" w:cs="Times New Roman"/>
          <w:color w:val="000000"/>
          <w:sz w:val="24"/>
          <w:szCs w:val="24"/>
          <w:lang w:eastAsia="ru-RU"/>
        </w:rPr>
        <w:t xml:space="preserve"> О.Н., Зыкова И.В. и др.     Правоведение [Электронный ресурс] / Алексеенко В.А., </w:t>
      </w:r>
      <w:proofErr w:type="spellStart"/>
      <w:r w:rsidRPr="00EA3EF1">
        <w:rPr>
          <w:rFonts w:ascii="Times New Roman" w:eastAsia="Times New Roman" w:hAnsi="Times New Roman" w:cs="Times New Roman"/>
          <w:color w:val="000000"/>
          <w:sz w:val="24"/>
          <w:szCs w:val="24"/>
          <w:lang w:eastAsia="ru-RU"/>
        </w:rPr>
        <w:t>Булаков</w:t>
      </w:r>
      <w:proofErr w:type="spellEnd"/>
      <w:r w:rsidRPr="00EA3EF1">
        <w:rPr>
          <w:rFonts w:ascii="Times New Roman" w:eastAsia="Times New Roman" w:hAnsi="Times New Roman" w:cs="Times New Roman"/>
          <w:color w:val="000000"/>
          <w:sz w:val="24"/>
          <w:szCs w:val="24"/>
          <w:lang w:eastAsia="ru-RU"/>
        </w:rPr>
        <w:t xml:space="preserve"> О.Н., Зыкова И.В. и др. – Москва.: </w:t>
      </w:r>
      <w:proofErr w:type="spellStart"/>
      <w:r w:rsidRPr="00EA3EF1">
        <w:rPr>
          <w:rFonts w:ascii="Times New Roman" w:eastAsia="Times New Roman" w:hAnsi="Times New Roman" w:cs="Times New Roman"/>
          <w:color w:val="000000"/>
          <w:sz w:val="24"/>
          <w:szCs w:val="24"/>
          <w:lang w:eastAsia="ru-RU"/>
        </w:rPr>
        <w:t>КноРус</w:t>
      </w:r>
      <w:proofErr w:type="spellEnd"/>
      <w:r w:rsidRPr="00EA3EF1">
        <w:rPr>
          <w:rFonts w:ascii="Times New Roman" w:eastAsia="Times New Roman" w:hAnsi="Times New Roman" w:cs="Times New Roman"/>
          <w:color w:val="000000"/>
          <w:sz w:val="24"/>
          <w:szCs w:val="24"/>
          <w:lang w:eastAsia="ru-RU"/>
        </w:rPr>
        <w:t xml:space="preserve">, 2014. - 470 с.; Власов, В. И.     Сравнительное правоведение [Электронный ресурс]: учебное пособие [для бакалавров и магистров] / В. И. Власов, Г. Б. Власова, С. В. Денисенко. - М.: </w:t>
      </w:r>
      <w:proofErr w:type="spellStart"/>
      <w:r w:rsidRPr="00EA3EF1">
        <w:rPr>
          <w:rFonts w:ascii="Times New Roman" w:eastAsia="Times New Roman" w:hAnsi="Times New Roman" w:cs="Times New Roman"/>
          <w:color w:val="000000"/>
          <w:sz w:val="24"/>
          <w:szCs w:val="24"/>
          <w:lang w:eastAsia="ru-RU"/>
        </w:rPr>
        <w:t>КноРус</w:t>
      </w:r>
      <w:proofErr w:type="spellEnd"/>
      <w:r w:rsidRPr="00EA3EF1">
        <w:rPr>
          <w:rFonts w:ascii="Times New Roman" w:eastAsia="Times New Roman" w:hAnsi="Times New Roman" w:cs="Times New Roman"/>
          <w:color w:val="000000"/>
          <w:sz w:val="24"/>
          <w:szCs w:val="24"/>
          <w:lang w:eastAsia="ru-RU"/>
        </w:rPr>
        <w:t>, 2016. - 248 с.; Справочная правовая система «</w:t>
      </w:r>
      <w:proofErr w:type="spellStart"/>
      <w:r w:rsidRPr="00EA3EF1">
        <w:rPr>
          <w:rFonts w:ascii="Times New Roman" w:eastAsia="Times New Roman" w:hAnsi="Times New Roman" w:cs="Times New Roman"/>
          <w:color w:val="000000"/>
          <w:sz w:val="24"/>
          <w:szCs w:val="24"/>
          <w:lang w:eastAsia="ru-RU"/>
        </w:rPr>
        <w:t>КонсультантПлюс</w:t>
      </w:r>
      <w:proofErr w:type="spellEnd"/>
      <w:r w:rsidRPr="00EA3EF1">
        <w:rPr>
          <w:rFonts w:ascii="Times New Roman" w:eastAsia="Times New Roman" w:hAnsi="Times New Roman" w:cs="Times New Roman"/>
          <w:color w:val="000000"/>
          <w:sz w:val="24"/>
          <w:szCs w:val="24"/>
          <w:lang w:eastAsia="ru-RU"/>
        </w:rPr>
        <w:t>» (версия ПРОФ), установленная в Университете; Электронно-библиотечная система: </w:t>
      </w:r>
      <w:hyperlink r:id="rId25" w:tgtFrame="_blank" w:history="1">
        <w:r w:rsidRPr="00EA3EF1">
          <w:rPr>
            <w:rFonts w:ascii="Times New Roman" w:eastAsia="Times New Roman" w:hAnsi="Times New Roman" w:cs="Times New Roman"/>
            <w:sz w:val="24"/>
            <w:szCs w:val="24"/>
            <w:u w:val="single"/>
            <w:lang w:eastAsia="ru-RU"/>
          </w:rPr>
          <w:t>http://e.lanbook.com/</w:t>
        </w:r>
      </w:hyperlink>
      <w:r w:rsidRPr="00EA3EF1">
        <w:rPr>
          <w:rFonts w:ascii="Times New Roman" w:eastAsia="Times New Roman" w:hAnsi="Times New Roman" w:cs="Times New Roman"/>
          <w:color w:val="000000"/>
          <w:sz w:val="24"/>
          <w:szCs w:val="24"/>
          <w:lang w:eastAsia="ru-RU"/>
        </w:rPr>
        <w:t>.</w:t>
      </w:r>
    </w:p>
    <w:p w:rsidR="00EA3EF1" w:rsidRPr="00EA3EF1" w:rsidRDefault="00EA3EF1" w:rsidP="00EA3EF1">
      <w:pPr>
        <w:spacing w:after="0" w:line="240" w:lineRule="auto"/>
        <w:ind w:firstLine="709"/>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Информационная часть</w:t>
      </w:r>
    </w:p>
    <w:p w:rsidR="00EA3EF1" w:rsidRPr="00EA3EF1" w:rsidRDefault="00EA3EF1" w:rsidP="00EA3EF1">
      <w:pPr>
        <w:spacing w:after="0" w:line="240" w:lineRule="auto"/>
        <w:ind w:firstLine="709"/>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К информации, которая позволит студентам понять, систематизировать и конкретизировать знания, предшествующие кейс – методу, следует отнести: задания по теории права, работу с нормативными актами, решение юридических задач, познавательных заданий вопросов, ориентированных на обретение правого опыта с целью использования его в конкретных жизненных и профессиональных ситуациях.</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Материалы, необходимые для анализа ситуации, принятия решений по каждому кейсу, самостоятельно определяются автором. Цель этого раздела — предоставить достаточный объем информации для решения, в конечном итоге, поставленных задач.</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lastRenderedPageBreak/>
        <w:t>Сценарии решения кейса</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Преподаватель предполагает ответить на вопрос: «Какой компонент формы государства указывает на методы осуществления государственной власти?» При этом, студенческая группа делится на две подгруппы, в каждой из которых выделяются конкретные лица для мотивированного ответа, остальные участники подгруппы высказывают мнения в виде дополнений и уточнений.</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Варианты ответов: способы осуществления государственной власти зависят от формы правления и формы государственного устройства. Другая подгруппа считает, что решающим компонентом по данному вопросу является политический режим.</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Далее следует вопрос преподавателя, понуждающий высказать как первой, так и второй подгруппам обоснованные мнения: «Достаточно ли конституционного установления, что государство есть «демократическое с республиканской формой правления», правовая деятельность которого порождает в обществе правовой тип регулирования «разрешено все, что прямо не запрещено в законе», либо в деятельности республиканских органов власти доминирует принцип «разрешено только то, что прямо установлено в законах страны».</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Поскольку мнения разделились, то преподаватель подводит студентов к мнению о том, какая содержательная часть соответствующего принципа реализуется государством в его законодательстве, формируя тем самым, тип правового регулирования общественной жизни.</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Процедура оценивания:</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1.Оценка </w:t>
      </w:r>
      <w:r w:rsidRPr="00EA3EF1">
        <w:rPr>
          <w:rFonts w:ascii="Times New Roman" w:eastAsia="Times New Roman" w:hAnsi="Times New Roman" w:cs="Times New Roman"/>
          <w:b/>
          <w:bCs/>
          <w:color w:val="000000"/>
          <w:sz w:val="24"/>
          <w:szCs w:val="24"/>
          <w:lang w:eastAsia="ru-RU"/>
        </w:rPr>
        <w:t>«отлично»</w:t>
      </w:r>
      <w:r w:rsidRPr="00EA3EF1">
        <w:rPr>
          <w:rFonts w:ascii="Times New Roman" w:eastAsia="Times New Roman" w:hAnsi="Times New Roman" w:cs="Times New Roman"/>
          <w:color w:val="000000"/>
          <w:sz w:val="24"/>
          <w:szCs w:val="24"/>
          <w:lang w:eastAsia="ru-RU"/>
        </w:rPr>
        <w:t>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смог ответить на все уточняющие и дополнительные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2.Оценка </w:t>
      </w:r>
      <w:r w:rsidRPr="00EA3EF1">
        <w:rPr>
          <w:rFonts w:ascii="Times New Roman" w:eastAsia="Times New Roman" w:hAnsi="Times New Roman" w:cs="Times New Roman"/>
          <w:b/>
          <w:bCs/>
          <w:color w:val="000000"/>
          <w:sz w:val="24"/>
          <w:szCs w:val="24"/>
          <w:lang w:eastAsia="ru-RU"/>
        </w:rPr>
        <w:t>«хорошо»</w:t>
      </w:r>
      <w:r w:rsidRPr="00EA3EF1">
        <w:rPr>
          <w:rFonts w:ascii="Times New Roman" w:eastAsia="Times New Roman" w:hAnsi="Times New Roman" w:cs="Times New Roman"/>
          <w:color w:val="000000"/>
          <w:sz w:val="24"/>
          <w:szCs w:val="24"/>
          <w:lang w:eastAsia="ru-RU"/>
        </w:rPr>
        <w:t> выставляется, если студент показал знание учебного материала, смог ответить почти полностью на все заданные дополнительные и уточняющие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3.Оценка </w:t>
      </w:r>
      <w:r w:rsidRPr="00EA3EF1">
        <w:rPr>
          <w:rFonts w:ascii="Times New Roman" w:eastAsia="Times New Roman" w:hAnsi="Times New Roman" w:cs="Times New Roman"/>
          <w:b/>
          <w:bCs/>
          <w:color w:val="000000"/>
          <w:sz w:val="24"/>
          <w:szCs w:val="24"/>
          <w:lang w:eastAsia="ru-RU"/>
        </w:rPr>
        <w:t>«удовлетворительно»</w:t>
      </w:r>
      <w:r w:rsidRPr="00EA3EF1">
        <w:rPr>
          <w:rFonts w:ascii="Times New Roman" w:eastAsia="Times New Roman" w:hAnsi="Times New Roman" w:cs="Times New Roman"/>
          <w:color w:val="000000"/>
          <w:sz w:val="24"/>
          <w:szCs w:val="24"/>
          <w:lang w:eastAsia="ru-RU"/>
        </w:rPr>
        <w:t> выставляется, если студент в целом освоил материал; однако, ответил не на все уточняющие и дополнительные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4.Оценка </w:t>
      </w:r>
      <w:r w:rsidRPr="00EA3EF1">
        <w:rPr>
          <w:rFonts w:ascii="Times New Roman" w:eastAsia="Times New Roman" w:hAnsi="Times New Roman" w:cs="Times New Roman"/>
          <w:b/>
          <w:bCs/>
          <w:color w:val="000000"/>
          <w:sz w:val="24"/>
          <w:szCs w:val="24"/>
          <w:lang w:eastAsia="ru-RU"/>
        </w:rPr>
        <w:t>«неудовлетворительно»</w:t>
      </w:r>
      <w:r w:rsidRPr="00EA3EF1">
        <w:rPr>
          <w:rFonts w:ascii="Times New Roman" w:eastAsia="Times New Roman" w:hAnsi="Times New Roman" w:cs="Times New Roman"/>
          <w:color w:val="000000"/>
          <w:sz w:val="24"/>
          <w:szCs w:val="24"/>
          <w:lang w:eastAsia="ru-RU"/>
        </w:rPr>
        <w:t>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w:t>
      </w:r>
    </w:p>
    <w:p w:rsidR="00EA3EF1" w:rsidRPr="00EA3EF1" w:rsidRDefault="00EA3EF1" w:rsidP="00EA3EF1">
      <w:pPr>
        <w:spacing w:after="0" w:line="240" w:lineRule="auto"/>
        <w:ind w:firstLine="778"/>
        <w:jc w:val="center"/>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bdr w:val="none" w:sz="0" w:space="0" w:color="auto" w:frame="1"/>
          <w:lang w:eastAsia="ru-RU"/>
        </w:rPr>
        <w:br/>
        <w:t>Тема: «Основы гражданского права»</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СТРУКТУРА КЕЙСА</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Методическая часть:</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место данного кейса в структуре учебной дисциплины:</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Применение кейс-методов в учебном процессе позволит наглядно показать студентам практическую значимость правовой информации, потенциальную возможность применения этих знаний для оценки социальных (в том числе и правовых) явлений современного общества.</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дидактические цели кейса (с опорой на перечень компетенций в ФГОС):</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Определять круг задач в рамках поставленной цели;</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Выбирать оптимальные способы их решения, исходя из действующих правовых норм;</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Обсуждать проблемные темы права с учетом их важности для общества и науки;</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        Актуализировать ценностное восприятие феноменов права и государства, применительно к конкретному </w:t>
      </w:r>
      <w:proofErr w:type="spellStart"/>
      <w:r w:rsidRPr="00EA3EF1">
        <w:rPr>
          <w:rFonts w:ascii="Times New Roman" w:eastAsia="Times New Roman" w:hAnsi="Times New Roman" w:cs="Times New Roman"/>
          <w:color w:val="000000"/>
          <w:sz w:val="24"/>
          <w:szCs w:val="24"/>
          <w:lang w:eastAsia="ru-RU"/>
        </w:rPr>
        <w:t>кейсовому</w:t>
      </w:r>
      <w:proofErr w:type="spellEnd"/>
      <w:r w:rsidRPr="00EA3EF1">
        <w:rPr>
          <w:rFonts w:ascii="Times New Roman" w:eastAsia="Times New Roman" w:hAnsi="Times New Roman" w:cs="Times New Roman"/>
          <w:color w:val="000000"/>
          <w:sz w:val="24"/>
          <w:szCs w:val="24"/>
          <w:lang w:eastAsia="ru-RU"/>
        </w:rPr>
        <w:t xml:space="preserve"> заданию.</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задачи по анализу кейса для студентов:</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lastRenderedPageBreak/>
        <w:t>·        сформировать практико-ориентированные и личностно-актуализированные умения и знания;</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понимать и стараться найти пути решения проблем в действующем праве;</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самостоятельно ставить задачи и их решать;</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учитывать действующее законодательство при выборе решения задачи.</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пояснительная записка по организации работы над кейсом для преподавателя:</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proofErr w:type="spellStart"/>
      <w:r w:rsidRPr="00EA3EF1">
        <w:rPr>
          <w:rFonts w:ascii="Times New Roman" w:eastAsia="Times New Roman" w:hAnsi="Times New Roman" w:cs="Times New Roman"/>
          <w:color w:val="000000"/>
          <w:sz w:val="24"/>
          <w:szCs w:val="24"/>
          <w:lang w:eastAsia="ru-RU"/>
        </w:rPr>
        <w:t>Кейсовые</w:t>
      </w:r>
      <w:proofErr w:type="spellEnd"/>
      <w:r w:rsidRPr="00EA3EF1">
        <w:rPr>
          <w:rFonts w:ascii="Times New Roman" w:eastAsia="Times New Roman" w:hAnsi="Times New Roman" w:cs="Times New Roman"/>
          <w:color w:val="000000"/>
          <w:sz w:val="24"/>
          <w:szCs w:val="24"/>
          <w:lang w:eastAsia="ru-RU"/>
        </w:rPr>
        <w:t xml:space="preserve"> задания как форма коллективной деятельности име</w:t>
      </w:r>
      <w:r w:rsidRPr="00EA3EF1">
        <w:rPr>
          <w:rFonts w:ascii="Times New Roman" w:eastAsia="Times New Roman" w:hAnsi="Times New Roman" w:cs="Times New Roman"/>
          <w:color w:val="000000"/>
          <w:sz w:val="24"/>
          <w:szCs w:val="24"/>
          <w:lang w:eastAsia="ru-RU"/>
        </w:rPr>
        <w:softHyphen/>
        <w:t>ют важное самостоятельное значение в работе со студентами и облада</w:t>
      </w:r>
      <w:r w:rsidRPr="00EA3EF1">
        <w:rPr>
          <w:rFonts w:ascii="Times New Roman" w:eastAsia="Times New Roman" w:hAnsi="Times New Roman" w:cs="Times New Roman"/>
          <w:color w:val="000000"/>
          <w:sz w:val="24"/>
          <w:szCs w:val="24"/>
          <w:lang w:eastAsia="ru-RU"/>
        </w:rPr>
        <w:softHyphen/>
        <w:t>ют следующими признаками:</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ориентир на приобретение осознанного опыта на основе самоорганизации;</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наличие четких правил в виде требований к действиям участников, к определению времени для каждого этапа кейса и вида де</w:t>
      </w:r>
      <w:r w:rsidRPr="00EA3EF1">
        <w:rPr>
          <w:rFonts w:ascii="Times New Roman" w:eastAsia="Times New Roman" w:hAnsi="Times New Roman" w:cs="Times New Roman"/>
          <w:color w:val="000000"/>
          <w:sz w:val="24"/>
          <w:szCs w:val="24"/>
          <w:lang w:eastAsia="ru-RU"/>
        </w:rPr>
        <w:softHyphen/>
        <w:t>ятельности и к способу оценки работы по выполнению задания;</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соревнование и сотрудничество - принципы отношений между участниками кейса, ориентир на получение наилучшего резуль</w:t>
      </w:r>
      <w:r w:rsidRPr="00EA3EF1">
        <w:rPr>
          <w:rFonts w:ascii="Times New Roman" w:eastAsia="Times New Roman" w:hAnsi="Times New Roman" w:cs="Times New Roman"/>
          <w:color w:val="000000"/>
          <w:sz w:val="24"/>
          <w:szCs w:val="24"/>
          <w:lang w:eastAsia="ru-RU"/>
        </w:rPr>
        <w:softHyphen/>
        <w:t>тата общего творчества;</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создание специальной группы организаторов кейса, в которую могут входить как студенты данной группы, так и других групп, а также преподавателя.</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Кейс-метод позволяет влиять на правовые установки студентов. </w:t>
      </w:r>
      <w:proofErr w:type="spellStart"/>
      <w:r w:rsidRPr="00EA3EF1">
        <w:rPr>
          <w:rFonts w:ascii="Times New Roman" w:eastAsia="Times New Roman" w:hAnsi="Times New Roman" w:cs="Times New Roman"/>
          <w:color w:val="000000"/>
          <w:sz w:val="24"/>
          <w:szCs w:val="24"/>
          <w:lang w:eastAsia="ru-RU"/>
        </w:rPr>
        <w:t>Кейсово</w:t>
      </w:r>
      <w:proofErr w:type="spellEnd"/>
      <w:r w:rsidRPr="00EA3EF1">
        <w:rPr>
          <w:rFonts w:ascii="Times New Roman" w:eastAsia="Times New Roman" w:hAnsi="Times New Roman" w:cs="Times New Roman"/>
          <w:color w:val="000000"/>
          <w:sz w:val="24"/>
          <w:szCs w:val="24"/>
          <w:lang w:eastAsia="ru-RU"/>
        </w:rPr>
        <w:t>-правовые ситуации относятся к тем методическим средствам, кото</w:t>
      </w:r>
      <w:r w:rsidRPr="00EA3EF1">
        <w:rPr>
          <w:rFonts w:ascii="Times New Roman" w:eastAsia="Times New Roman" w:hAnsi="Times New Roman" w:cs="Times New Roman"/>
          <w:color w:val="000000"/>
          <w:sz w:val="24"/>
          <w:szCs w:val="24"/>
          <w:lang w:eastAsia="ru-RU"/>
        </w:rPr>
        <w:softHyphen/>
        <w:t>рые позволяют осуществлять взаимосвязь понятийного уровня пра</w:t>
      </w:r>
      <w:r w:rsidRPr="00EA3EF1">
        <w:rPr>
          <w:rFonts w:ascii="Times New Roman" w:eastAsia="Times New Roman" w:hAnsi="Times New Roman" w:cs="Times New Roman"/>
          <w:color w:val="000000"/>
          <w:sz w:val="24"/>
          <w:szCs w:val="24"/>
          <w:lang w:eastAsia="ru-RU"/>
        </w:rPr>
        <w:softHyphen/>
        <w:t>восознания с поведенческим. В результате достигается не только интеллектуальный, но и эмоциональный уровень усвоения правовых понятий и идей.</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proofErr w:type="spellStart"/>
      <w:r w:rsidRPr="00EA3EF1">
        <w:rPr>
          <w:rFonts w:ascii="Times New Roman" w:eastAsia="Times New Roman" w:hAnsi="Times New Roman" w:cs="Times New Roman"/>
          <w:color w:val="000000"/>
          <w:sz w:val="24"/>
          <w:szCs w:val="24"/>
          <w:lang w:eastAsia="ru-RU"/>
        </w:rPr>
        <w:t>Кейсово</w:t>
      </w:r>
      <w:proofErr w:type="spellEnd"/>
      <w:r w:rsidRPr="00EA3EF1">
        <w:rPr>
          <w:rFonts w:ascii="Times New Roman" w:eastAsia="Times New Roman" w:hAnsi="Times New Roman" w:cs="Times New Roman"/>
          <w:color w:val="000000"/>
          <w:sz w:val="24"/>
          <w:szCs w:val="24"/>
          <w:lang w:eastAsia="ru-RU"/>
        </w:rPr>
        <w:t>-правовые ситуации являются специфическим методичес</w:t>
      </w:r>
      <w:r w:rsidRPr="00EA3EF1">
        <w:rPr>
          <w:rFonts w:ascii="Times New Roman" w:eastAsia="Times New Roman" w:hAnsi="Times New Roman" w:cs="Times New Roman"/>
          <w:color w:val="000000"/>
          <w:sz w:val="24"/>
          <w:szCs w:val="24"/>
          <w:lang w:eastAsia="ru-RU"/>
        </w:rPr>
        <w:softHyphen/>
        <w:t xml:space="preserve">ким приемом, одним из основных видов проблемно-развивающего обучения, благодаря которому усиливается практический интерес у студентов к правовым вопросам. Эффективность применения </w:t>
      </w:r>
      <w:proofErr w:type="spellStart"/>
      <w:r w:rsidRPr="00EA3EF1">
        <w:rPr>
          <w:rFonts w:ascii="Times New Roman" w:eastAsia="Times New Roman" w:hAnsi="Times New Roman" w:cs="Times New Roman"/>
          <w:color w:val="000000"/>
          <w:sz w:val="24"/>
          <w:szCs w:val="24"/>
          <w:lang w:eastAsia="ru-RU"/>
        </w:rPr>
        <w:t>кейсово</w:t>
      </w:r>
      <w:proofErr w:type="spellEnd"/>
      <w:r w:rsidRPr="00EA3EF1">
        <w:rPr>
          <w:rFonts w:ascii="Times New Roman" w:eastAsia="Times New Roman" w:hAnsi="Times New Roman" w:cs="Times New Roman"/>
          <w:color w:val="000000"/>
          <w:sz w:val="24"/>
          <w:szCs w:val="24"/>
          <w:lang w:eastAsia="ru-RU"/>
        </w:rPr>
        <w:t>-пра</w:t>
      </w:r>
      <w:r w:rsidRPr="00EA3EF1">
        <w:rPr>
          <w:rFonts w:ascii="Times New Roman" w:eastAsia="Times New Roman" w:hAnsi="Times New Roman" w:cs="Times New Roman"/>
          <w:color w:val="000000"/>
          <w:sz w:val="24"/>
          <w:szCs w:val="24"/>
          <w:lang w:eastAsia="ru-RU"/>
        </w:rPr>
        <w:softHyphen/>
        <w:t>вовых ситуаций зависит от соблюдения следующих условий: знание студентами минимума правовых норм; наличие достаточного личного опыта участия в правоотношениях и жизненного опыта вообще.</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Вместе с тем, обязательным условием эффективного применения </w:t>
      </w:r>
      <w:proofErr w:type="spellStart"/>
      <w:r w:rsidRPr="00EA3EF1">
        <w:rPr>
          <w:rFonts w:ascii="Times New Roman" w:eastAsia="Times New Roman" w:hAnsi="Times New Roman" w:cs="Times New Roman"/>
          <w:color w:val="000000"/>
          <w:sz w:val="24"/>
          <w:szCs w:val="24"/>
          <w:lang w:eastAsia="ru-RU"/>
        </w:rPr>
        <w:t>кейсово</w:t>
      </w:r>
      <w:proofErr w:type="spellEnd"/>
      <w:r w:rsidRPr="00EA3EF1">
        <w:rPr>
          <w:rFonts w:ascii="Times New Roman" w:eastAsia="Times New Roman" w:hAnsi="Times New Roman" w:cs="Times New Roman"/>
          <w:color w:val="000000"/>
          <w:sz w:val="24"/>
          <w:szCs w:val="24"/>
          <w:lang w:eastAsia="ru-RU"/>
        </w:rPr>
        <w:t xml:space="preserve">-правовых ситуаций является </w:t>
      </w:r>
      <w:proofErr w:type="spellStart"/>
      <w:r w:rsidRPr="00EA3EF1">
        <w:rPr>
          <w:rFonts w:ascii="Times New Roman" w:eastAsia="Times New Roman" w:hAnsi="Times New Roman" w:cs="Times New Roman"/>
          <w:color w:val="000000"/>
          <w:sz w:val="24"/>
          <w:szCs w:val="24"/>
          <w:lang w:eastAsia="ru-RU"/>
        </w:rPr>
        <w:t>сформированность</w:t>
      </w:r>
      <w:proofErr w:type="spellEnd"/>
      <w:r w:rsidRPr="00EA3EF1">
        <w:rPr>
          <w:rFonts w:ascii="Times New Roman" w:eastAsia="Times New Roman" w:hAnsi="Times New Roman" w:cs="Times New Roman"/>
          <w:color w:val="000000"/>
          <w:sz w:val="24"/>
          <w:szCs w:val="24"/>
          <w:lang w:eastAsia="ru-RU"/>
        </w:rPr>
        <w:t xml:space="preserve"> специальных умений: читать и анализировать правовую литературу; ориентироваться в основных юридических источниках; распознавать юридическую ситуацию.</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Работу с кейс-</w:t>
      </w:r>
      <w:proofErr w:type="spellStart"/>
      <w:r w:rsidRPr="00EA3EF1">
        <w:rPr>
          <w:rFonts w:ascii="Times New Roman" w:eastAsia="Times New Roman" w:hAnsi="Times New Roman" w:cs="Times New Roman"/>
          <w:color w:val="000000"/>
          <w:sz w:val="24"/>
          <w:szCs w:val="24"/>
          <w:lang w:eastAsia="ru-RU"/>
        </w:rPr>
        <w:t>методовыми</w:t>
      </w:r>
      <w:proofErr w:type="spellEnd"/>
      <w:r w:rsidRPr="00EA3EF1">
        <w:rPr>
          <w:rFonts w:ascii="Times New Roman" w:eastAsia="Times New Roman" w:hAnsi="Times New Roman" w:cs="Times New Roman"/>
          <w:color w:val="000000"/>
          <w:sz w:val="24"/>
          <w:szCs w:val="24"/>
          <w:lang w:eastAsia="ru-RU"/>
        </w:rPr>
        <w:t xml:space="preserve"> ситуациями целесообразно проводить в два этапа. На первом этапе кейс-</w:t>
      </w:r>
      <w:proofErr w:type="spellStart"/>
      <w:r w:rsidRPr="00EA3EF1">
        <w:rPr>
          <w:rFonts w:ascii="Times New Roman" w:eastAsia="Times New Roman" w:hAnsi="Times New Roman" w:cs="Times New Roman"/>
          <w:color w:val="000000"/>
          <w:sz w:val="24"/>
          <w:szCs w:val="24"/>
          <w:lang w:eastAsia="ru-RU"/>
        </w:rPr>
        <w:t>методовые</w:t>
      </w:r>
      <w:proofErr w:type="spellEnd"/>
      <w:r w:rsidRPr="00EA3EF1">
        <w:rPr>
          <w:rFonts w:ascii="Times New Roman" w:eastAsia="Times New Roman" w:hAnsi="Times New Roman" w:cs="Times New Roman"/>
          <w:color w:val="000000"/>
          <w:sz w:val="24"/>
          <w:szCs w:val="24"/>
          <w:lang w:eastAsia="ru-RU"/>
        </w:rPr>
        <w:t xml:space="preserve"> ситуации вводятся для того, чтобы обучить студентов умению участвовать в них. На втором этапе кейс-</w:t>
      </w:r>
      <w:proofErr w:type="spellStart"/>
      <w:r w:rsidRPr="00EA3EF1">
        <w:rPr>
          <w:rFonts w:ascii="Times New Roman" w:eastAsia="Times New Roman" w:hAnsi="Times New Roman" w:cs="Times New Roman"/>
          <w:color w:val="000000"/>
          <w:sz w:val="24"/>
          <w:szCs w:val="24"/>
          <w:lang w:eastAsia="ru-RU"/>
        </w:rPr>
        <w:t>методовые</w:t>
      </w:r>
      <w:proofErr w:type="spellEnd"/>
      <w:r w:rsidRPr="00EA3EF1">
        <w:rPr>
          <w:rFonts w:ascii="Times New Roman" w:eastAsia="Times New Roman" w:hAnsi="Times New Roman" w:cs="Times New Roman"/>
          <w:color w:val="000000"/>
          <w:sz w:val="24"/>
          <w:szCs w:val="24"/>
          <w:lang w:eastAsia="ru-RU"/>
        </w:rPr>
        <w:t xml:space="preserve"> ситуации используются уже непосредственно для развития умения моделировать варианты правомерного по</w:t>
      </w:r>
      <w:r w:rsidRPr="00EA3EF1">
        <w:rPr>
          <w:rFonts w:ascii="Times New Roman" w:eastAsia="Times New Roman" w:hAnsi="Times New Roman" w:cs="Times New Roman"/>
          <w:color w:val="000000"/>
          <w:sz w:val="24"/>
          <w:szCs w:val="24"/>
          <w:lang w:eastAsia="ru-RU"/>
        </w:rPr>
        <w:softHyphen/>
        <w:t>ведения в конфликтно-правовой ситуации.</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Сюжетная часть</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Введение</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В коммунальной квартире, состоящей из трех изолированных комнат, проживают три нанимателя, комнаты которых приватизированы. После приватизации квартиры собственник одной из комнат пожелал ее продать и подыскал для этого покупателя.</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Проблема</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Один собственник одной из двух других комнат против продажи не возражал. Другой собственник потребовал, чтобы комната была продана ему, ссылаясь на то, что он нуждается в улучшении жилищных условий и имеет право преимущественной покупки данной комнаты.</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Перечень источников информации</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Алексеенко В.А., </w:t>
      </w:r>
      <w:proofErr w:type="spellStart"/>
      <w:r w:rsidRPr="00EA3EF1">
        <w:rPr>
          <w:rFonts w:ascii="Times New Roman" w:eastAsia="Times New Roman" w:hAnsi="Times New Roman" w:cs="Times New Roman"/>
          <w:color w:val="000000"/>
          <w:sz w:val="24"/>
          <w:szCs w:val="24"/>
          <w:lang w:eastAsia="ru-RU"/>
        </w:rPr>
        <w:t>Булаков</w:t>
      </w:r>
      <w:proofErr w:type="spellEnd"/>
      <w:r w:rsidRPr="00EA3EF1">
        <w:rPr>
          <w:rFonts w:ascii="Times New Roman" w:eastAsia="Times New Roman" w:hAnsi="Times New Roman" w:cs="Times New Roman"/>
          <w:color w:val="000000"/>
          <w:sz w:val="24"/>
          <w:szCs w:val="24"/>
          <w:lang w:eastAsia="ru-RU"/>
        </w:rPr>
        <w:t xml:space="preserve"> О.Н., Зыкова И.В. и др.     Правоведение [Электронный ресурс] / Алексеенко В.А., </w:t>
      </w:r>
      <w:proofErr w:type="spellStart"/>
      <w:r w:rsidRPr="00EA3EF1">
        <w:rPr>
          <w:rFonts w:ascii="Times New Roman" w:eastAsia="Times New Roman" w:hAnsi="Times New Roman" w:cs="Times New Roman"/>
          <w:color w:val="000000"/>
          <w:sz w:val="24"/>
          <w:szCs w:val="24"/>
          <w:lang w:eastAsia="ru-RU"/>
        </w:rPr>
        <w:t>Булаков</w:t>
      </w:r>
      <w:proofErr w:type="spellEnd"/>
      <w:r w:rsidRPr="00EA3EF1">
        <w:rPr>
          <w:rFonts w:ascii="Times New Roman" w:eastAsia="Times New Roman" w:hAnsi="Times New Roman" w:cs="Times New Roman"/>
          <w:color w:val="000000"/>
          <w:sz w:val="24"/>
          <w:szCs w:val="24"/>
          <w:lang w:eastAsia="ru-RU"/>
        </w:rPr>
        <w:t xml:space="preserve"> О.Н., Зыкова И.В. и др. – Москва.: </w:t>
      </w:r>
      <w:proofErr w:type="spellStart"/>
      <w:r w:rsidRPr="00EA3EF1">
        <w:rPr>
          <w:rFonts w:ascii="Times New Roman" w:eastAsia="Times New Roman" w:hAnsi="Times New Roman" w:cs="Times New Roman"/>
          <w:color w:val="000000"/>
          <w:sz w:val="24"/>
          <w:szCs w:val="24"/>
          <w:lang w:eastAsia="ru-RU"/>
        </w:rPr>
        <w:t>КноРус</w:t>
      </w:r>
      <w:proofErr w:type="spellEnd"/>
      <w:r w:rsidRPr="00EA3EF1">
        <w:rPr>
          <w:rFonts w:ascii="Times New Roman" w:eastAsia="Times New Roman" w:hAnsi="Times New Roman" w:cs="Times New Roman"/>
          <w:color w:val="000000"/>
          <w:sz w:val="24"/>
          <w:szCs w:val="24"/>
          <w:lang w:eastAsia="ru-RU"/>
        </w:rPr>
        <w:t xml:space="preserve">, 2014. - 470 </w:t>
      </w:r>
      <w:r w:rsidRPr="00EA3EF1">
        <w:rPr>
          <w:rFonts w:ascii="Times New Roman" w:eastAsia="Times New Roman" w:hAnsi="Times New Roman" w:cs="Times New Roman"/>
          <w:color w:val="000000"/>
          <w:sz w:val="24"/>
          <w:szCs w:val="24"/>
          <w:lang w:eastAsia="ru-RU"/>
        </w:rPr>
        <w:lastRenderedPageBreak/>
        <w:t xml:space="preserve">с.; Власов, В. И.     Сравнительное правоведение [Электронный ресурс]: учебное пособие [для бакалавров и магистров] / В. И. Власов, Г. Б. Власова, С. В. Денисенко. - М.: </w:t>
      </w:r>
      <w:proofErr w:type="spellStart"/>
      <w:r w:rsidRPr="00EA3EF1">
        <w:rPr>
          <w:rFonts w:ascii="Times New Roman" w:eastAsia="Times New Roman" w:hAnsi="Times New Roman" w:cs="Times New Roman"/>
          <w:color w:val="000000"/>
          <w:sz w:val="24"/>
          <w:szCs w:val="24"/>
          <w:lang w:eastAsia="ru-RU"/>
        </w:rPr>
        <w:t>КноРус</w:t>
      </w:r>
      <w:proofErr w:type="spellEnd"/>
      <w:r w:rsidRPr="00EA3EF1">
        <w:rPr>
          <w:rFonts w:ascii="Times New Roman" w:eastAsia="Times New Roman" w:hAnsi="Times New Roman" w:cs="Times New Roman"/>
          <w:color w:val="000000"/>
          <w:sz w:val="24"/>
          <w:szCs w:val="24"/>
          <w:lang w:eastAsia="ru-RU"/>
        </w:rPr>
        <w:t>, 2016. - 248 с.; С Справочная правовая система «</w:t>
      </w:r>
      <w:proofErr w:type="spellStart"/>
      <w:r w:rsidRPr="00EA3EF1">
        <w:rPr>
          <w:rFonts w:ascii="Times New Roman" w:eastAsia="Times New Roman" w:hAnsi="Times New Roman" w:cs="Times New Roman"/>
          <w:color w:val="000000"/>
          <w:sz w:val="24"/>
          <w:szCs w:val="24"/>
          <w:lang w:eastAsia="ru-RU"/>
        </w:rPr>
        <w:t>КонсультантПлюс</w:t>
      </w:r>
      <w:proofErr w:type="spellEnd"/>
      <w:r w:rsidRPr="00EA3EF1">
        <w:rPr>
          <w:rFonts w:ascii="Times New Roman" w:eastAsia="Times New Roman" w:hAnsi="Times New Roman" w:cs="Times New Roman"/>
          <w:color w:val="000000"/>
          <w:sz w:val="24"/>
          <w:szCs w:val="24"/>
          <w:lang w:eastAsia="ru-RU"/>
        </w:rPr>
        <w:t>» (версия ПРОФ); Электронно-библиотечная система: http://e.lanbook.com/\; </w:t>
      </w:r>
      <w:r w:rsidRPr="00EA3EF1">
        <w:rPr>
          <w:rFonts w:ascii="Times New Roman" w:eastAsia="Times New Roman" w:hAnsi="Times New Roman" w:cs="Times New Roman"/>
          <w:color w:val="000000"/>
          <w:sz w:val="24"/>
          <w:szCs w:val="24"/>
          <w:bdr w:val="none" w:sz="0" w:space="0" w:color="auto" w:frame="1"/>
          <w:lang w:eastAsia="ru-RU"/>
        </w:rPr>
        <w:t>Гражданский кодекс Российской Федерации. Главы 14,16,18.</w:t>
      </w:r>
    </w:p>
    <w:p w:rsidR="00EA3EF1" w:rsidRPr="00EA3EF1" w:rsidRDefault="00EA3EF1" w:rsidP="00EA3EF1">
      <w:pPr>
        <w:spacing w:after="0" w:line="240" w:lineRule="auto"/>
        <w:ind w:firstLine="709"/>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ind w:firstLine="709"/>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Информационная часть</w:t>
      </w:r>
    </w:p>
    <w:p w:rsidR="00EA3EF1" w:rsidRPr="00EA3EF1" w:rsidRDefault="00EA3EF1" w:rsidP="00EA3EF1">
      <w:pPr>
        <w:spacing w:after="0" w:line="240" w:lineRule="auto"/>
        <w:ind w:firstLine="709"/>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К информации, которая позволит студентам понять, систематизировать и конкретизировать знания, предшествующие кейс – методу, следует отнести: задания по теории права, работу с нормативными актами, решение юридических задач, познавательных заданий вопросов, ориентированных на обретение правого опыта с целью использования его в конкретных жизненных и профессиональных ситуациях.</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Материалы, необходимые для анализа ситуации, принятия решений по каждому кейсу, самостоятельно определяются автором.</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Цель этого раздела — предоставить достаточный объем информации для решения, в конечном итоге, поставленных задач.</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Сценарии решения кейса</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Преподаватель предлагает группе ответить на вопрос: «В праве ли собственник по своему усмотрению реализовать свое правомочие распоряжения собственностью.</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Ответы студентов: «Да в праве», «Нет, должен учитывать мнения других собственников».</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Тогда преподаватель предлагает ответить на вопрос: «Какой правовой акт породил у нанимателей право собственности и ее вид». Ответы могут быть: «Каждый наниматель стал собственником своей комнаты, и приобрел право собственности на нее». «Нет, они стали собственниками всей квартиры, но в виде долей на свою комнату».</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Затем преподаватель подводит студентов к мысли о том, что обретение права раздельной собственности или право их общей собственности зависит от условий приватизации комнат в квартире.</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Соответственно этому студенты должны определить, в каком случае возникает право преимущественной покупки, и в чем это право состоит.</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Затем преподаватель задает вопрос группе: «Если комната будет продана другому покупателю, а не тому, кто хотел улучшить свои жилищные условия, лишив его права преимущественной покупки, какие наступят юридические последствия для этого продавца».</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Преподаватель подводит студентов к убеждению о важности соблюдения юридических процедур, закреплённых в нормах гражданского права, в частности, в статьях 217, 218, 244, 245, 246, 247, 250.</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Процедура оценивания:</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1.Оценка </w:t>
      </w:r>
      <w:r w:rsidRPr="00EA3EF1">
        <w:rPr>
          <w:rFonts w:ascii="Times New Roman" w:eastAsia="Times New Roman" w:hAnsi="Times New Roman" w:cs="Times New Roman"/>
          <w:b/>
          <w:bCs/>
          <w:color w:val="000000"/>
          <w:sz w:val="24"/>
          <w:szCs w:val="24"/>
          <w:lang w:eastAsia="ru-RU"/>
        </w:rPr>
        <w:t>«отлично»</w:t>
      </w:r>
      <w:r w:rsidRPr="00EA3EF1">
        <w:rPr>
          <w:rFonts w:ascii="Times New Roman" w:eastAsia="Times New Roman" w:hAnsi="Times New Roman" w:cs="Times New Roman"/>
          <w:color w:val="000000"/>
          <w:sz w:val="24"/>
          <w:szCs w:val="24"/>
          <w:lang w:eastAsia="ru-RU"/>
        </w:rPr>
        <w:t>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смог ответить на все уточняющие и дополнительные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2.Оценка </w:t>
      </w:r>
      <w:r w:rsidRPr="00EA3EF1">
        <w:rPr>
          <w:rFonts w:ascii="Times New Roman" w:eastAsia="Times New Roman" w:hAnsi="Times New Roman" w:cs="Times New Roman"/>
          <w:b/>
          <w:bCs/>
          <w:color w:val="000000"/>
          <w:sz w:val="24"/>
          <w:szCs w:val="24"/>
          <w:lang w:eastAsia="ru-RU"/>
        </w:rPr>
        <w:t>«хорошо»</w:t>
      </w:r>
      <w:r w:rsidRPr="00EA3EF1">
        <w:rPr>
          <w:rFonts w:ascii="Times New Roman" w:eastAsia="Times New Roman" w:hAnsi="Times New Roman" w:cs="Times New Roman"/>
          <w:color w:val="000000"/>
          <w:sz w:val="24"/>
          <w:szCs w:val="24"/>
          <w:lang w:eastAsia="ru-RU"/>
        </w:rPr>
        <w:t> выставляется, если студент показал знание учебного материала, смог ответить почти полностью на все заданные дополнительные и уточняющие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3.Оценка </w:t>
      </w:r>
      <w:r w:rsidRPr="00EA3EF1">
        <w:rPr>
          <w:rFonts w:ascii="Times New Roman" w:eastAsia="Times New Roman" w:hAnsi="Times New Roman" w:cs="Times New Roman"/>
          <w:b/>
          <w:bCs/>
          <w:color w:val="000000"/>
          <w:sz w:val="24"/>
          <w:szCs w:val="24"/>
          <w:lang w:eastAsia="ru-RU"/>
        </w:rPr>
        <w:t>«удовлетворительно»</w:t>
      </w:r>
      <w:r w:rsidRPr="00EA3EF1">
        <w:rPr>
          <w:rFonts w:ascii="Times New Roman" w:eastAsia="Times New Roman" w:hAnsi="Times New Roman" w:cs="Times New Roman"/>
          <w:color w:val="000000"/>
          <w:sz w:val="24"/>
          <w:szCs w:val="24"/>
          <w:lang w:eastAsia="ru-RU"/>
        </w:rPr>
        <w:t> выставляется, если студент в целом освоил материал; однако, ответил не на все уточняющие и дополнительные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4.Оценка </w:t>
      </w:r>
      <w:r w:rsidRPr="00EA3EF1">
        <w:rPr>
          <w:rFonts w:ascii="Times New Roman" w:eastAsia="Times New Roman" w:hAnsi="Times New Roman" w:cs="Times New Roman"/>
          <w:b/>
          <w:bCs/>
          <w:color w:val="000000"/>
          <w:sz w:val="24"/>
          <w:szCs w:val="24"/>
          <w:lang w:eastAsia="ru-RU"/>
        </w:rPr>
        <w:t>«неудовлетворительно»</w:t>
      </w:r>
      <w:r w:rsidRPr="00EA3EF1">
        <w:rPr>
          <w:rFonts w:ascii="Times New Roman" w:eastAsia="Times New Roman" w:hAnsi="Times New Roman" w:cs="Times New Roman"/>
          <w:color w:val="000000"/>
          <w:sz w:val="24"/>
          <w:szCs w:val="24"/>
          <w:lang w:eastAsia="ru-RU"/>
        </w:rPr>
        <w:t>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w:t>
      </w:r>
    </w:p>
    <w:p w:rsidR="00EA3EF1" w:rsidRPr="00EA3EF1" w:rsidRDefault="00EA3EF1" w:rsidP="00EA3EF1">
      <w:pPr>
        <w:spacing w:after="0" w:line="240" w:lineRule="auto"/>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ind w:firstLine="778"/>
        <w:jc w:val="center"/>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bdr w:val="none" w:sz="0" w:space="0" w:color="auto" w:frame="1"/>
          <w:lang w:eastAsia="ru-RU"/>
        </w:rPr>
        <w:t>Тема: «Основы трудового права»</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lastRenderedPageBreak/>
        <w:t>СТРУКТУРА КЕЙСА</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Методическая часть:</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место данного кейса в структуре учебной дисциплины:</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Применение кейс-методов в учебном процессе позволит наглядно показать студентам практическую значимость правовой информации, потенциальную возможность применения этих знаний для оценки социальных (в том числе и правовых) явлений современного общества.</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дидактические цели кейса (с опорой на перечень компетенций в ФГОС):</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Определять круг задач в рамках поставленной цели;</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Выбирать оптимальные способы их решения, исходя из действующих правовых норм;</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Обсуждать проблемные темы права с учетом их важности для общества и науки;</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        Актуализировать ценностное восприятие феноменов права и государства, применительно к конкретному </w:t>
      </w:r>
      <w:proofErr w:type="spellStart"/>
      <w:r w:rsidRPr="00EA3EF1">
        <w:rPr>
          <w:rFonts w:ascii="Times New Roman" w:eastAsia="Times New Roman" w:hAnsi="Times New Roman" w:cs="Times New Roman"/>
          <w:color w:val="000000"/>
          <w:sz w:val="24"/>
          <w:szCs w:val="24"/>
          <w:lang w:eastAsia="ru-RU"/>
        </w:rPr>
        <w:t>кейсовому</w:t>
      </w:r>
      <w:proofErr w:type="spellEnd"/>
      <w:r w:rsidRPr="00EA3EF1">
        <w:rPr>
          <w:rFonts w:ascii="Times New Roman" w:eastAsia="Times New Roman" w:hAnsi="Times New Roman" w:cs="Times New Roman"/>
          <w:color w:val="000000"/>
          <w:sz w:val="24"/>
          <w:szCs w:val="24"/>
          <w:lang w:eastAsia="ru-RU"/>
        </w:rPr>
        <w:t xml:space="preserve"> заданию.</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задачи по анализу кейса для студентов:</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сформировать практико-ориентированные и личностно-актуализированные умения и знания;</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понимать и стараться найти пути решения проблем в действующем праве;</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самостоятельно ставить задачи и их решать;</w:t>
      </w:r>
    </w:p>
    <w:p w:rsidR="00EA3EF1" w:rsidRPr="00EA3EF1" w:rsidRDefault="00EA3EF1" w:rsidP="00EA3EF1">
      <w:pPr>
        <w:spacing w:after="0" w:line="240" w:lineRule="auto"/>
        <w:ind w:left="720"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учитывать действующее законодательство при выборе решения задачи.</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пояснительная записка по организации работы над кейсом для преподавателя:</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proofErr w:type="spellStart"/>
      <w:r w:rsidRPr="00EA3EF1">
        <w:rPr>
          <w:rFonts w:ascii="Times New Roman" w:eastAsia="Times New Roman" w:hAnsi="Times New Roman" w:cs="Times New Roman"/>
          <w:color w:val="000000"/>
          <w:sz w:val="24"/>
          <w:szCs w:val="24"/>
          <w:lang w:eastAsia="ru-RU"/>
        </w:rPr>
        <w:t>Кейсовые</w:t>
      </w:r>
      <w:proofErr w:type="spellEnd"/>
      <w:r w:rsidRPr="00EA3EF1">
        <w:rPr>
          <w:rFonts w:ascii="Times New Roman" w:eastAsia="Times New Roman" w:hAnsi="Times New Roman" w:cs="Times New Roman"/>
          <w:color w:val="000000"/>
          <w:sz w:val="24"/>
          <w:szCs w:val="24"/>
          <w:lang w:eastAsia="ru-RU"/>
        </w:rPr>
        <w:t xml:space="preserve"> задания как форма коллективной деятельности име</w:t>
      </w:r>
      <w:r w:rsidRPr="00EA3EF1">
        <w:rPr>
          <w:rFonts w:ascii="Times New Roman" w:eastAsia="Times New Roman" w:hAnsi="Times New Roman" w:cs="Times New Roman"/>
          <w:color w:val="000000"/>
          <w:sz w:val="24"/>
          <w:szCs w:val="24"/>
          <w:lang w:eastAsia="ru-RU"/>
        </w:rPr>
        <w:softHyphen/>
        <w:t>ют важное самостоятельное значение в работе со студентами и облада</w:t>
      </w:r>
      <w:r w:rsidRPr="00EA3EF1">
        <w:rPr>
          <w:rFonts w:ascii="Times New Roman" w:eastAsia="Times New Roman" w:hAnsi="Times New Roman" w:cs="Times New Roman"/>
          <w:color w:val="000000"/>
          <w:sz w:val="24"/>
          <w:szCs w:val="24"/>
          <w:lang w:eastAsia="ru-RU"/>
        </w:rPr>
        <w:softHyphen/>
        <w:t>ют следующими признаками:</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ориентир на приобретение осознанного опыта на основе самоорганизации;</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наличие четких правил в виде требований к действиям участников, к определению времени для каждого этапа кейса и вида де</w:t>
      </w:r>
      <w:r w:rsidRPr="00EA3EF1">
        <w:rPr>
          <w:rFonts w:ascii="Times New Roman" w:eastAsia="Times New Roman" w:hAnsi="Times New Roman" w:cs="Times New Roman"/>
          <w:color w:val="000000"/>
          <w:sz w:val="24"/>
          <w:szCs w:val="24"/>
          <w:lang w:eastAsia="ru-RU"/>
        </w:rPr>
        <w:softHyphen/>
        <w:t>ятельности и к способу оценки работы по выполнению задания;</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соревнование и сотрудничество - принципы отношений между участниками кейса, ориентир на получение наилучшего резуль</w:t>
      </w:r>
      <w:r w:rsidRPr="00EA3EF1">
        <w:rPr>
          <w:rFonts w:ascii="Times New Roman" w:eastAsia="Times New Roman" w:hAnsi="Times New Roman" w:cs="Times New Roman"/>
          <w:color w:val="000000"/>
          <w:sz w:val="24"/>
          <w:szCs w:val="24"/>
          <w:lang w:eastAsia="ru-RU"/>
        </w:rPr>
        <w:softHyphen/>
        <w:t>тата общего творчества;</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создание специальной группы организаторов кейса, в которую могут входить как студенты данной группы, так и других групп, а также преподавателя.</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Кейс-метод позволяет влиять на правовые установки студентов. </w:t>
      </w:r>
      <w:proofErr w:type="spellStart"/>
      <w:r w:rsidRPr="00EA3EF1">
        <w:rPr>
          <w:rFonts w:ascii="Times New Roman" w:eastAsia="Times New Roman" w:hAnsi="Times New Roman" w:cs="Times New Roman"/>
          <w:color w:val="000000"/>
          <w:sz w:val="24"/>
          <w:szCs w:val="24"/>
          <w:lang w:eastAsia="ru-RU"/>
        </w:rPr>
        <w:t>Кейсово</w:t>
      </w:r>
      <w:proofErr w:type="spellEnd"/>
      <w:r w:rsidRPr="00EA3EF1">
        <w:rPr>
          <w:rFonts w:ascii="Times New Roman" w:eastAsia="Times New Roman" w:hAnsi="Times New Roman" w:cs="Times New Roman"/>
          <w:color w:val="000000"/>
          <w:sz w:val="24"/>
          <w:szCs w:val="24"/>
          <w:lang w:eastAsia="ru-RU"/>
        </w:rPr>
        <w:t>-правовые ситуации относятся к тем методическим средствам, кото</w:t>
      </w:r>
      <w:r w:rsidRPr="00EA3EF1">
        <w:rPr>
          <w:rFonts w:ascii="Times New Roman" w:eastAsia="Times New Roman" w:hAnsi="Times New Roman" w:cs="Times New Roman"/>
          <w:color w:val="000000"/>
          <w:sz w:val="24"/>
          <w:szCs w:val="24"/>
          <w:lang w:eastAsia="ru-RU"/>
        </w:rPr>
        <w:softHyphen/>
        <w:t>рые позволяют осуществлять взаимосвязь понятийного уровня пра</w:t>
      </w:r>
      <w:r w:rsidRPr="00EA3EF1">
        <w:rPr>
          <w:rFonts w:ascii="Times New Roman" w:eastAsia="Times New Roman" w:hAnsi="Times New Roman" w:cs="Times New Roman"/>
          <w:color w:val="000000"/>
          <w:sz w:val="24"/>
          <w:szCs w:val="24"/>
          <w:lang w:eastAsia="ru-RU"/>
        </w:rPr>
        <w:softHyphen/>
        <w:t>восознания с поведенческим. В результате достигается не только интеллектуальный, но и эмоциональный уровень усвоения правовых понятий и идей.</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proofErr w:type="spellStart"/>
      <w:r w:rsidRPr="00EA3EF1">
        <w:rPr>
          <w:rFonts w:ascii="Times New Roman" w:eastAsia="Times New Roman" w:hAnsi="Times New Roman" w:cs="Times New Roman"/>
          <w:color w:val="000000"/>
          <w:sz w:val="24"/>
          <w:szCs w:val="24"/>
          <w:lang w:eastAsia="ru-RU"/>
        </w:rPr>
        <w:t>Кейсово</w:t>
      </w:r>
      <w:proofErr w:type="spellEnd"/>
      <w:r w:rsidRPr="00EA3EF1">
        <w:rPr>
          <w:rFonts w:ascii="Times New Roman" w:eastAsia="Times New Roman" w:hAnsi="Times New Roman" w:cs="Times New Roman"/>
          <w:color w:val="000000"/>
          <w:sz w:val="24"/>
          <w:szCs w:val="24"/>
          <w:lang w:eastAsia="ru-RU"/>
        </w:rPr>
        <w:t>-правовые ситуации являются специфическим методичес</w:t>
      </w:r>
      <w:r w:rsidRPr="00EA3EF1">
        <w:rPr>
          <w:rFonts w:ascii="Times New Roman" w:eastAsia="Times New Roman" w:hAnsi="Times New Roman" w:cs="Times New Roman"/>
          <w:color w:val="000000"/>
          <w:sz w:val="24"/>
          <w:szCs w:val="24"/>
          <w:lang w:eastAsia="ru-RU"/>
        </w:rPr>
        <w:softHyphen/>
        <w:t xml:space="preserve">ким приемом, одним из основных видов проблемно-развивающего обучения, благодаря которому усиливается практический интерес у студентов к правовым вопросам. Эффективность применения </w:t>
      </w:r>
      <w:proofErr w:type="spellStart"/>
      <w:r w:rsidRPr="00EA3EF1">
        <w:rPr>
          <w:rFonts w:ascii="Times New Roman" w:eastAsia="Times New Roman" w:hAnsi="Times New Roman" w:cs="Times New Roman"/>
          <w:color w:val="000000"/>
          <w:sz w:val="24"/>
          <w:szCs w:val="24"/>
          <w:lang w:eastAsia="ru-RU"/>
        </w:rPr>
        <w:t>кейсово</w:t>
      </w:r>
      <w:proofErr w:type="spellEnd"/>
      <w:r w:rsidRPr="00EA3EF1">
        <w:rPr>
          <w:rFonts w:ascii="Times New Roman" w:eastAsia="Times New Roman" w:hAnsi="Times New Roman" w:cs="Times New Roman"/>
          <w:color w:val="000000"/>
          <w:sz w:val="24"/>
          <w:szCs w:val="24"/>
          <w:lang w:eastAsia="ru-RU"/>
        </w:rPr>
        <w:t>-пра</w:t>
      </w:r>
      <w:r w:rsidRPr="00EA3EF1">
        <w:rPr>
          <w:rFonts w:ascii="Times New Roman" w:eastAsia="Times New Roman" w:hAnsi="Times New Roman" w:cs="Times New Roman"/>
          <w:color w:val="000000"/>
          <w:sz w:val="24"/>
          <w:szCs w:val="24"/>
          <w:lang w:eastAsia="ru-RU"/>
        </w:rPr>
        <w:softHyphen/>
        <w:t>вовых ситуаций зависит от соблюдения следующих условий: знание студентами минимума правовых норм; наличие достаточного личного опыта участия в правоотношениях и жизненного опыта вообще.</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Вместе с тем, обязательным условием эффективного применения </w:t>
      </w:r>
      <w:proofErr w:type="spellStart"/>
      <w:r w:rsidRPr="00EA3EF1">
        <w:rPr>
          <w:rFonts w:ascii="Times New Roman" w:eastAsia="Times New Roman" w:hAnsi="Times New Roman" w:cs="Times New Roman"/>
          <w:color w:val="000000"/>
          <w:sz w:val="24"/>
          <w:szCs w:val="24"/>
          <w:lang w:eastAsia="ru-RU"/>
        </w:rPr>
        <w:t>кейсово</w:t>
      </w:r>
      <w:proofErr w:type="spellEnd"/>
      <w:r w:rsidRPr="00EA3EF1">
        <w:rPr>
          <w:rFonts w:ascii="Times New Roman" w:eastAsia="Times New Roman" w:hAnsi="Times New Roman" w:cs="Times New Roman"/>
          <w:color w:val="000000"/>
          <w:sz w:val="24"/>
          <w:szCs w:val="24"/>
          <w:lang w:eastAsia="ru-RU"/>
        </w:rPr>
        <w:t xml:space="preserve">-правовых ситуаций является </w:t>
      </w:r>
      <w:proofErr w:type="spellStart"/>
      <w:r w:rsidRPr="00EA3EF1">
        <w:rPr>
          <w:rFonts w:ascii="Times New Roman" w:eastAsia="Times New Roman" w:hAnsi="Times New Roman" w:cs="Times New Roman"/>
          <w:color w:val="000000"/>
          <w:sz w:val="24"/>
          <w:szCs w:val="24"/>
          <w:lang w:eastAsia="ru-RU"/>
        </w:rPr>
        <w:t>сформированность</w:t>
      </w:r>
      <w:proofErr w:type="spellEnd"/>
      <w:r w:rsidRPr="00EA3EF1">
        <w:rPr>
          <w:rFonts w:ascii="Times New Roman" w:eastAsia="Times New Roman" w:hAnsi="Times New Roman" w:cs="Times New Roman"/>
          <w:color w:val="000000"/>
          <w:sz w:val="24"/>
          <w:szCs w:val="24"/>
          <w:lang w:eastAsia="ru-RU"/>
        </w:rPr>
        <w:t xml:space="preserve"> специальных умений: читать и анализировать правовую литературу; ориентироваться в основных юридических источниках; распознавать юридическую ситуацию.</w:t>
      </w:r>
    </w:p>
    <w:p w:rsidR="00EA3EF1" w:rsidRPr="00EA3EF1" w:rsidRDefault="00EA3EF1" w:rsidP="00EA3EF1">
      <w:pPr>
        <w:spacing w:after="0" w:line="240" w:lineRule="auto"/>
        <w:ind w:firstLine="709"/>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Работу с кейс-</w:t>
      </w:r>
      <w:proofErr w:type="spellStart"/>
      <w:r w:rsidRPr="00EA3EF1">
        <w:rPr>
          <w:rFonts w:ascii="Times New Roman" w:eastAsia="Times New Roman" w:hAnsi="Times New Roman" w:cs="Times New Roman"/>
          <w:color w:val="000000"/>
          <w:sz w:val="24"/>
          <w:szCs w:val="24"/>
          <w:lang w:eastAsia="ru-RU"/>
        </w:rPr>
        <w:t>методовыми</w:t>
      </w:r>
      <w:proofErr w:type="spellEnd"/>
      <w:r w:rsidRPr="00EA3EF1">
        <w:rPr>
          <w:rFonts w:ascii="Times New Roman" w:eastAsia="Times New Roman" w:hAnsi="Times New Roman" w:cs="Times New Roman"/>
          <w:color w:val="000000"/>
          <w:sz w:val="24"/>
          <w:szCs w:val="24"/>
          <w:lang w:eastAsia="ru-RU"/>
        </w:rPr>
        <w:t xml:space="preserve"> ситуациями целесообразно проводить в два этапа. На первом этапе кейс-</w:t>
      </w:r>
      <w:proofErr w:type="spellStart"/>
      <w:r w:rsidRPr="00EA3EF1">
        <w:rPr>
          <w:rFonts w:ascii="Times New Roman" w:eastAsia="Times New Roman" w:hAnsi="Times New Roman" w:cs="Times New Roman"/>
          <w:color w:val="000000"/>
          <w:sz w:val="24"/>
          <w:szCs w:val="24"/>
          <w:lang w:eastAsia="ru-RU"/>
        </w:rPr>
        <w:t>методовые</w:t>
      </w:r>
      <w:proofErr w:type="spellEnd"/>
      <w:r w:rsidRPr="00EA3EF1">
        <w:rPr>
          <w:rFonts w:ascii="Times New Roman" w:eastAsia="Times New Roman" w:hAnsi="Times New Roman" w:cs="Times New Roman"/>
          <w:color w:val="000000"/>
          <w:sz w:val="24"/>
          <w:szCs w:val="24"/>
          <w:lang w:eastAsia="ru-RU"/>
        </w:rPr>
        <w:t xml:space="preserve"> ситуации вводятся для того, чтобы обучить студентов умению участвовать в них. На втором этапе кейс-</w:t>
      </w:r>
      <w:proofErr w:type="spellStart"/>
      <w:r w:rsidRPr="00EA3EF1">
        <w:rPr>
          <w:rFonts w:ascii="Times New Roman" w:eastAsia="Times New Roman" w:hAnsi="Times New Roman" w:cs="Times New Roman"/>
          <w:color w:val="000000"/>
          <w:sz w:val="24"/>
          <w:szCs w:val="24"/>
          <w:lang w:eastAsia="ru-RU"/>
        </w:rPr>
        <w:t>методовые</w:t>
      </w:r>
      <w:proofErr w:type="spellEnd"/>
      <w:r w:rsidRPr="00EA3EF1">
        <w:rPr>
          <w:rFonts w:ascii="Times New Roman" w:eastAsia="Times New Roman" w:hAnsi="Times New Roman" w:cs="Times New Roman"/>
          <w:color w:val="000000"/>
          <w:sz w:val="24"/>
          <w:szCs w:val="24"/>
          <w:lang w:eastAsia="ru-RU"/>
        </w:rPr>
        <w:t xml:space="preserve"> ситуации используются уже </w:t>
      </w:r>
      <w:r w:rsidRPr="00EA3EF1">
        <w:rPr>
          <w:rFonts w:ascii="Times New Roman" w:eastAsia="Times New Roman" w:hAnsi="Times New Roman" w:cs="Times New Roman"/>
          <w:color w:val="000000"/>
          <w:sz w:val="24"/>
          <w:szCs w:val="24"/>
          <w:lang w:eastAsia="ru-RU"/>
        </w:rPr>
        <w:lastRenderedPageBreak/>
        <w:t>непосредственно для развития умения моделировать варианты правомерного по</w:t>
      </w:r>
      <w:r w:rsidRPr="00EA3EF1">
        <w:rPr>
          <w:rFonts w:ascii="Times New Roman" w:eastAsia="Times New Roman" w:hAnsi="Times New Roman" w:cs="Times New Roman"/>
          <w:color w:val="000000"/>
          <w:sz w:val="24"/>
          <w:szCs w:val="24"/>
          <w:lang w:eastAsia="ru-RU"/>
        </w:rPr>
        <w:softHyphen/>
        <w:t>ведения в конфликтно-правовой ситуации.</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Сюжетная часть</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Введение</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Предлагается проанализировать правовую ситуацию кейс – методом по теме: «Виды трудового договора». Гражданка Л. была принята на работу в ООО «Красота» в качестве мастер – парикмахера 12 января 2013 г. сроком на четыре месяц.</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Проблема</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12 мая 2013 г. был издан приказ о ее увольнении в связи с истечением срока трудового договора. 18 мая 2013 г. гражданка Л. была принята на прежнюю должность сроком на один год. Через год был также издан приказ о ее увольнении – по тому же основанию.</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Перечень источников информации</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Алексеенко В.А., </w:t>
      </w:r>
      <w:proofErr w:type="spellStart"/>
      <w:r w:rsidRPr="00EA3EF1">
        <w:rPr>
          <w:rFonts w:ascii="Times New Roman" w:eastAsia="Times New Roman" w:hAnsi="Times New Roman" w:cs="Times New Roman"/>
          <w:color w:val="000000"/>
          <w:sz w:val="24"/>
          <w:szCs w:val="24"/>
          <w:lang w:eastAsia="ru-RU"/>
        </w:rPr>
        <w:t>Булаков</w:t>
      </w:r>
      <w:proofErr w:type="spellEnd"/>
      <w:r w:rsidRPr="00EA3EF1">
        <w:rPr>
          <w:rFonts w:ascii="Times New Roman" w:eastAsia="Times New Roman" w:hAnsi="Times New Roman" w:cs="Times New Roman"/>
          <w:color w:val="000000"/>
          <w:sz w:val="24"/>
          <w:szCs w:val="24"/>
          <w:lang w:eastAsia="ru-RU"/>
        </w:rPr>
        <w:t xml:space="preserve"> О.Н., Зыкова И.В. и др.     Правоведение [Электронный ресурс] / Алексеенко В.А., </w:t>
      </w:r>
      <w:proofErr w:type="spellStart"/>
      <w:r w:rsidRPr="00EA3EF1">
        <w:rPr>
          <w:rFonts w:ascii="Times New Roman" w:eastAsia="Times New Roman" w:hAnsi="Times New Roman" w:cs="Times New Roman"/>
          <w:color w:val="000000"/>
          <w:sz w:val="24"/>
          <w:szCs w:val="24"/>
          <w:lang w:eastAsia="ru-RU"/>
        </w:rPr>
        <w:t>Булаков</w:t>
      </w:r>
      <w:proofErr w:type="spellEnd"/>
      <w:r w:rsidRPr="00EA3EF1">
        <w:rPr>
          <w:rFonts w:ascii="Times New Roman" w:eastAsia="Times New Roman" w:hAnsi="Times New Roman" w:cs="Times New Roman"/>
          <w:color w:val="000000"/>
          <w:sz w:val="24"/>
          <w:szCs w:val="24"/>
          <w:lang w:eastAsia="ru-RU"/>
        </w:rPr>
        <w:t xml:space="preserve"> О.Н., Зыкова И.В. и др. – Москва.: </w:t>
      </w:r>
      <w:proofErr w:type="spellStart"/>
      <w:r w:rsidRPr="00EA3EF1">
        <w:rPr>
          <w:rFonts w:ascii="Times New Roman" w:eastAsia="Times New Roman" w:hAnsi="Times New Roman" w:cs="Times New Roman"/>
          <w:color w:val="000000"/>
          <w:sz w:val="24"/>
          <w:szCs w:val="24"/>
          <w:lang w:eastAsia="ru-RU"/>
        </w:rPr>
        <w:t>КноРус</w:t>
      </w:r>
      <w:proofErr w:type="spellEnd"/>
      <w:r w:rsidRPr="00EA3EF1">
        <w:rPr>
          <w:rFonts w:ascii="Times New Roman" w:eastAsia="Times New Roman" w:hAnsi="Times New Roman" w:cs="Times New Roman"/>
          <w:color w:val="000000"/>
          <w:sz w:val="24"/>
          <w:szCs w:val="24"/>
          <w:lang w:eastAsia="ru-RU"/>
        </w:rPr>
        <w:t xml:space="preserve">, 2014. - 470 с.; Власов, В. И.     Сравнительное правоведение [Электронный ресурс]: учебное пособие [для бакалавров и магистров] / В. И. Власов, Г. Б. Власова, С. В. Денисенко. - М.: </w:t>
      </w:r>
      <w:proofErr w:type="spellStart"/>
      <w:r w:rsidRPr="00EA3EF1">
        <w:rPr>
          <w:rFonts w:ascii="Times New Roman" w:eastAsia="Times New Roman" w:hAnsi="Times New Roman" w:cs="Times New Roman"/>
          <w:color w:val="000000"/>
          <w:sz w:val="24"/>
          <w:szCs w:val="24"/>
          <w:lang w:eastAsia="ru-RU"/>
        </w:rPr>
        <w:t>КноРус</w:t>
      </w:r>
      <w:proofErr w:type="spellEnd"/>
      <w:r w:rsidRPr="00EA3EF1">
        <w:rPr>
          <w:rFonts w:ascii="Times New Roman" w:eastAsia="Times New Roman" w:hAnsi="Times New Roman" w:cs="Times New Roman"/>
          <w:color w:val="000000"/>
          <w:sz w:val="24"/>
          <w:szCs w:val="24"/>
          <w:lang w:eastAsia="ru-RU"/>
        </w:rPr>
        <w:t>, 2016. - 248 с.; Справочная правовая система «</w:t>
      </w:r>
      <w:proofErr w:type="spellStart"/>
      <w:r w:rsidRPr="00EA3EF1">
        <w:rPr>
          <w:rFonts w:ascii="Times New Roman" w:eastAsia="Times New Roman" w:hAnsi="Times New Roman" w:cs="Times New Roman"/>
          <w:color w:val="000000"/>
          <w:sz w:val="24"/>
          <w:szCs w:val="24"/>
          <w:lang w:eastAsia="ru-RU"/>
        </w:rPr>
        <w:t>КонсультантПлюс</w:t>
      </w:r>
      <w:proofErr w:type="spellEnd"/>
      <w:r w:rsidRPr="00EA3EF1">
        <w:rPr>
          <w:rFonts w:ascii="Times New Roman" w:eastAsia="Times New Roman" w:hAnsi="Times New Roman" w:cs="Times New Roman"/>
          <w:color w:val="000000"/>
          <w:sz w:val="24"/>
          <w:szCs w:val="24"/>
          <w:lang w:eastAsia="ru-RU"/>
        </w:rPr>
        <w:t>» (версия ПРОФ); Электронно-библиотечная система: http://e.lanbook.com/\; </w:t>
      </w:r>
      <w:r w:rsidRPr="00EA3EF1">
        <w:rPr>
          <w:rFonts w:ascii="Times New Roman" w:eastAsia="Times New Roman" w:hAnsi="Times New Roman" w:cs="Times New Roman"/>
          <w:color w:val="000000"/>
          <w:sz w:val="24"/>
          <w:szCs w:val="24"/>
          <w:bdr w:val="none" w:sz="0" w:space="0" w:color="auto" w:frame="1"/>
          <w:lang w:eastAsia="ru-RU"/>
        </w:rPr>
        <w:t>Трудовой кодекс РФ Глава 10 статьи 56,57,58,59.</w:t>
      </w:r>
    </w:p>
    <w:p w:rsidR="00EA3EF1" w:rsidRPr="00EA3EF1" w:rsidRDefault="00EA3EF1" w:rsidP="00EA3EF1">
      <w:pPr>
        <w:spacing w:after="0" w:line="240" w:lineRule="auto"/>
        <w:ind w:firstLine="709"/>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Информационная часть</w:t>
      </w:r>
    </w:p>
    <w:p w:rsidR="00EA3EF1" w:rsidRPr="00EA3EF1" w:rsidRDefault="00EA3EF1" w:rsidP="00EA3EF1">
      <w:pPr>
        <w:spacing w:after="0" w:line="240" w:lineRule="auto"/>
        <w:ind w:firstLine="709"/>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К информации, которая позволит студентам понять, систематизировать и конкретизировать знания, предшествующие кейс – методу, следует отнести: задания по теории права, работу с нормативными актами, решение юридических задач, познавательных заданий вопросов, ориентированных на обретение правого опыта с целью использования его в конкретных жизненных и профессиональных ситуациях.</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Материалы, необходимые для анализа ситуации, принятия решений по каждому кейсу, самостоятельно определяются автором.</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Цель этого раздела — предоставить достаточный объем информации для решения, в конечном итоге, поставленных задач.</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Сценарии решения кейса</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Преподаватель предлагает группе решить: обоснованно заключались срочные договоры или это должен быть договор на неопределенный срок. С этой целью группа студентов делится на две подгруппы, одна из которых представляет «работодателя», а другая «работника наемного труда».</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Варианты ответов «участников отношений» со стороны «работодателя» следующий: «Срочный договор можно заключить по соглашению сторон трудового договора без учета характера предстоящей работы и условий ее выполнения по смыслу ст. 58 ТК РФ».</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Вариант ответа подгруппы «работник»: «Соглашения сторон как основание для заключения договора касается только лиц, перечень которых предусмотрен частью второй ст. 59 ТК РФ, к числу которых работа мастер – парикмахера не относится, поэтому договор должен быть заключен на неопределенный срок».</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Преподаватель задает вопрос подгруппе «работник»: «Какие правовые гарантии предусмотренный в ТК РФ для работников, заключивших срочный трудовой договор?».</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Ответ «работников»: «Трудовой договор, заключенный на определенный срок при отсутствии достаточных оснований, установленных судом, считается заключенным на неопределенный срок».</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Далее преподаватель подводит студентов к мысли, что следование четким правовым установлениям закона, исключает произвол по отношению к таким лицам.</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lastRenderedPageBreak/>
        <w:t> </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Процедура оценивания:</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1.Оценка </w:t>
      </w:r>
      <w:r w:rsidRPr="00EA3EF1">
        <w:rPr>
          <w:rFonts w:ascii="Times New Roman" w:eastAsia="Times New Roman" w:hAnsi="Times New Roman" w:cs="Times New Roman"/>
          <w:b/>
          <w:bCs/>
          <w:color w:val="000000"/>
          <w:sz w:val="24"/>
          <w:szCs w:val="24"/>
          <w:lang w:eastAsia="ru-RU"/>
        </w:rPr>
        <w:t>«отлично»</w:t>
      </w:r>
      <w:r w:rsidRPr="00EA3EF1">
        <w:rPr>
          <w:rFonts w:ascii="Times New Roman" w:eastAsia="Times New Roman" w:hAnsi="Times New Roman" w:cs="Times New Roman"/>
          <w:color w:val="000000"/>
          <w:sz w:val="24"/>
          <w:szCs w:val="24"/>
          <w:lang w:eastAsia="ru-RU"/>
        </w:rPr>
        <w:t>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смог ответить на все уточняющие и дополнительные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2.Оценка </w:t>
      </w:r>
      <w:r w:rsidRPr="00EA3EF1">
        <w:rPr>
          <w:rFonts w:ascii="Times New Roman" w:eastAsia="Times New Roman" w:hAnsi="Times New Roman" w:cs="Times New Roman"/>
          <w:b/>
          <w:bCs/>
          <w:color w:val="000000"/>
          <w:sz w:val="24"/>
          <w:szCs w:val="24"/>
          <w:lang w:eastAsia="ru-RU"/>
        </w:rPr>
        <w:t>«хорошо»</w:t>
      </w:r>
      <w:r w:rsidRPr="00EA3EF1">
        <w:rPr>
          <w:rFonts w:ascii="Times New Roman" w:eastAsia="Times New Roman" w:hAnsi="Times New Roman" w:cs="Times New Roman"/>
          <w:color w:val="000000"/>
          <w:sz w:val="24"/>
          <w:szCs w:val="24"/>
          <w:lang w:eastAsia="ru-RU"/>
        </w:rPr>
        <w:t> выставляется, если студент показал знание учебного материала, смог ответить почти полностью на все заданные дополнительные и уточняющие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3.Оценка </w:t>
      </w:r>
      <w:r w:rsidRPr="00EA3EF1">
        <w:rPr>
          <w:rFonts w:ascii="Times New Roman" w:eastAsia="Times New Roman" w:hAnsi="Times New Roman" w:cs="Times New Roman"/>
          <w:b/>
          <w:bCs/>
          <w:color w:val="000000"/>
          <w:sz w:val="24"/>
          <w:szCs w:val="24"/>
          <w:lang w:eastAsia="ru-RU"/>
        </w:rPr>
        <w:t>«удовлетворительно»</w:t>
      </w:r>
      <w:r w:rsidRPr="00EA3EF1">
        <w:rPr>
          <w:rFonts w:ascii="Times New Roman" w:eastAsia="Times New Roman" w:hAnsi="Times New Roman" w:cs="Times New Roman"/>
          <w:color w:val="000000"/>
          <w:sz w:val="24"/>
          <w:szCs w:val="24"/>
          <w:lang w:eastAsia="ru-RU"/>
        </w:rPr>
        <w:t> выставляется, если студент в целом освоил материал; однако, ответил не на все уточняющие и дополнительные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4.Оценка </w:t>
      </w:r>
      <w:r w:rsidRPr="00EA3EF1">
        <w:rPr>
          <w:rFonts w:ascii="Times New Roman" w:eastAsia="Times New Roman" w:hAnsi="Times New Roman" w:cs="Times New Roman"/>
          <w:b/>
          <w:bCs/>
          <w:color w:val="000000"/>
          <w:sz w:val="24"/>
          <w:szCs w:val="24"/>
          <w:lang w:eastAsia="ru-RU"/>
        </w:rPr>
        <w:t>«неудовлетворительно»</w:t>
      </w:r>
      <w:r w:rsidRPr="00EA3EF1">
        <w:rPr>
          <w:rFonts w:ascii="Times New Roman" w:eastAsia="Times New Roman" w:hAnsi="Times New Roman" w:cs="Times New Roman"/>
          <w:color w:val="000000"/>
          <w:sz w:val="24"/>
          <w:szCs w:val="24"/>
          <w:lang w:eastAsia="ru-RU"/>
        </w:rPr>
        <w:t>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ПРОМЕЖУТОЧНАЯ АТТЕСТАЦИЯ</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Вопросы для подготовки к промежуточной аттестации по дисциплине (зачету)</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1.               </w:t>
      </w:r>
      <w:r w:rsidRPr="00EA3EF1">
        <w:rPr>
          <w:rFonts w:ascii="Times New Roman" w:eastAsia="Times New Roman" w:hAnsi="Times New Roman" w:cs="Times New Roman"/>
          <w:color w:val="000000"/>
          <w:sz w:val="24"/>
          <w:szCs w:val="24"/>
          <w:bdr w:val="none" w:sz="0" w:space="0" w:color="auto" w:frame="1"/>
          <w:lang w:eastAsia="ru-RU"/>
        </w:rPr>
        <w:t>Понятие и признаки государства.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2.               </w:t>
      </w:r>
      <w:r w:rsidRPr="00EA3EF1">
        <w:rPr>
          <w:rFonts w:ascii="Times New Roman" w:eastAsia="Times New Roman" w:hAnsi="Times New Roman" w:cs="Times New Roman"/>
          <w:color w:val="000000"/>
          <w:sz w:val="24"/>
          <w:szCs w:val="24"/>
          <w:bdr w:val="none" w:sz="0" w:space="0" w:color="auto" w:frame="1"/>
          <w:lang w:eastAsia="ru-RU"/>
        </w:rPr>
        <w:t>Понятие формы государства.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3.               </w:t>
      </w:r>
      <w:r w:rsidRPr="00EA3EF1">
        <w:rPr>
          <w:rFonts w:ascii="Times New Roman" w:eastAsia="Times New Roman" w:hAnsi="Times New Roman" w:cs="Times New Roman"/>
          <w:color w:val="000000"/>
          <w:sz w:val="24"/>
          <w:szCs w:val="24"/>
          <w:bdr w:val="none" w:sz="0" w:space="0" w:color="auto" w:frame="1"/>
          <w:lang w:eastAsia="ru-RU"/>
        </w:rPr>
        <w:t>Форма государственного (территориального) устройства.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4.               </w:t>
      </w:r>
      <w:r w:rsidRPr="00EA3EF1">
        <w:rPr>
          <w:rFonts w:ascii="Times New Roman" w:eastAsia="Times New Roman" w:hAnsi="Times New Roman" w:cs="Times New Roman"/>
          <w:color w:val="000000"/>
          <w:sz w:val="24"/>
          <w:szCs w:val="24"/>
          <w:bdr w:val="none" w:sz="0" w:space="0" w:color="auto" w:frame="1"/>
          <w:lang w:eastAsia="ru-RU"/>
        </w:rPr>
        <w:t>Политический (государственный) режим.</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5.               </w:t>
      </w:r>
      <w:r w:rsidRPr="00EA3EF1">
        <w:rPr>
          <w:rFonts w:ascii="Times New Roman" w:eastAsia="Times New Roman" w:hAnsi="Times New Roman" w:cs="Times New Roman"/>
          <w:color w:val="000000"/>
          <w:sz w:val="24"/>
          <w:szCs w:val="24"/>
          <w:bdr w:val="none" w:sz="0" w:space="0" w:color="auto" w:frame="1"/>
          <w:lang w:eastAsia="ru-RU"/>
        </w:rPr>
        <w:t>Понятие функции государства.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6.               </w:t>
      </w:r>
      <w:r w:rsidRPr="00EA3EF1">
        <w:rPr>
          <w:rFonts w:ascii="Times New Roman" w:eastAsia="Times New Roman" w:hAnsi="Times New Roman" w:cs="Times New Roman"/>
          <w:color w:val="000000"/>
          <w:sz w:val="24"/>
          <w:szCs w:val="24"/>
          <w:bdr w:val="none" w:sz="0" w:space="0" w:color="auto" w:frame="1"/>
          <w:lang w:eastAsia="ru-RU"/>
        </w:rPr>
        <w:t>Понятие и структура государственного механизма.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7.               </w:t>
      </w:r>
      <w:r w:rsidRPr="00EA3EF1">
        <w:rPr>
          <w:rFonts w:ascii="Times New Roman" w:eastAsia="Times New Roman" w:hAnsi="Times New Roman" w:cs="Times New Roman"/>
          <w:color w:val="000000"/>
          <w:sz w:val="24"/>
          <w:szCs w:val="24"/>
          <w:bdr w:val="none" w:sz="0" w:space="0" w:color="auto" w:frame="1"/>
          <w:lang w:eastAsia="ru-RU"/>
        </w:rPr>
        <w:t>Понятие права в объективном (юридическом) смысле. Функции права.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8.               </w:t>
      </w:r>
      <w:r w:rsidRPr="00EA3EF1">
        <w:rPr>
          <w:rFonts w:ascii="Times New Roman" w:eastAsia="Times New Roman" w:hAnsi="Times New Roman" w:cs="Times New Roman"/>
          <w:color w:val="000000"/>
          <w:sz w:val="24"/>
          <w:szCs w:val="24"/>
          <w:bdr w:val="none" w:sz="0" w:space="0" w:color="auto" w:frame="1"/>
          <w:lang w:eastAsia="ru-RU"/>
        </w:rPr>
        <w:t>Понятие субъективного права. Соотношение объективного и субъективного права.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9.               </w:t>
      </w:r>
      <w:r w:rsidRPr="00EA3EF1">
        <w:rPr>
          <w:rFonts w:ascii="Times New Roman" w:eastAsia="Times New Roman" w:hAnsi="Times New Roman" w:cs="Times New Roman"/>
          <w:color w:val="000000"/>
          <w:sz w:val="24"/>
          <w:szCs w:val="24"/>
          <w:bdr w:val="none" w:sz="0" w:space="0" w:color="auto" w:frame="1"/>
          <w:lang w:eastAsia="ru-RU"/>
        </w:rPr>
        <w:t>Понятие источника (форма) права, его виды.</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10.           </w:t>
      </w:r>
      <w:r w:rsidRPr="00EA3EF1">
        <w:rPr>
          <w:rFonts w:ascii="Times New Roman" w:eastAsia="Times New Roman" w:hAnsi="Times New Roman" w:cs="Times New Roman"/>
          <w:color w:val="000000"/>
          <w:sz w:val="24"/>
          <w:szCs w:val="24"/>
          <w:bdr w:val="none" w:sz="0" w:space="0" w:color="auto" w:frame="1"/>
          <w:lang w:eastAsia="ru-RU"/>
        </w:rPr>
        <w:t>Нормативно-правовой акт, его виды.</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11.           </w:t>
      </w:r>
      <w:r w:rsidRPr="00EA3EF1">
        <w:rPr>
          <w:rFonts w:ascii="Times New Roman" w:eastAsia="Times New Roman" w:hAnsi="Times New Roman" w:cs="Times New Roman"/>
          <w:color w:val="000000"/>
          <w:sz w:val="24"/>
          <w:szCs w:val="24"/>
          <w:bdr w:val="none" w:sz="0" w:space="0" w:color="auto" w:frame="1"/>
          <w:lang w:eastAsia="ru-RU"/>
        </w:rPr>
        <w:t>Действие нормативно-правового акта во времени, пространстве и по кругу лиц.</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12.           </w:t>
      </w:r>
      <w:r w:rsidRPr="00EA3EF1">
        <w:rPr>
          <w:rFonts w:ascii="Times New Roman" w:eastAsia="Times New Roman" w:hAnsi="Times New Roman" w:cs="Times New Roman"/>
          <w:color w:val="000000"/>
          <w:sz w:val="24"/>
          <w:szCs w:val="24"/>
          <w:bdr w:val="none" w:sz="0" w:space="0" w:color="auto" w:frame="1"/>
          <w:lang w:eastAsia="ru-RU"/>
        </w:rPr>
        <w:t>Понятие и признаки нормы права.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13.           </w:t>
      </w:r>
      <w:r w:rsidRPr="00EA3EF1">
        <w:rPr>
          <w:rFonts w:ascii="Times New Roman" w:eastAsia="Times New Roman" w:hAnsi="Times New Roman" w:cs="Times New Roman"/>
          <w:color w:val="000000"/>
          <w:sz w:val="24"/>
          <w:szCs w:val="24"/>
          <w:bdr w:val="none" w:sz="0" w:space="0" w:color="auto" w:frame="1"/>
          <w:lang w:eastAsia="ru-RU"/>
        </w:rPr>
        <w:t>Структура нормы права.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14.           </w:t>
      </w:r>
      <w:r w:rsidRPr="00EA3EF1">
        <w:rPr>
          <w:rFonts w:ascii="Times New Roman" w:eastAsia="Times New Roman" w:hAnsi="Times New Roman" w:cs="Times New Roman"/>
          <w:color w:val="000000"/>
          <w:sz w:val="24"/>
          <w:szCs w:val="24"/>
          <w:bdr w:val="none" w:sz="0" w:space="0" w:color="auto" w:frame="1"/>
          <w:lang w:eastAsia="ru-RU"/>
        </w:rPr>
        <w:t>Понятие коллективного трудового спора, этапы их разрешения.</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15.           </w:t>
      </w:r>
      <w:r w:rsidRPr="00EA3EF1">
        <w:rPr>
          <w:rFonts w:ascii="Times New Roman" w:eastAsia="Times New Roman" w:hAnsi="Times New Roman" w:cs="Times New Roman"/>
          <w:color w:val="000000"/>
          <w:sz w:val="24"/>
          <w:szCs w:val="24"/>
          <w:bdr w:val="none" w:sz="0" w:space="0" w:color="auto" w:frame="1"/>
          <w:lang w:eastAsia="ru-RU"/>
        </w:rPr>
        <w:t>Понятие системы права, ее структура. Критерии отличия отраслей права.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16.           </w:t>
      </w:r>
      <w:r w:rsidRPr="00EA3EF1">
        <w:rPr>
          <w:rFonts w:ascii="Times New Roman" w:eastAsia="Times New Roman" w:hAnsi="Times New Roman" w:cs="Times New Roman"/>
          <w:color w:val="000000"/>
          <w:sz w:val="24"/>
          <w:szCs w:val="24"/>
          <w:bdr w:val="none" w:sz="0" w:space="0" w:color="auto" w:frame="1"/>
          <w:lang w:eastAsia="ru-RU"/>
        </w:rPr>
        <w:t>Отрасли материального права.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17.           </w:t>
      </w:r>
      <w:r w:rsidRPr="00EA3EF1">
        <w:rPr>
          <w:rFonts w:ascii="Times New Roman" w:eastAsia="Times New Roman" w:hAnsi="Times New Roman" w:cs="Times New Roman"/>
          <w:color w:val="000000"/>
          <w:sz w:val="24"/>
          <w:szCs w:val="24"/>
          <w:bdr w:val="none" w:sz="0" w:space="0" w:color="auto" w:frame="1"/>
          <w:lang w:eastAsia="ru-RU"/>
        </w:rPr>
        <w:t>Отрасли процессуального права.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18.           </w:t>
      </w:r>
      <w:r w:rsidRPr="00EA3EF1">
        <w:rPr>
          <w:rFonts w:ascii="Times New Roman" w:eastAsia="Times New Roman" w:hAnsi="Times New Roman" w:cs="Times New Roman"/>
          <w:color w:val="000000"/>
          <w:sz w:val="24"/>
          <w:szCs w:val="24"/>
          <w:bdr w:val="none" w:sz="0" w:space="0" w:color="auto" w:frame="1"/>
          <w:lang w:eastAsia="ru-RU"/>
        </w:rPr>
        <w:t>Понятие правоотношения, основания возникновения.</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19.           </w:t>
      </w:r>
      <w:r w:rsidRPr="00EA3EF1">
        <w:rPr>
          <w:rFonts w:ascii="Times New Roman" w:eastAsia="Times New Roman" w:hAnsi="Times New Roman" w:cs="Times New Roman"/>
          <w:color w:val="000000"/>
          <w:sz w:val="24"/>
          <w:szCs w:val="24"/>
          <w:bdr w:val="none" w:sz="0" w:space="0" w:color="auto" w:frame="1"/>
          <w:lang w:eastAsia="ru-RU"/>
        </w:rPr>
        <w:t>Состав правоотношения.</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20.           </w:t>
      </w:r>
      <w:r w:rsidRPr="00EA3EF1">
        <w:rPr>
          <w:rFonts w:ascii="Times New Roman" w:eastAsia="Times New Roman" w:hAnsi="Times New Roman" w:cs="Times New Roman"/>
          <w:color w:val="000000"/>
          <w:sz w:val="24"/>
          <w:szCs w:val="24"/>
          <w:bdr w:val="none" w:sz="0" w:space="0" w:color="auto" w:frame="1"/>
          <w:lang w:eastAsia="ru-RU"/>
        </w:rPr>
        <w:t>Понятие правоспособности и дееспособности.</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21.           </w:t>
      </w:r>
      <w:r w:rsidRPr="00EA3EF1">
        <w:rPr>
          <w:rFonts w:ascii="Times New Roman" w:eastAsia="Times New Roman" w:hAnsi="Times New Roman" w:cs="Times New Roman"/>
          <w:color w:val="000000"/>
          <w:sz w:val="24"/>
          <w:szCs w:val="24"/>
          <w:bdr w:val="none" w:sz="0" w:space="0" w:color="auto" w:frame="1"/>
          <w:lang w:eastAsia="ru-RU"/>
        </w:rPr>
        <w:t>Понятие и признаки правонарушения.</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22.           </w:t>
      </w:r>
      <w:r w:rsidRPr="00EA3EF1">
        <w:rPr>
          <w:rFonts w:ascii="Times New Roman" w:eastAsia="Times New Roman" w:hAnsi="Times New Roman" w:cs="Times New Roman"/>
          <w:color w:val="000000"/>
          <w:sz w:val="24"/>
          <w:szCs w:val="24"/>
          <w:bdr w:val="none" w:sz="0" w:space="0" w:color="auto" w:frame="1"/>
          <w:lang w:eastAsia="ru-RU"/>
        </w:rPr>
        <w:t>Состав правонарушения.</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23.           </w:t>
      </w:r>
      <w:r w:rsidRPr="00EA3EF1">
        <w:rPr>
          <w:rFonts w:ascii="Times New Roman" w:eastAsia="Times New Roman" w:hAnsi="Times New Roman" w:cs="Times New Roman"/>
          <w:color w:val="000000"/>
          <w:sz w:val="24"/>
          <w:szCs w:val="24"/>
          <w:bdr w:val="none" w:sz="0" w:space="0" w:color="auto" w:frame="1"/>
          <w:lang w:eastAsia="ru-RU"/>
        </w:rPr>
        <w:t>Понятие и основания юридической ответственности.</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24.           </w:t>
      </w:r>
      <w:r w:rsidRPr="00EA3EF1">
        <w:rPr>
          <w:rFonts w:ascii="Times New Roman" w:eastAsia="Times New Roman" w:hAnsi="Times New Roman" w:cs="Times New Roman"/>
          <w:color w:val="000000"/>
          <w:sz w:val="24"/>
          <w:szCs w:val="24"/>
          <w:bdr w:val="none" w:sz="0" w:space="0" w:color="auto" w:frame="1"/>
          <w:lang w:eastAsia="ru-RU"/>
        </w:rPr>
        <w:t>Виды юридической ответственности.</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25.           </w:t>
      </w:r>
      <w:r w:rsidRPr="00EA3EF1">
        <w:rPr>
          <w:rFonts w:ascii="Times New Roman" w:eastAsia="Times New Roman" w:hAnsi="Times New Roman" w:cs="Times New Roman"/>
          <w:color w:val="000000"/>
          <w:sz w:val="24"/>
          <w:szCs w:val="24"/>
          <w:bdr w:val="none" w:sz="0" w:space="0" w:color="auto" w:frame="1"/>
          <w:lang w:eastAsia="ru-RU"/>
        </w:rPr>
        <w:t>Понятие административного права, отношения им регулируемые. Источники административного права.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26.           </w:t>
      </w:r>
      <w:r w:rsidRPr="00EA3EF1">
        <w:rPr>
          <w:rFonts w:ascii="Times New Roman" w:eastAsia="Times New Roman" w:hAnsi="Times New Roman" w:cs="Times New Roman"/>
          <w:color w:val="000000"/>
          <w:sz w:val="24"/>
          <w:szCs w:val="24"/>
          <w:bdr w:val="none" w:sz="0" w:space="0" w:color="auto" w:frame="1"/>
          <w:lang w:eastAsia="ru-RU"/>
        </w:rPr>
        <w:t>Содержание трудового договора.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27.           </w:t>
      </w:r>
      <w:r w:rsidRPr="00EA3EF1">
        <w:rPr>
          <w:rFonts w:ascii="Times New Roman" w:eastAsia="Times New Roman" w:hAnsi="Times New Roman" w:cs="Times New Roman"/>
          <w:color w:val="000000"/>
          <w:sz w:val="24"/>
          <w:szCs w:val="24"/>
          <w:bdr w:val="none" w:sz="0" w:space="0" w:color="auto" w:frame="1"/>
          <w:lang w:eastAsia="ru-RU"/>
        </w:rPr>
        <w:t>Понятие административной ответственности, виды административных взысканий.</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28.           </w:t>
      </w:r>
      <w:r w:rsidRPr="00EA3EF1">
        <w:rPr>
          <w:rFonts w:ascii="Times New Roman" w:eastAsia="Times New Roman" w:hAnsi="Times New Roman" w:cs="Times New Roman"/>
          <w:color w:val="000000"/>
          <w:sz w:val="24"/>
          <w:szCs w:val="24"/>
          <w:bdr w:val="none" w:sz="0" w:space="0" w:color="auto" w:frame="1"/>
          <w:lang w:eastAsia="ru-RU"/>
        </w:rPr>
        <w:t>Понятие гражданского права, отношения им регулируемые, источники гражданского права.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lastRenderedPageBreak/>
        <w:t>29.           </w:t>
      </w:r>
      <w:r w:rsidRPr="00EA3EF1">
        <w:rPr>
          <w:rFonts w:ascii="Times New Roman" w:eastAsia="Times New Roman" w:hAnsi="Times New Roman" w:cs="Times New Roman"/>
          <w:color w:val="000000"/>
          <w:sz w:val="24"/>
          <w:szCs w:val="24"/>
          <w:bdr w:val="none" w:sz="0" w:space="0" w:color="auto" w:frame="1"/>
          <w:lang w:eastAsia="ru-RU"/>
        </w:rPr>
        <w:t>Понятие юридического лица, его признаки.</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30.           </w:t>
      </w:r>
      <w:r w:rsidRPr="00EA3EF1">
        <w:rPr>
          <w:rFonts w:ascii="Times New Roman" w:eastAsia="Times New Roman" w:hAnsi="Times New Roman" w:cs="Times New Roman"/>
          <w:color w:val="000000"/>
          <w:sz w:val="24"/>
          <w:szCs w:val="24"/>
          <w:bdr w:val="none" w:sz="0" w:space="0" w:color="auto" w:frame="1"/>
          <w:lang w:eastAsia="ru-RU"/>
        </w:rPr>
        <w:t>Виды юридических лиц, их правоспособность и дееспособность.</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31.           </w:t>
      </w:r>
      <w:r w:rsidRPr="00EA3EF1">
        <w:rPr>
          <w:rFonts w:ascii="Times New Roman" w:eastAsia="Times New Roman" w:hAnsi="Times New Roman" w:cs="Times New Roman"/>
          <w:color w:val="000000"/>
          <w:sz w:val="24"/>
          <w:szCs w:val="24"/>
          <w:bdr w:val="none" w:sz="0" w:space="0" w:color="auto" w:frame="1"/>
          <w:lang w:eastAsia="ru-RU"/>
        </w:rPr>
        <w:t>Порядок и способы создания юридических лиц.</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32.           </w:t>
      </w:r>
      <w:r w:rsidRPr="00EA3EF1">
        <w:rPr>
          <w:rFonts w:ascii="Times New Roman" w:eastAsia="Times New Roman" w:hAnsi="Times New Roman" w:cs="Times New Roman"/>
          <w:color w:val="000000"/>
          <w:sz w:val="24"/>
          <w:szCs w:val="24"/>
          <w:bdr w:val="none" w:sz="0" w:space="0" w:color="auto" w:frame="1"/>
          <w:lang w:eastAsia="ru-RU"/>
        </w:rPr>
        <w:t>Прекращение деятельности юридических лиц.</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33.           </w:t>
      </w:r>
      <w:r w:rsidRPr="00EA3EF1">
        <w:rPr>
          <w:rFonts w:ascii="Times New Roman" w:eastAsia="Times New Roman" w:hAnsi="Times New Roman" w:cs="Times New Roman"/>
          <w:color w:val="000000"/>
          <w:sz w:val="24"/>
          <w:szCs w:val="24"/>
          <w:bdr w:val="none" w:sz="0" w:space="0" w:color="auto" w:frame="1"/>
          <w:lang w:eastAsia="ru-RU"/>
        </w:rPr>
        <w:t>Понятие исковой давности, сроки, последствия истечения срока исковой давности.</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34.           </w:t>
      </w:r>
      <w:r w:rsidRPr="00EA3EF1">
        <w:rPr>
          <w:rFonts w:ascii="Times New Roman" w:eastAsia="Times New Roman" w:hAnsi="Times New Roman" w:cs="Times New Roman"/>
          <w:color w:val="000000"/>
          <w:sz w:val="24"/>
          <w:szCs w:val="24"/>
          <w:bdr w:val="none" w:sz="0" w:space="0" w:color="auto" w:frame="1"/>
          <w:lang w:eastAsia="ru-RU"/>
        </w:rPr>
        <w:t>Понятие собственности и право собственности, его содержание.</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35.           </w:t>
      </w:r>
      <w:r w:rsidRPr="00EA3EF1">
        <w:rPr>
          <w:rFonts w:ascii="Times New Roman" w:eastAsia="Times New Roman" w:hAnsi="Times New Roman" w:cs="Times New Roman"/>
          <w:color w:val="000000"/>
          <w:sz w:val="24"/>
          <w:szCs w:val="24"/>
          <w:bdr w:val="none" w:sz="0" w:space="0" w:color="auto" w:frame="1"/>
          <w:lang w:eastAsia="ru-RU"/>
        </w:rPr>
        <w:t>Способы приобретения права собственности.</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36.           </w:t>
      </w:r>
      <w:r w:rsidRPr="00EA3EF1">
        <w:rPr>
          <w:rFonts w:ascii="Times New Roman" w:eastAsia="Times New Roman" w:hAnsi="Times New Roman" w:cs="Times New Roman"/>
          <w:color w:val="000000"/>
          <w:sz w:val="24"/>
          <w:szCs w:val="24"/>
          <w:bdr w:val="none" w:sz="0" w:space="0" w:color="auto" w:frame="1"/>
          <w:lang w:eastAsia="ru-RU"/>
        </w:rPr>
        <w:t>Право общей собственности, ее виды.</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37.           </w:t>
      </w:r>
      <w:r w:rsidRPr="00EA3EF1">
        <w:rPr>
          <w:rFonts w:ascii="Times New Roman" w:eastAsia="Times New Roman" w:hAnsi="Times New Roman" w:cs="Times New Roman"/>
          <w:color w:val="000000"/>
          <w:sz w:val="24"/>
          <w:szCs w:val="24"/>
          <w:bdr w:val="none" w:sz="0" w:space="0" w:color="auto" w:frame="1"/>
          <w:lang w:eastAsia="ru-RU"/>
        </w:rPr>
        <w:t>Защита прав собственности.</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38.           </w:t>
      </w:r>
      <w:r w:rsidRPr="00EA3EF1">
        <w:rPr>
          <w:rFonts w:ascii="Times New Roman" w:eastAsia="Times New Roman" w:hAnsi="Times New Roman" w:cs="Times New Roman"/>
          <w:color w:val="000000"/>
          <w:sz w:val="24"/>
          <w:szCs w:val="24"/>
          <w:bdr w:val="none" w:sz="0" w:space="0" w:color="auto" w:frame="1"/>
          <w:lang w:eastAsia="ru-RU"/>
        </w:rPr>
        <w:t>Понятие обязательства, основания их возникновения.</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39.           </w:t>
      </w:r>
      <w:r w:rsidRPr="00EA3EF1">
        <w:rPr>
          <w:rFonts w:ascii="Times New Roman" w:eastAsia="Times New Roman" w:hAnsi="Times New Roman" w:cs="Times New Roman"/>
          <w:color w:val="000000"/>
          <w:sz w:val="24"/>
          <w:szCs w:val="24"/>
          <w:bdr w:val="none" w:sz="0" w:space="0" w:color="auto" w:frame="1"/>
          <w:lang w:eastAsia="ru-RU"/>
        </w:rPr>
        <w:t>Содержание обязательства, множественность лиц в обязательстве.</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40.           </w:t>
      </w:r>
      <w:r w:rsidRPr="00EA3EF1">
        <w:rPr>
          <w:rFonts w:ascii="Times New Roman" w:eastAsia="Times New Roman" w:hAnsi="Times New Roman" w:cs="Times New Roman"/>
          <w:color w:val="000000"/>
          <w:sz w:val="24"/>
          <w:szCs w:val="24"/>
          <w:bdr w:val="none" w:sz="0" w:space="0" w:color="auto" w:frame="1"/>
          <w:lang w:eastAsia="ru-RU"/>
        </w:rPr>
        <w:t>Исполнение обязательства, последствия ненадлежащего исполнения обязательства.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41.           </w:t>
      </w:r>
      <w:r w:rsidRPr="00EA3EF1">
        <w:rPr>
          <w:rFonts w:ascii="Times New Roman" w:eastAsia="Times New Roman" w:hAnsi="Times New Roman" w:cs="Times New Roman"/>
          <w:color w:val="000000"/>
          <w:sz w:val="24"/>
          <w:szCs w:val="24"/>
          <w:bdr w:val="none" w:sz="0" w:space="0" w:color="auto" w:frame="1"/>
          <w:lang w:eastAsia="ru-RU"/>
        </w:rPr>
        <w:t>Понятие сделки, условия ее действительности.</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42.           </w:t>
      </w:r>
      <w:r w:rsidRPr="00EA3EF1">
        <w:rPr>
          <w:rFonts w:ascii="Times New Roman" w:eastAsia="Times New Roman" w:hAnsi="Times New Roman" w:cs="Times New Roman"/>
          <w:color w:val="000000"/>
          <w:sz w:val="24"/>
          <w:szCs w:val="24"/>
          <w:bdr w:val="none" w:sz="0" w:space="0" w:color="auto" w:frame="1"/>
          <w:lang w:eastAsia="ru-RU"/>
        </w:rPr>
        <w:t>Недействительность сделки, последствия недействительности сделки.</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43.           </w:t>
      </w:r>
      <w:r w:rsidRPr="00EA3EF1">
        <w:rPr>
          <w:rFonts w:ascii="Times New Roman" w:eastAsia="Times New Roman" w:hAnsi="Times New Roman" w:cs="Times New Roman"/>
          <w:color w:val="000000"/>
          <w:sz w:val="24"/>
          <w:szCs w:val="24"/>
          <w:bdr w:val="none" w:sz="0" w:space="0" w:color="auto" w:frame="1"/>
          <w:lang w:eastAsia="ru-RU"/>
        </w:rPr>
        <w:t>Понятие гражданско-правовой ответственности, условия ее применения.</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44.           </w:t>
      </w:r>
      <w:r w:rsidRPr="00EA3EF1">
        <w:rPr>
          <w:rFonts w:ascii="Times New Roman" w:eastAsia="Times New Roman" w:hAnsi="Times New Roman" w:cs="Times New Roman"/>
          <w:color w:val="000000"/>
          <w:sz w:val="24"/>
          <w:szCs w:val="24"/>
          <w:bdr w:val="none" w:sz="0" w:space="0" w:color="auto" w:frame="1"/>
          <w:lang w:eastAsia="ru-RU"/>
        </w:rPr>
        <w:t>Виды гражданско-правовой ответственности.</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45.           </w:t>
      </w:r>
      <w:r w:rsidRPr="00EA3EF1">
        <w:rPr>
          <w:rFonts w:ascii="Times New Roman" w:eastAsia="Times New Roman" w:hAnsi="Times New Roman" w:cs="Times New Roman"/>
          <w:color w:val="000000"/>
          <w:sz w:val="24"/>
          <w:szCs w:val="24"/>
          <w:bdr w:val="none" w:sz="0" w:space="0" w:color="auto" w:frame="1"/>
          <w:lang w:eastAsia="ru-RU"/>
        </w:rPr>
        <w:t>Понятие трудового права, отношения им регулируемые, источники трудового права.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46.           </w:t>
      </w:r>
      <w:r w:rsidRPr="00EA3EF1">
        <w:rPr>
          <w:rFonts w:ascii="Times New Roman" w:eastAsia="Times New Roman" w:hAnsi="Times New Roman" w:cs="Times New Roman"/>
          <w:color w:val="000000"/>
          <w:sz w:val="24"/>
          <w:szCs w:val="24"/>
          <w:bdr w:val="none" w:sz="0" w:space="0" w:color="auto" w:frame="1"/>
          <w:lang w:eastAsia="ru-RU"/>
        </w:rPr>
        <w:t>Понятие трудового договора, его виды.</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47.           </w:t>
      </w:r>
      <w:r w:rsidRPr="00EA3EF1">
        <w:rPr>
          <w:rFonts w:ascii="Times New Roman" w:eastAsia="Times New Roman" w:hAnsi="Times New Roman" w:cs="Times New Roman"/>
          <w:color w:val="000000"/>
          <w:sz w:val="24"/>
          <w:szCs w:val="24"/>
          <w:bdr w:val="none" w:sz="0" w:space="0" w:color="auto" w:frame="1"/>
          <w:lang w:eastAsia="ru-RU"/>
        </w:rPr>
        <w:t>Основания заключения срочного трудового договора.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48.           </w:t>
      </w:r>
      <w:r w:rsidRPr="00EA3EF1">
        <w:rPr>
          <w:rFonts w:ascii="Times New Roman" w:eastAsia="Times New Roman" w:hAnsi="Times New Roman" w:cs="Times New Roman"/>
          <w:color w:val="000000"/>
          <w:sz w:val="24"/>
          <w:szCs w:val="24"/>
          <w:bdr w:val="none" w:sz="0" w:space="0" w:color="auto" w:frame="1"/>
          <w:lang w:eastAsia="ru-RU"/>
        </w:rPr>
        <w:t>Правила приема на работу.</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49.           </w:t>
      </w:r>
      <w:r w:rsidRPr="00EA3EF1">
        <w:rPr>
          <w:rFonts w:ascii="Times New Roman" w:eastAsia="Times New Roman" w:hAnsi="Times New Roman" w:cs="Times New Roman"/>
          <w:color w:val="000000"/>
          <w:sz w:val="24"/>
          <w:szCs w:val="24"/>
          <w:bdr w:val="none" w:sz="0" w:space="0" w:color="auto" w:frame="1"/>
          <w:lang w:eastAsia="ru-RU"/>
        </w:rPr>
        <w:t>Постоянный и временный перевод.</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50.           </w:t>
      </w:r>
      <w:r w:rsidRPr="00EA3EF1">
        <w:rPr>
          <w:rFonts w:ascii="Times New Roman" w:eastAsia="Times New Roman" w:hAnsi="Times New Roman" w:cs="Times New Roman"/>
          <w:color w:val="000000"/>
          <w:sz w:val="24"/>
          <w:szCs w:val="24"/>
          <w:bdr w:val="none" w:sz="0" w:space="0" w:color="auto" w:frame="1"/>
          <w:lang w:eastAsia="ru-RU"/>
        </w:rPr>
        <w:t>Основания прекращения трудового договора.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51.           </w:t>
      </w:r>
      <w:r w:rsidRPr="00EA3EF1">
        <w:rPr>
          <w:rFonts w:ascii="Times New Roman" w:eastAsia="Times New Roman" w:hAnsi="Times New Roman" w:cs="Times New Roman"/>
          <w:color w:val="000000"/>
          <w:sz w:val="24"/>
          <w:szCs w:val="24"/>
          <w:bdr w:val="none" w:sz="0" w:space="0" w:color="auto" w:frame="1"/>
          <w:lang w:eastAsia="ru-RU"/>
        </w:rPr>
        <w:t>Увольнение по инициативе работника.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52.           </w:t>
      </w:r>
      <w:r w:rsidRPr="00EA3EF1">
        <w:rPr>
          <w:rFonts w:ascii="Times New Roman" w:eastAsia="Times New Roman" w:hAnsi="Times New Roman" w:cs="Times New Roman"/>
          <w:color w:val="000000"/>
          <w:sz w:val="24"/>
          <w:szCs w:val="24"/>
          <w:bdr w:val="none" w:sz="0" w:space="0" w:color="auto" w:frame="1"/>
          <w:lang w:eastAsia="ru-RU"/>
        </w:rPr>
        <w:t>Увольнение по инициативе работодателя.</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53.           </w:t>
      </w:r>
      <w:r w:rsidRPr="00EA3EF1">
        <w:rPr>
          <w:rFonts w:ascii="Times New Roman" w:eastAsia="Times New Roman" w:hAnsi="Times New Roman" w:cs="Times New Roman"/>
          <w:color w:val="000000"/>
          <w:sz w:val="24"/>
          <w:szCs w:val="24"/>
          <w:bdr w:val="none" w:sz="0" w:space="0" w:color="auto" w:frame="1"/>
          <w:lang w:eastAsia="ru-RU"/>
        </w:rPr>
        <w:t>Порядок увольнения по инициативе работодателя.</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54.           </w:t>
      </w:r>
      <w:r w:rsidRPr="00EA3EF1">
        <w:rPr>
          <w:rFonts w:ascii="Times New Roman" w:eastAsia="Times New Roman" w:hAnsi="Times New Roman" w:cs="Times New Roman"/>
          <w:color w:val="000000"/>
          <w:sz w:val="24"/>
          <w:szCs w:val="24"/>
          <w:bdr w:val="none" w:sz="0" w:space="0" w:color="auto" w:frame="1"/>
          <w:lang w:eastAsia="ru-RU"/>
        </w:rPr>
        <w:t>Испытание при приеме на работу.</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55.           </w:t>
      </w:r>
      <w:r w:rsidRPr="00EA3EF1">
        <w:rPr>
          <w:rFonts w:ascii="Times New Roman" w:eastAsia="Times New Roman" w:hAnsi="Times New Roman" w:cs="Times New Roman"/>
          <w:color w:val="000000"/>
          <w:sz w:val="24"/>
          <w:szCs w:val="24"/>
          <w:bdr w:val="none" w:sz="0" w:space="0" w:color="auto" w:frame="1"/>
          <w:lang w:eastAsia="ru-RU"/>
        </w:rPr>
        <w:t>Понятие материальной ответственности, условия ее применения.</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56.           </w:t>
      </w:r>
      <w:r w:rsidRPr="00EA3EF1">
        <w:rPr>
          <w:rFonts w:ascii="Times New Roman" w:eastAsia="Times New Roman" w:hAnsi="Times New Roman" w:cs="Times New Roman"/>
          <w:color w:val="000000"/>
          <w:sz w:val="24"/>
          <w:szCs w:val="24"/>
          <w:bdr w:val="none" w:sz="0" w:space="0" w:color="auto" w:frame="1"/>
          <w:lang w:eastAsia="ru-RU"/>
        </w:rPr>
        <w:t>Виды материальной ответственности.</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57.           </w:t>
      </w:r>
      <w:r w:rsidRPr="00EA3EF1">
        <w:rPr>
          <w:rFonts w:ascii="Times New Roman" w:eastAsia="Times New Roman" w:hAnsi="Times New Roman" w:cs="Times New Roman"/>
          <w:color w:val="000000"/>
          <w:sz w:val="24"/>
          <w:szCs w:val="24"/>
          <w:bdr w:val="none" w:sz="0" w:space="0" w:color="auto" w:frame="1"/>
          <w:lang w:eastAsia="ru-RU"/>
        </w:rPr>
        <w:t>Понятие дисциплинарного проступка. Общая и специальная дисциплинарная ответственность.</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58.           </w:t>
      </w:r>
      <w:r w:rsidRPr="00EA3EF1">
        <w:rPr>
          <w:rFonts w:ascii="Times New Roman" w:eastAsia="Times New Roman" w:hAnsi="Times New Roman" w:cs="Times New Roman"/>
          <w:color w:val="000000"/>
          <w:sz w:val="24"/>
          <w:szCs w:val="24"/>
          <w:bdr w:val="none" w:sz="0" w:space="0" w:color="auto" w:frame="1"/>
          <w:lang w:eastAsia="ru-RU"/>
        </w:rPr>
        <w:t>Порядок применения дисциплинарного взыскания.</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59.           </w:t>
      </w:r>
      <w:r w:rsidRPr="00EA3EF1">
        <w:rPr>
          <w:rFonts w:ascii="Times New Roman" w:eastAsia="Times New Roman" w:hAnsi="Times New Roman" w:cs="Times New Roman"/>
          <w:color w:val="000000"/>
          <w:sz w:val="24"/>
          <w:szCs w:val="24"/>
          <w:bdr w:val="none" w:sz="0" w:space="0" w:color="auto" w:frame="1"/>
          <w:lang w:eastAsia="ru-RU"/>
        </w:rPr>
        <w:t>Порядок взыскания материального ущерба с работника.</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60.           </w:t>
      </w:r>
      <w:r w:rsidRPr="00EA3EF1">
        <w:rPr>
          <w:rFonts w:ascii="Times New Roman" w:eastAsia="Times New Roman" w:hAnsi="Times New Roman" w:cs="Times New Roman"/>
          <w:color w:val="000000"/>
          <w:sz w:val="24"/>
          <w:szCs w:val="24"/>
          <w:bdr w:val="none" w:sz="0" w:space="0" w:color="auto" w:frame="1"/>
          <w:lang w:eastAsia="ru-RU"/>
        </w:rPr>
        <w:t>Ответственность работодателя перед работником.</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61.           </w:t>
      </w:r>
      <w:r w:rsidRPr="00EA3EF1">
        <w:rPr>
          <w:rFonts w:ascii="Times New Roman" w:eastAsia="Times New Roman" w:hAnsi="Times New Roman" w:cs="Times New Roman"/>
          <w:color w:val="000000"/>
          <w:sz w:val="24"/>
          <w:szCs w:val="24"/>
          <w:bdr w:val="none" w:sz="0" w:space="0" w:color="auto" w:frame="1"/>
          <w:lang w:eastAsia="ru-RU"/>
        </w:rPr>
        <w:t>Гарантии при приеме на работу.</w:t>
      </w:r>
    </w:p>
    <w:p w:rsidR="00EA3EF1" w:rsidRPr="00EA3EF1" w:rsidRDefault="00EA3EF1" w:rsidP="00EA3EF1">
      <w:pPr>
        <w:spacing w:after="0" w:line="240" w:lineRule="auto"/>
        <w:ind w:left="794"/>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62.           </w:t>
      </w:r>
      <w:r w:rsidRPr="00EA3EF1">
        <w:rPr>
          <w:rFonts w:ascii="Times New Roman" w:eastAsia="Times New Roman" w:hAnsi="Times New Roman" w:cs="Times New Roman"/>
          <w:color w:val="000000"/>
          <w:sz w:val="24"/>
          <w:szCs w:val="24"/>
          <w:bdr w:val="none" w:sz="0" w:space="0" w:color="auto" w:frame="1"/>
          <w:lang w:eastAsia="ru-RU"/>
        </w:rPr>
        <w:t>Индивидуальные трудовые споры, порядок их разрешения.</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br w:type="textWrapping" w:clear="all"/>
      </w:r>
    </w:p>
    <w:p w:rsidR="00CD187F" w:rsidRDefault="00CD187F" w:rsidP="00EA3EF1">
      <w:pPr>
        <w:spacing w:after="0" w:line="240" w:lineRule="auto"/>
        <w:jc w:val="center"/>
        <w:rPr>
          <w:rFonts w:ascii="Times New Roman" w:eastAsia="Times New Roman" w:hAnsi="Times New Roman" w:cs="Times New Roman"/>
          <w:b/>
          <w:bCs/>
          <w:color w:val="000000"/>
          <w:sz w:val="24"/>
          <w:szCs w:val="24"/>
          <w:lang w:eastAsia="ru-RU"/>
        </w:rPr>
      </w:pPr>
      <w:bookmarkStart w:id="20" w:name="_Toc400033008"/>
    </w:p>
    <w:p w:rsidR="00CD187F" w:rsidRDefault="00CD187F" w:rsidP="00EA3EF1">
      <w:pPr>
        <w:spacing w:after="0" w:line="240" w:lineRule="auto"/>
        <w:jc w:val="center"/>
        <w:rPr>
          <w:rFonts w:ascii="Times New Roman" w:eastAsia="Times New Roman" w:hAnsi="Times New Roman" w:cs="Times New Roman"/>
          <w:b/>
          <w:bCs/>
          <w:color w:val="000000"/>
          <w:sz w:val="24"/>
          <w:szCs w:val="24"/>
          <w:lang w:eastAsia="ru-RU"/>
        </w:rPr>
      </w:pPr>
    </w:p>
    <w:p w:rsidR="00CD187F" w:rsidRDefault="00CD187F" w:rsidP="00EA3EF1">
      <w:pPr>
        <w:spacing w:after="0" w:line="240" w:lineRule="auto"/>
        <w:jc w:val="center"/>
        <w:rPr>
          <w:rFonts w:ascii="Times New Roman" w:eastAsia="Times New Roman" w:hAnsi="Times New Roman" w:cs="Times New Roman"/>
          <w:b/>
          <w:bCs/>
          <w:color w:val="000000"/>
          <w:sz w:val="24"/>
          <w:szCs w:val="24"/>
          <w:lang w:eastAsia="ru-RU"/>
        </w:rPr>
      </w:pPr>
    </w:p>
    <w:p w:rsidR="00CD187F" w:rsidRDefault="00CD187F" w:rsidP="00EA3EF1">
      <w:pPr>
        <w:spacing w:after="0" w:line="240" w:lineRule="auto"/>
        <w:jc w:val="center"/>
        <w:rPr>
          <w:rFonts w:ascii="Times New Roman" w:eastAsia="Times New Roman" w:hAnsi="Times New Roman" w:cs="Times New Roman"/>
          <w:b/>
          <w:bCs/>
          <w:color w:val="000000"/>
          <w:sz w:val="24"/>
          <w:szCs w:val="24"/>
          <w:lang w:eastAsia="ru-RU"/>
        </w:rPr>
      </w:pPr>
    </w:p>
    <w:p w:rsidR="00CD187F" w:rsidRDefault="00CD187F" w:rsidP="00EA3EF1">
      <w:pPr>
        <w:spacing w:after="0" w:line="240" w:lineRule="auto"/>
        <w:jc w:val="center"/>
        <w:rPr>
          <w:rFonts w:ascii="Times New Roman" w:eastAsia="Times New Roman" w:hAnsi="Times New Roman" w:cs="Times New Roman"/>
          <w:b/>
          <w:bCs/>
          <w:color w:val="000000"/>
          <w:sz w:val="24"/>
          <w:szCs w:val="24"/>
          <w:lang w:eastAsia="ru-RU"/>
        </w:rPr>
      </w:pPr>
    </w:p>
    <w:p w:rsidR="00CD187F" w:rsidRDefault="00CD187F" w:rsidP="00EA3EF1">
      <w:pPr>
        <w:spacing w:after="0" w:line="240" w:lineRule="auto"/>
        <w:jc w:val="center"/>
        <w:rPr>
          <w:rFonts w:ascii="Times New Roman" w:eastAsia="Times New Roman" w:hAnsi="Times New Roman" w:cs="Times New Roman"/>
          <w:b/>
          <w:bCs/>
          <w:color w:val="000000"/>
          <w:sz w:val="24"/>
          <w:szCs w:val="24"/>
          <w:lang w:eastAsia="ru-RU"/>
        </w:rPr>
      </w:pPr>
    </w:p>
    <w:p w:rsidR="00CD187F" w:rsidRDefault="00CD187F" w:rsidP="00EA3EF1">
      <w:pPr>
        <w:spacing w:after="0" w:line="240" w:lineRule="auto"/>
        <w:jc w:val="center"/>
        <w:rPr>
          <w:rFonts w:ascii="Times New Roman" w:eastAsia="Times New Roman" w:hAnsi="Times New Roman" w:cs="Times New Roman"/>
          <w:b/>
          <w:bCs/>
          <w:color w:val="000000"/>
          <w:sz w:val="24"/>
          <w:szCs w:val="24"/>
          <w:lang w:eastAsia="ru-RU"/>
        </w:rPr>
      </w:pPr>
    </w:p>
    <w:p w:rsidR="00CD187F" w:rsidRDefault="00CD187F" w:rsidP="00EA3EF1">
      <w:pPr>
        <w:spacing w:after="0" w:line="240" w:lineRule="auto"/>
        <w:jc w:val="center"/>
        <w:rPr>
          <w:rFonts w:ascii="Times New Roman" w:eastAsia="Times New Roman" w:hAnsi="Times New Roman" w:cs="Times New Roman"/>
          <w:b/>
          <w:bCs/>
          <w:color w:val="000000"/>
          <w:sz w:val="24"/>
          <w:szCs w:val="24"/>
          <w:lang w:eastAsia="ru-RU"/>
        </w:rPr>
      </w:pPr>
    </w:p>
    <w:p w:rsidR="00CD187F" w:rsidRDefault="00CD187F" w:rsidP="00EA3EF1">
      <w:pPr>
        <w:spacing w:after="0" w:line="240" w:lineRule="auto"/>
        <w:jc w:val="center"/>
        <w:rPr>
          <w:rFonts w:ascii="Times New Roman" w:eastAsia="Times New Roman" w:hAnsi="Times New Roman" w:cs="Times New Roman"/>
          <w:b/>
          <w:bCs/>
          <w:color w:val="000000"/>
          <w:sz w:val="24"/>
          <w:szCs w:val="24"/>
          <w:lang w:eastAsia="ru-RU"/>
        </w:rPr>
      </w:pPr>
    </w:p>
    <w:p w:rsidR="00CD187F" w:rsidRDefault="00CD187F" w:rsidP="00EA3EF1">
      <w:pPr>
        <w:spacing w:after="0" w:line="240" w:lineRule="auto"/>
        <w:jc w:val="center"/>
        <w:rPr>
          <w:rFonts w:ascii="Times New Roman" w:eastAsia="Times New Roman" w:hAnsi="Times New Roman" w:cs="Times New Roman"/>
          <w:b/>
          <w:bCs/>
          <w:color w:val="000000"/>
          <w:sz w:val="24"/>
          <w:szCs w:val="24"/>
          <w:lang w:eastAsia="ru-RU"/>
        </w:rPr>
      </w:pP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lastRenderedPageBreak/>
        <w:t>ГЛОССАРИЙ</w:t>
      </w:r>
      <w:bookmarkStart w:id="21" w:name="sl"/>
      <w:bookmarkEnd w:id="20"/>
      <w:bookmarkEnd w:id="21"/>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1.                 </w:t>
      </w:r>
      <w:r w:rsidRPr="00EA3EF1">
        <w:rPr>
          <w:rFonts w:ascii="Times New Roman" w:eastAsia="Times New Roman" w:hAnsi="Times New Roman" w:cs="Times New Roman"/>
          <w:b/>
          <w:bCs/>
          <w:i/>
          <w:iCs/>
          <w:color w:val="000000"/>
          <w:sz w:val="24"/>
          <w:szCs w:val="24"/>
          <w:lang w:eastAsia="ru-RU"/>
        </w:rPr>
        <w:t>Государство</w:t>
      </w:r>
      <w:r w:rsidRPr="00EA3EF1">
        <w:rPr>
          <w:rFonts w:ascii="Times New Roman" w:eastAsia="Times New Roman" w:hAnsi="Times New Roman" w:cs="Times New Roman"/>
          <w:color w:val="000000"/>
          <w:sz w:val="24"/>
          <w:szCs w:val="24"/>
          <w:lang w:eastAsia="ru-RU"/>
        </w:rPr>
        <w:t xml:space="preserve"> – </w:t>
      </w:r>
      <w:proofErr w:type="spellStart"/>
      <w:r w:rsidRPr="00EA3EF1">
        <w:rPr>
          <w:rFonts w:ascii="Times New Roman" w:eastAsia="Times New Roman" w:hAnsi="Times New Roman" w:cs="Times New Roman"/>
          <w:color w:val="000000"/>
          <w:sz w:val="24"/>
          <w:szCs w:val="24"/>
          <w:lang w:eastAsia="ru-RU"/>
        </w:rPr>
        <w:t>политико</w:t>
      </w:r>
      <w:proofErr w:type="spellEnd"/>
      <w:r w:rsidRPr="00EA3EF1">
        <w:rPr>
          <w:rFonts w:ascii="Times New Roman" w:eastAsia="Times New Roman" w:hAnsi="Times New Roman" w:cs="Times New Roman"/>
          <w:color w:val="000000"/>
          <w:sz w:val="24"/>
          <w:szCs w:val="24"/>
          <w:lang w:eastAsia="ru-RU"/>
        </w:rPr>
        <w:t xml:space="preserve"> – территориальная организация суверенной власти, обладающая аппаратом управления, веления которой обязательны для населения страны.</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2.                 </w:t>
      </w:r>
      <w:r w:rsidRPr="00EA3EF1">
        <w:rPr>
          <w:rFonts w:ascii="Times New Roman" w:eastAsia="Times New Roman" w:hAnsi="Times New Roman" w:cs="Times New Roman"/>
          <w:b/>
          <w:bCs/>
          <w:i/>
          <w:iCs/>
          <w:color w:val="000000"/>
          <w:sz w:val="24"/>
          <w:szCs w:val="24"/>
          <w:lang w:eastAsia="ru-RU"/>
        </w:rPr>
        <w:t>Право</w:t>
      </w:r>
      <w:r w:rsidRPr="00EA3EF1">
        <w:rPr>
          <w:rFonts w:ascii="Times New Roman" w:eastAsia="Times New Roman" w:hAnsi="Times New Roman" w:cs="Times New Roman"/>
          <w:color w:val="000000"/>
          <w:sz w:val="24"/>
          <w:szCs w:val="24"/>
          <w:lang w:eastAsia="ru-RU"/>
        </w:rPr>
        <w:t> – это система правил (норм) поведения установленных органами государственной власти с целью регулирования общественных отношений (в юридическом смысле)</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3.                 </w:t>
      </w:r>
      <w:r w:rsidRPr="00EA3EF1">
        <w:rPr>
          <w:rFonts w:ascii="Times New Roman" w:eastAsia="Times New Roman" w:hAnsi="Times New Roman" w:cs="Times New Roman"/>
          <w:b/>
          <w:bCs/>
          <w:i/>
          <w:iCs/>
          <w:color w:val="000000"/>
          <w:sz w:val="24"/>
          <w:szCs w:val="24"/>
          <w:lang w:eastAsia="ru-RU"/>
        </w:rPr>
        <w:t>Юриспруденция</w:t>
      </w:r>
      <w:r w:rsidRPr="00EA3EF1">
        <w:rPr>
          <w:rFonts w:ascii="Times New Roman" w:eastAsia="Times New Roman" w:hAnsi="Times New Roman" w:cs="Times New Roman"/>
          <w:b/>
          <w:bCs/>
          <w:color w:val="000000"/>
          <w:sz w:val="24"/>
          <w:szCs w:val="24"/>
          <w:lang w:eastAsia="ru-RU"/>
        </w:rPr>
        <w:t> </w:t>
      </w:r>
      <w:r w:rsidRPr="00EA3EF1">
        <w:rPr>
          <w:rFonts w:ascii="Times New Roman" w:eastAsia="Times New Roman" w:hAnsi="Times New Roman" w:cs="Times New Roman"/>
          <w:color w:val="000000"/>
          <w:sz w:val="24"/>
          <w:szCs w:val="24"/>
          <w:lang w:eastAsia="ru-RU"/>
        </w:rPr>
        <w:t>– совокупность наук о государстве и праве</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4.                 </w:t>
      </w:r>
      <w:r w:rsidRPr="00EA3EF1">
        <w:rPr>
          <w:rFonts w:ascii="Times New Roman" w:eastAsia="Times New Roman" w:hAnsi="Times New Roman" w:cs="Times New Roman"/>
          <w:b/>
          <w:bCs/>
          <w:i/>
          <w:iCs/>
          <w:color w:val="000000"/>
          <w:sz w:val="24"/>
          <w:szCs w:val="24"/>
          <w:lang w:eastAsia="ru-RU"/>
        </w:rPr>
        <w:t>Механизм государства</w:t>
      </w:r>
      <w:r w:rsidRPr="00EA3EF1">
        <w:rPr>
          <w:rFonts w:ascii="Times New Roman" w:eastAsia="Times New Roman" w:hAnsi="Times New Roman" w:cs="Times New Roman"/>
          <w:i/>
          <w:iCs/>
          <w:color w:val="000000"/>
          <w:sz w:val="24"/>
          <w:szCs w:val="24"/>
          <w:lang w:eastAsia="ru-RU"/>
        </w:rPr>
        <w:t> </w:t>
      </w:r>
      <w:r w:rsidRPr="00EA3EF1">
        <w:rPr>
          <w:rFonts w:ascii="Times New Roman" w:eastAsia="Times New Roman" w:hAnsi="Times New Roman" w:cs="Times New Roman"/>
          <w:color w:val="000000"/>
          <w:sz w:val="24"/>
          <w:szCs w:val="24"/>
          <w:lang w:eastAsia="ru-RU"/>
        </w:rPr>
        <w:t>– система специальных органов и учреждений, посредством которых осуществляется государственное управление обществом и защита его основных интересов.</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5.                 </w:t>
      </w:r>
      <w:r w:rsidRPr="00EA3EF1">
        <w:rPr>
          <w:rFonts w:ascii="Times New Roman" w:eastAsia="Times New Roman" w:hAnsi="Times New Roman" w:cs="Times New Roman"/>
          <w:b/>
          <w:bCs/>
          <w:i/>
          <w:iCs/>
          <w:color w:val="000000"/>
          <w:sz w:val="24"/>
          <w:szCs w:val="24"/>
          <w:lang w:eastAsia="ru-RU"/>
        </w:rPr>
        <w:t>Принципы права</w:t>
      </w:r>
      <w:r w:rsidRPr="00EA3EF1">
        <w:rPr>
          <w:rFonts w:ascii="Times New Roman" w:eastAsia="Times New Roman" w:hAnsi="Times New Roman" w:cs="Times New Roman"/>
          <w:i/>
          <w:iCs/>
          <w:color w:val="000000"/>
          <w:sz w:val="24"/>
          <w:szCs w:val="24"/>
          <w:lang w:eastAsia="ru-RU"/>
        </w:rPr>
        <w:t> </w:t>
      </w:r>
      <w:r w:rsidRPr="00EA3EF1">
        <w:rPr>
          <w:rFonts w:ascii="Times New Roman" w:eastAsia="Times New Roman" w:hAnsi="Times New Roman" w:cs="Times New Roman"/>
          <w:color w:val="000000"/>
          <w:sz w:val="24"/>
          <w:szCs w:val="24"/>
          <w:lang w:eastAsia="ru-RU"/>
        </w:rPr>
        <w:t>– основные идеи, начала, руководящие положения, закрепленные в правовых нормах и выражающие сущность права.</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6.                 </w:t>
      </w:r>
      <w:r w:rsidRPr="00EA3EF1">
        <w:rPr>
          <w:rFonts w:ascii="Times New Roman" w:eastAsia="Times New Roman" w:hAnsi="Times New Roman" w:cs="Times New Roman"/>
          <w:b/>
          <w:bCs/>
          <w:i/>
          <w:iCs/>
          <w:color w:val="000000"/>
          <w:sz w:val="24"/>
          <w:szCs w:val="24"/>
          <w:lang w:eastAsia="ru-RU"/>
        </w:rPr>
        <w:t>Правоспособность</w:t>
      </w:r>
      <w:r w:rsidRPr="00EA3EF1">
        <w:rPr>
          <w:rFonts w:ascii="Times New Roman" w:eastAsia="Times New Roman" w:hAnsi="Times New Roman" w:cs="Times New Roman"/>
          <w:b/>
          <w:bCs/>
          <w:color w:val="000000"/>
          <w:sz w:val="24"/>
          <w:szCs w:val="24"/>
          <w:lang w:eastAsia="ru-RU"/>
        </w:rPr>
        <w:t> </w:t>
      </w:r>
      <w:r w:rsidRPr="00EA3EF1">
        <w:rPr>
          <w:rFonts w:ascii="Times New Roman" w:eastAsia="Times New Roman" w:hAnsi="Times New Roman" w:cs="Times New Roman"/>
          <w:color w:val="000000"/>
          <w:sz w:val="24"/>
          <w:szCs w:val="24"/>
          <w:lang w:eastAsia="ru-RU"/>
        </w:rPr>
        <w:t>– это совокупность лица в силу норм права иметь субъективные права и юридические обязанности.</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7.                 </w:t>
      </w:r>
      <w:r w:rsidRPr="00EA3EF1">
        <w:rPr>
          <w:rFonts w:ascii="Times New Roman" w:eastAsia="Times New Roman" w:hAnsi="Times New Roman" w:cs="Times New Roman"/>
          <w:b/>
          <w:bCs/>
          <w:i/>
          <w:iCs/>
          <w:color w:val="000000"/>
          <w:sz w:val="24"/>
          <w:szCs w:val="24"/>
          <w:lang w:eastAsia="ru-RU"/>
        </w:rPr>
        <w:t>Дееспособность </w:t>
      </w:r>
      <w:r w:rsidRPr="00EA3EF1">
        <w:rPr>
          <w:rFonts w:ascii="Times New Roman" w:eastAsia="Times New Roman" w:hAnsi="Times New Roman" w:cs="Times New Roman"/>
          <w:color w:val="000000"/>
          <w:sz w:val="24"/>
          <w:szCs w:val="24"/>
          <w:lang w:eastAsia="ru-RU"/>
        </w:rPr>
        <w:t>– это способность лица приобретать самостоятельно юридические права и обязанности.</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8.                 </w:t>
      </w:r>
      <w:proofErr w:type="spellStart"/>
      <w:r w:rsidRPr="00EA3EF1">
        <w:rPr>
          <w:rFonts w:ascii="Times New Roman" w:eastAsia="Times New Roman" w:hAnsi="Times New Roman" w:cs="Times New Roman"/>
          <w:b/>
          <w:bCs/>
          <w:i/>
          <w:iCs/>
          <w:color w:val="000000"/>
          <w:sz w:val="24"/>
          <w:szCs w:val="24"/>
          <w:lang w:eastAsia="ru-RU"/>
        </w:rPr>
        <w:t>Деликтоспособность</w:t>
      </w:r>
      <w:proofErr w:type="spellEnd"/>
      <w:r w:rsidRPr="00EA3EF1">
        <w:rPr>
          <w:rFonts w:ascii="Times New Roman" w:eastAsia="Times New Roman" w:hAnsi="Times New Roman" w:cs="Times New Roman"/>
          <w:color w:val="000000"/>
          <w:sz w:val="24"/>
          <w:szCs w:val="24"/>
          <w:lang w:eastAsia="ru-RU"/>
        </w:rPr>
        <w:t> – способность лица отвечать за свои поступки.</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9.                 </w:t>
      </w:r>
      <w:r w:rsidRPr="00EA3EF1">
        <w:rPr>
          <w:rFonts w:ascii="Times New Roman" w:eastAsia="Times New Roman" w:hAnsi="Times New Roman" w:cs="Times New Roman"/>
          <w:b/>
          <w:bCs/>
          <w:i/>
          <w:iCs/>
          <w:color w:val="000000"/>
          <w:sz w:val="24"/>
          <w:szCs w:val="24"/>
          <w:lang w:eastAsia="ru-RU"/>
        </w:rPr>
        <w:t>Правоотношение</w:t>
      </w:r>
      <w:r w:rsidRPr="00EA3EF1">
        <w:rPr>
          <w:rFonts w:ascii="Times New Roman" w:eastAsia="Times New Roman" w:hAnsi="Times New Roman" w:cs="Times New Roman"/>
          <w:color w:val="000000"/>
          <w:sz w:val="24"/>
          <w:szCs w:val="24"/>
          <w:lang w:eastAsia="ru-RU"/>
        </w:rPr>
        <w:t> </w:t>
      </w:r>
      <w:proofErr w:type="gramStart"/>
      <w:r w:rsidRPr="00EA3EF1">
        <w:rPr>
          <w:rFonts w:ascii="Times New Roman" w:eastAsia="Times New Roman" w:hAnsi="Times New Roman" w:cs="Times New Roman"/>
          <w:color w:val="000000"/>
          <w:sz w:val="24"/>
          <w:szCs w:val="24"/>
          <w:lang w:eastAsia="ru-RU"/>
        </w:rPr>
        <w:t>–о</w:t>
      </w:r>
      <w:proofErr w:type="gramEnd"/>
      <w:r w:rsidRPr="00EA3EF1">
        <w:rPr>
          <w:rFonts w:ascii="Times New Roman" w:eastAsia="Times New Roman" w:hAnsi="Times New Roman" w:cs="Times New Roman"/>
          <w:color w:val="000000"/>
          <w:sz w:val="24"/>
          <w:szCs w:val="24"/>
          <w:lang w:eastAsia="ru-RU"/>
        </w:rPr>
        <w:t>бщественное отношение регулируемое нормами права в силу юридического акта.</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10.             </w:t>
      </w:r>
      <w:r w:rsidRPr="00EA3EF1">
        <w:rPr>
          <w:rFonts w:ascii="Times New Roman" w:eastAsia="Times New Roman" w:hAnsi="Times New Roman" w:cs="Times New Roman"/>
          <w:b/>
          <w:bCs/>
          <w:i/>
          <w:iCs/>
          <w:color w:val="000000"/>
          <w:sz w:val="24"/>
          <w:szCs w:val="24"/>
          <w:lang w:eastAsia="ru-RU"/>
        </w:rPr>
        <w:t>Правонарушение</w:t>
      </w:r>
      <w:r w:rsidRPr="00EA3EF1">
        <w:rPr>
          <w:rFonts w:ascii="Times New Roman" w:eastAsia="Times New Roman" w:hAnsi="Times New Roman" w:cs="Times New Roman"/>
          <w:color w:val="000000"/>
          <w:sz w:val="24"/>
          <w:szCs w:val="24"/>
          <w:lang w:eastAsia="ru-RU"/>
        </w:rPr>
        <w:t> – общественно – опасное виновное деяние, за совершение которого наступает юридическая ответственность.</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11.             </w:t>
      </w:r>
      <w:r w:rsidRPr="00EA3EF1">
        <w:rPr>
          <w:rFonts w:ascii="Times New Roman" w:eastAsia="Times New Roman" w:hAnsi="Times New Roman" w:cs="Times New Roman"/>
          <w:b/>
          <w:bCs/>
          <w:i/>
          <w:iCs/>
          <w:color w:val="000000"/>
          <w:sz w:val="24"/>
          <w:szCs w:val="24"/>
          <w:lang w:eastAsia="ru-RU"/>
        </w:rPr>
        <w:t>Юридическая ответственность</w:t>
      </w:r>
      <w:r w:rsidRPr="00EA3EF1">
        <w:rPr>
          <w:rFonts w:ascii="Times New Roman" w:eastAsia="Times New Roman" w:hAnsi="Times New Roman" w:cs="Times New Roman"/>
          <w:i/>
          <w:iCs/>
          <w:color w:val="000000"/>
          <w:sz w:val="24"/>
          <w:szCs w:val="24"/>
          <w:lang w:eastAsia="ru-RU"/>
        </w:rPr>
        <w:t> </w:t>
      </w:r>
      <w:r w:rsidRPr="00EA3EF1">
        <w:rPr>
          <w:rFonts w:ascii="Times New Roman" w:eastAsia="Times New Roman" w:hAnsi="Times New Roman" w:cs="Times New Roman"/>
          <w:color w:val="000000"/>
          <w:sz w:val="24"/>
          <w:szCs w:val="24"/>
          <w:lang w:eastAsia="ru-RU"/>
        </w:rPr>
        <w:t>– это мера государственного принуждения уполномоченными на то органами государственной власти, должностным лицом за совершенное правонарушение, в рамках санкции правовой нормы.</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12.             </w:t>
      </w:r>
      <w:r w:rsidRPr="00EA3EF1">
        <w:rPr>
          <w:rFonts w:ascii="Times New Roman" w:eastAsia="Times New Roman" w:hAnsi="Times New Roman" w:cs="Times New Roman"/>
          <w:b/>
          <w:bCs/>
          <w:i/>
          <w:iCs/>
          <w:color w:val="000000"/>
          <w:sz w:val="24"/>
          <w:szCs w:val="24"/>
          <w:lang w:eastAsia="ru-RU"/>
        </w:rPr>
        <w:t>Законность</w:t>
      </w:r>
      <w:r w:rsidRPr="00EA3EF1">
        <w:rPr>
          <w:rFonts w:ascii="Times New Roman" w:eastAsia="Times New Roman" w:hAnsi="Times New Roman" w:cs="Times New Roman"/>
          <w:b/>
          <w:bCs/>
          <w:color w:val="000000"/>
          <w:sz w:val="24"/>
          <w:szCs w:val="24"/>
          <w:lang w:eastAsia="ru-RU"/>
        </w:rPr>
        <w:t> </w:t>
      </w:r>
      <w:r w:rsidRPr="00EA3EF1">
        <w:rPr>
          <w:rFonts w:ascii="Times New Roman" w:eastAsia="Times New Roman" w:hAnsi="Times New Roman" w:cs="Times New Roman"/>
          <w:color w:val="000000"/>
          <w:sz w:val="24"/>
          <w:szCs w:val="24"/>
          <w:lang w:eastAsia="ru-RU"/>
        </w:rPr>
        <w:t>– точное и неуклонное соблюдение и исполнение законов, иных нормативно – правовых актов всеми государственными органами, негосударственными организациями и гражданами.</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13.             </w:t>
      </w:r>
      <w:r w:rsidRPr="00EA3EF1">
        <w:rPr>
          <w:rFonts w:ascii="Times New Roman" w:eastAsia="Times New Roman" w:hAnsi="Times New Roman" w:cs="Times New Roman"/>
          <w:b/>
          <w:bCs/>
          <w:i/>
          <w:iCs/>
          <w:color w:val="000000"/>
          <w:sz w:val="24"/>
          <w:szCs w:val="24"/>
          <w:lang w:eastAsia="ru-RU"/>
        </w:rPr>
        <w:t>Правопорядок</w:t>
      </w:r>
      <w:r w:rsidRPr="00EA3EF1">
        <w:rPr>
          <w:rFonts w:ascii="Times New Roman" w:eastAsia="Times New Roman" w:hAnsi="Times New Roman" w:cs="Times New Roman"/>
          <w:color w:val="000000"/>
          <w:sz w:val="24"/>
          <w:szCs w:val="24"/>
          <w:lang w:eastAsia="ru-RU"/>
        </w:rPr>
        <w:t> – система общественных отношений, которая устанавливается в результате точного и полного осуществления предписаний правовых норм всеми субъектами права.</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14.             </w:t>
      </w:r>
      <w:r w:rsidRPr="00EA3EF1">
        <w:rPr>
          <w:rFonts w:ascii="Times New Roman" w:eastAsia="Times New Roman" w:hAnsi="Times New Roman" w:cs="Times New Roman"/>
          <w:b/>
          <w:bCs/>
          <w:i/>
          <w:iCs/>
          <w:color w:val="000000"/>
          <w:sz w:val="24"/>
          <w:szCs w:val="24"/>
          <w:lang w:eastAsia="ru-RU"/>
        </w:rPr>
        <w:t>Правовое регулирование</w:t>
      </w:r>
      <w:r w:rsidRPr="00EA3EF1">
        <w:rPr>
          <w:rFonts w:ascii="Times New Roman" w:eastAsia="Times New Roman" w:hAnsi="Times New Roman" w:cs="Times New Roman"/>
          <w:i/>
          <w:iCs/>
          <w:color w:val="000000"/>
          <w:sz w:val="24"/>
          <w:szCs w:val="24"/>
          <w:lang w:eastAsia="ru-RU"/>
        </w:rPr>
        <w:t> </w:t>
      </w:r>
      <w:r w:rsidRPr="00EA3EF1">
        <w:rPr>
          <w:rFonts w:ascii="Times New Roman" w:eastAsia="Times New Roman" w:hAnsi="Times New Roman" w:cs="Times New Roman"/>
          <w:color w:val="000000"/>
          <w:sz w:val="24"/>
          <w:szCs w:val="24"/>
          <w:lang w:eastAsia="ru-RU"/>
        </w:rPr>
        <w:t>– это целенаправленное взаимодействие на поведение людей и общественные отношения с помощью правовых (юридических) средств.</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15.             </w:t>
      </w:r>
      <w:r w:rsidRPr="00EA3EF1">
        <w:rPr>
          <w:rFonts w:ascii="Times New Roman" w:eastAsia="Times New Roman" w:hAnsi="Times New Roman" w:cs="Times New Roman"/>
          <w:b/>
          <w:bCs/>
          <w:i/>
          <w:iCs/>
          <w:color w:val="000000"/>
          <w:sz w:val="24"/>
          <w:szCs w:val="24"/>
          <w:lang w:eastAsia="ru-RU"/>
        </w:rPr>
        <w:t>Предписани</w:t>
      </w:r>
      <w:r w:rsidRPr="00EA3EF1">
        <w:rPr>
          <w:rFonts w:ascii="Times New Roman" w:eastAsia="Times New Roman" w:hAnsi="Times New Roman" w:cs="Times New Roman"/>
          <w:b/>
          <w:bCs/>
          <w:color w:val="000000"/>
          <w:sz w:val="24"/>
          <w:szCs w:val="24"/>
          <w:lang w:eastAsia="ru-RU"/>
        </w:rPr>
        <w:t>е</w:t>
      </w:r>
      <w:r w:rsidRPr="00EA3EF1">
        <w:rPr>
          <w:rFonts w:ascii="Times New Roman" w:eastAsia="Times New Roman" w:hAnsi="Times New Roman" w:cs="Times New Roman"/>
          <w:color w:val="000000"/>
          <w:sz w:val="24"/>
          <w:szCs w:val="24"/>
          <w:lang w:eastAsia="ru-RU"/>
        </w:rPr>
        <w:t> – основное средство правового регулирования, предполагающее возложение обязанностей совершения определенных действий в условиях правовой нормы.</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16.             </w:t>
      </w:r>
      <w:r w:rsidRPr="00EA3EF1">
        <w:rPr>
          <w:rFonts w:ascii="Times New Roman" w:eastAsia="Times New Roman" w:hAnsi="Times New Roman" w:cs="Times New Roman"/>
          <w:b/>
          <w:bCs/>
          <w:i/>
          <w:iCs/>
          <w:color w:val="000000"/>
          <w:sz w:val="24"/>
          <w:szCs w:val="24"/>
          <w:lang w:eastAsia="ru-RU"/>
        </w:rPr>
        <w:t>Запрет</w:t>
      </w:r>
      <w:r w:rsidRPr="00EA3EF1">
        <w:rPr>
          <w:rFonts w:ascii="Times New Roman" w:eastAsia="Times New Roman" w:hAnsi="Times New Roman" w:cs="Times New Roman"/>
          <w:color w:val="000000"/>
          <w:sz w:val="24"/>
          <w:szCs w:val="24"/>
          <w:lang w:eastAsia="ru-RU"/>
        </w:rPr>
        <w:t> – основное средство правового регулирования, возложение обязанностей на участников отношений воздержаться от определенного варианта поведения под угрозой применения мер государственного принуждения.</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17.             </w:t>
      </w:r>
      <w:r w:rsidRPr="00EA3EF1">
        <w:rPr>
          <w:rFonts w:ascii="Times New Roman" w:eastAsia="Times New Roman" w:hAnsi="Times New Roman" w:cs="Times New Roman"/>
          <w:b/>
          <w:bCs/>
          <w:i/>
          <w:iCs/>
          <w:color w:val="000000"/>
          <w:sz w:val="24"/>
          <w:szCs w:val="24"/>
          <w:lang w:eastAsia="ru-RU"/>
        </w:rPr>
        <w:t>Дозволение</w:t>
      </w:r>
      <w:r w:rsidRPr="00EA3EF1">
        <w:rPr>
          <w:rFonts w:ascii="Times New Roman" w:eastAsia="Times New Roman" w:hAnsi="Times New Roman" w:cs="Times New Roman"/>
          <w:color w:val="000000"/>
          <w:sz w:val="24"/>
          <w:szCs w:val="24"/>
          <w:lang w:eastAsia="ru-RU"/>
        </w:rPr>
        <w:t> – основное средство правового регулирования, предоставляющий участникам отношений возможность самим выбирать вариант поведения в пределах правовой нормы.</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18.             </w:t>
      </w:r>
      <w:r w:rsidRPr="00EA3EF1">
        <w:rPr>
          <w:rFonts w:ascii="Times New Roman" w:eastAsia="Times New Roman" w:hAnsi="Times New Roman" w:cs="Times New Roman"/>
          <w:b/>
          <w:bCs/>
          <w:i/>
          <w:iCs/>
          <w:color w:val="000000"/>
          <w:sz w:val="24"/>
          <w:szCs w:val="24"/>
          <w:lang w:eastAsia="ru-RU"/>
        </w:rPr>
        <w:t>Судебный прецедент</w:t>
      </w:r>
      <w:r w:rsidRPr="00EA3EF1">
        <w:rPr>
          <w:rFonts w:ascii="Times New Roman" w:eastAsia="Times New Roman" w:hAnsi="Times New Roman" w:cs="Times New Roman"/>
          <w:color w:val="000000"/>
          <w:sz w:val="24"/>
          <w:szCs w:val="24"/>
          <w:lang w:eastAsia="ru-RU"/>
        </w:rPr>
        <w:t> – решение суда по конкретному делу, которое содержит образцом (эталоном) для разрешения аналогичных дел в будущем.</w:t>
      </w:r>
    </w:p>
    <w:p w:rsidR="00EA3EF1" w:rsidRPr="00EA3EF1" w:rsidRDefault="00EA3EF1" w:rsidP="00EA3EF1">
      <w:pPr>
        <w:spacing w:after="0" w:line="240" w:lineRule="auto"/>
        <w:ind w:left="397" w:hanging="360"/>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19.             </w:t>
      </w:r>
      <w:r w:rsidRPr="00EA3EF1">
        <w:rPr>
          <w:rFonts w:ascii="Times New Roman" w:eastAsia="Times New Roman" w:hAnsi="Times New Roman" w:cs="Times New Roman"/>
          <w:b/>
          <w:bCs/>
          <w:i/>
          <w:iCs/>
          <w:color w:val="000000"/>
          <w:sz w:val="24"/>
          <w:szCs w:val="24"/>
          <w:lang w:eastAsia="ru-RU"/>
        </w:rPr>
        <w:t>Правосознание</w:t>
      </w:r>
      <w:r w:rsidRPr="00EA3EF1">
        <w:rPr>
          <w:rFonts w:ascii="Times New Roman" w:eastAsia="Times New Roman" w:hAnsi="Times New Roman" w:cs="Times New Roman"/>
          <w:color w:val="000000"/>
          <w:sz w:val="24"/>
          <w:szCs w:val="24"/>
          <w:lang w:eastAsia="ru-RU"/>
        </w:rPr>
        <w:t> – есть совокупность представлений и чувств, выражающих отношение людей к праву и правовым явлениям в общественной жизни.</w:t>
      </w:r>
    </w:p>
    <w:p w:rsidR="00EA3EF1" w:rsidRPr="00EA3EF1" w:rsidRDefault="00EA3EF1" w:rsidP="00EA3EF1">
      <w:pPr>
        <w:spacing w:after="0" w:line="240" w:lineRule="auto"/>
        <w:ind w:left="397" w:hanging="360"/>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20.             </w:t>
      </w:r>
      <w:r w:rsidRPr="00EA3EF1">
        <w:rPr>
          <w:rFonts w:ascii="Times New Roman" w:eastAsia="Times New Roman" w:hAnsi="Times New Roman" w:cs="Times New Roman"/>
          <w:b/>
          <w:bCs/>
          <w:i/>
          <w:iCs/>
          <w:color w:val="000000"/>
          <w:sz w:val="24"/>
          <w:szCs w:val="24"/>
          <w:lang w:eastAsia="ru-RU"/>
        </w:rPr>
        <w:t>Правовая культура</w:t>
      </w:r>
      <w:r w:rsidRPr="00EA3EF1">
        <w:rPr>
          <w:rFonts w:ascii="Times New Roman" w:eastAsia="Times New Roman" w:hAnsi="Times New Roman" w:cs="Times New Roman"/>
          <w:color w:val="000000"/>
          <w:sz w:val="24"/>
          <w:szCs w:val="24"/>
          <w:lang w:eastAsia="ru-RU"/>
        </w:rPr>
        <w:t> – есть показатель уровня и особенностей правового развития общества, отражающего его правовое сознание.</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color w:val="000000"/>
          <w:sz w:val="24"/>
          <w:szCs w:val="24"/>
          <w:lang w:eastAsia="ru-RU"/>
        </w:rPr>
        <w:br w:type="textWrapping" w:clear="all"/>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bookmarkStart w:id="22" w:name="_Toc400033009"/>
      <w:r w:rsidRPr="00EA3EF1">
        <w:rPr>
          <w:rFonts w:ascii="Times New Roman" w:eastAsia="Times New Roman" w:hAnsi="Times New Roman" w:cs="Times New Roman"/>
          <w:b/>
          <w:bCs/>
          <w:color w:val="000000"/>
          <w:sz w:val="24"/>
          <w:szCs w:val="24"/>
          <w:lang w:eastAsia="ru-RU"/>
        </w:rPr>
        <w:lastRenderedPageBreak/>
        <w:t>МЕТОДИЧЕСКИЕ РЕКОМЕНДАЦИИ ДЛЯ ПРЕПОДАВАТЕЛЯ</w:t>
      </w:r>
      <w:bookmarkEnd w:id="22"/>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ПО ДИСЦИПЛИНЕ</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ind w:firstLine="778"/>
        <w:jc w:val="both"/>
        <w:textAlignment w:val="baseline"/>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Основной целью изучения дисциплины «</w:t>
      </w:r>
      <w:r w:rsidRPr="00EA3EF1">
        <w:rPr>
          <w:rFonts w:ascii="Times New Roman" w:eastAsia="Times New Roman" w:hAnsi="Times New Roman" w:cs="Times New Roman"/>
          <w:b/>
          <w:bCs/>
          <w:color w:val="000000"/>
          <w:sz w:val="24"/>
          <w:szCs w:val="24"/>
          <w:lang w:eastAsia="ru-RU"/>
        </w:rPr>
        <w:t>Основы права</w:t>
      </w:r>
      <w:r w:rsidRPr="00EA3EF1">
        <w:rPr>
          <w:rFonts w:ascii="Times New Roman" w:eastAsia="Times New Roman" w:hAnsi="Times New Roman" w:cs="Times New Roman"/>
          <w:color w:val="000000"/>
          <w:sz w:val="24"/>
          <w:szCs w:val="24"/>
          <w:lang w:eastAsia="ru-RU"/>
        </w:rPr>
        <w:t>» является</w:t>
      </w:r>
      <w:r w:rsidRPr="00EA3EF1">
        <w:rPr>
          <w:rFonts w:ascii="Times New Roman" w:eastAsia="Times New Roman" w:hAnsi="Times New Roman" w:cs="Times New Roman"/>
          <w:color w:val="000000"/>
          <w:sz w:val="24"/>
          <w:szCs w:val="24"/>
          <w:bdr w:val="none" w:sz="0" w:space="0" w:color="auto" w:frame="1"/>
          <w:lang w:eastAsia="ru-RU"/>
        </w:rPr>
        <w:t> формирование знаний, по основам теоретического и практического правоведения.</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Дисциплина изучает общие основы права и государства (нормы, институты права, формы и функции государства, функции права и т.д.), отраслевое законодательство, основы правовой культуры личности, общества, государства.</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Форма промежуточной аттестации знаний — </w:t>
      </w:r>
      <w:r w:rsidRPr="00EA3EF1">
        <w:rPr>
          <w:rFonts w:ascii="Times New Roman" w:eastAsia="Times New Roman" w:hAnsi="Times New Roman" w:cs="Times New Roman"/>
          <w:b/>
          <w:bCs/>
          <w:color w:val="000000"/>
          <w:sz w:val="24"/>
          <w:szCs w:val="24"/>
          <w:lang w:eastAsia="ru-RU"/>
        </w:rPr>
        <w:t>зачёт</w:t>
      </w:r>
      <w:r w:rsidRPr="00EA3EF1">
        <w:rPr>
          <w:rFonts w:ascii="Times New Roman" w:eastAsia="Times New Roman" w:hAnsi="Times New Roman" w:cs="Times New Roman"/>
          <w:color w:val="000000"/>
          <w:sz w:val="24"/>
          <w:szCs w:val="24"/>
          <w:lang w:eastAsia="ru-RU"/>
        </w:rPr>
        <w:t>.</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Методические принципы и приемы построения учебной дисциплины «Основ</w:t>
      </w:r>
      <w:r w:rsidR="00474CE0">
        <w:rPr>
          <w:rFonts w:ascii="Times New Roman" w:eastAsia="Times New Roman" w:hAnsi="Times New Roman" w:cs="Times New Roman"/>
          <w:color w:val="000000"/>
          <w:sz w:val="24"/>
          <w:szCs w:val="24"/>
          <w:lang w:eastAsia="ru-RU"/>
        </w:rPr>
        <w:t>ы</w:t>
      </w:r>
      <w:r w:rsidRPr="00EA3EF1">
        <w:rPr>
          <w:rFonts w:ascii="Times New Roman" w:eastAsia="Times New Roman" w:hAnsi="Times New Roman" w:cs="Times New Roman"/>
          <w:color w:val="000000"/>
          <w:sz w:val="24"/>
          <w:szCs w:val="24"/>
          <w:lang w:eastAsia="ru-RU"/>
        </w:rPr>
        <w:t xml:space="preserve"> права» составлены с учетом </w:t>
      </w:r>
      <w:r w:rsidR="00474CE0">
        <w:rPr>
          <w:rFonts w:ascii="Times New Roman" w:eastAsia="Times New Roman" w:hAnsi="Times New Roman" w:cs="Times New Roman"/>
          <w:color w:val="000000"/>
          <w:sz w:val="24"/>
          <w:szCs w:val="24"/>
          <w:lang w:eastAsia="ru-RU"/>
        </w:rPr>
        <w:t>ФГОС</w:t>
      </w:r>
      <w:r w:rsidRPr="00EA3EF1">
        <w:rPr>
          <w:rFonts w:ascii="Times New Roman" w:eastAsia="Times New Roman" w:hAnsi="Times New Roman" w:cs="Times New Roman"/>
          <w:color w:val="000000"/>
          <w:sz w:val="24"/>
          <w:szCs w:val="24"/>
          <w:lang w:eastAsia="ru-RU"/>
        </w:rPr>
        <w:t>. Ключевым методическим способом подачи учебного материала по дисциплине является лекция.</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Лекционное занятие</w:t>
      </w:r>
      <w:r w:rsidRPr="00EA3EF1">
        <w:rPr>
          <w:rFonts w:ascii="Times New Roman" w:eastAsia="Times New Roman" w:hAnsi="Times New Roman" w:cs="Times New Roman"/>
          <w:color w:val="000000"/>
          <w:sz w:val="24"/>
          <w:szCs w:val="24"/>
          <w:lang w:eastAsia="ru-RU"/>
        </w:rPr>
        <w:t> — это систематическое, последовательное, устное изложение лектором учебного материала. Занятие «лекция» носит, прежде всего, обзорный характер, охватывая весь круг выносимых на изучение учебных вопросов. При проведении такого типа занятий очень важно живое слово лектора, его педагогическое мастерство как педагога, который дает студентам информационную базу. Лекции являются важной формой передачи преподавателем студентам общетеоретических знаний.</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Лекции, как правило, читаются не по всем, а по наиболее сложным темам курса, не дублируют учебники, а содержат новейшие научные данные и примеры, которых может не быть в учебных пособиях. Для лучшего усвоения материала на лекционных занятиях целесообразно предварительно перед лекцией ознакомиться с положениями лекционной темы в конспекте лекций, содержащемся в данном учебно-методическом пособии либо в рекомендуемых учебниках.</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i/>
          <w:iCs/>
          <w:color w:val="000000"/>
          <w:sz w:val="24"/>
          <w:szCs w:val="24"/>
          <w:lang w:eastAsia="ru-RU"/>
        </w:rPr>
        <w:t>Семинарские занятия</w:t>
      </w:r>
      <w:r w:rsidRPr="00EA3EF1">
        <w:rPr>
          <w:rFonts w:ascii="Times New Roman" w:eastAsia="Times New Roman" w:hAnsi="Times New Roman" w:cs="Times New Roman"/>
          <w:color w:val="000000"/>
          <w:sz w:val="24"/>
          <w:szCs w:val="24"/>
          <w:lang w:eastAsia="ru-RU"/>
        </w:rPr>
        <w:t> — другая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сознание будущих юристов-практиков. На занятиях вырабатываются необходимые каждому бакалавру навыки и умения публично выступать,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отчетности — зачетам и экзаменам. В выступлении на семинарском занятии должны содержаться следующие элементы:</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четкое формулирование соответствующего теоретического положения в виде развернутого определения;</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подкрепление теоретических положений конкретными фактами политико-правовой действительности, примерами из законодательной либо правоприменительной практики.</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Для качественного и эффективного изучения дисциплины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Читать и изучать, следует, прежде всего, то, что рекомендуется к каждой теме программой, планом семинарских занятий, перечнем рекомендуемой литературы.</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Когда студент приступает к самостоятельной работе,  то он должен проявить инициативу в поиске специальных источников. Многие новейшие научные положения появляются, прежде всего, в статях, опубликованных в журналах.</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lastRenderedPageBreak/>
        <w:t>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EA3EF1" w:rsidRPr="00EA3EF1" w:rsidRDefault="00EA3EF1" w:rsidP="00EA3EF1">
      <w:pPr>
        <w:spacing w:after="0" w:line="240" w:lineRule="auto"/>
        <w:ind w:firstLine="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Работа с научной литературой, в конечном счете, должна привести к выработке у студента умения самостоятельно размышлять о предмете и объекте изучения, которое должно проявляться:</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студент самостоятельно приведет дополнительные примеры к этим выводам;</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в отделении основных положений от дополнительных, второстепенных сведений;</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Другим важнейшим методическим приемом в учебном процессе является самостоятельная работа студента.</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Самостоятельная работа</w:t>
      </w:r>
      <w:r w:rsidRPr="00EA3EF1">
        <w:rPr>
          <w:rFonts w:ascii="Times New Roman" w:eastAsia="Times New Roman" w:hAnsi="Times New Roman" w:cs="Times New Roman"/>
          <w:color w:val="000000"/>
          <w:sz w:val="24"/>
          <w:szCs w:val="24"/>
          <w:lang w:eastAsia="ru-RU"/>
        </w:rPr>
        <w:t>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студента на основе рекомендаций преподавателя.</w:t>
      </w:r>
    </w:p>
    <w:p w:rsidR="00EA3EF1" w:rsidRPr="00EA3EF1" w:rsidRDefault="00EA3EF1" w:rsidP="00EA3EF1">
      <w:pPr>
        <w:spacing w:after="0" w:line="240" w:lineRule="auto"/>
        <w:ind w:firstLine="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В современных условиях дидактическое значение самостоятельной подготовки неизмеримо возрастает, а ее цели состоят в том, чтобы:</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повысить ответственность самих обучаемых за свою профессиональную подготовку, сформировать в себе личностные и профессионально-деловые качества;</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научить студентов самостоятельно приобретать знания, формировать навыки и умения, необходимы для профессиональной деятельности;</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развивать в себе самостоятельность в организации, планировании и выполнении заданий, определяемых учебным планом и указаниями преподавателя.</w:t>
      </w:r>
    </w:p>
    <w:p w:rsidR="00EA3EF1" w:rsidRPr="00EA3EF1" w:rsidRDefault="00EA3EF1" w:rsidP="00EA3EF1">
      <w:pPr>
        <w:spacing w:after="0" w:line="240" w:lineRule="auto"/>
        <w:ind w:firstLine="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Достигнуть этих целей в ходе самостоятельной работы при изучении дисциплины  возможно только при хорошей личной организации своего учебного труда, умении использовать все резервы имеющегося времени и подчинить их профессиональной подготовке.</w:t>
      </w:r>
    </w:p>
    <w:p w:rsidR="00EA3EF1" w:rsidRPr="00EA3EF1" w:rsidRDefault="00EA3EF1" w:rsidP="00EA3EF1">
      <w:pPr>
        <w:spacing w:after="0" w:line="240" w:lineRule="auto"/>
        <w:ind w:firstLine="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Самостоятельная работа как метод обучения включает:</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изучение и конспектирование обязательной литературы в соответствии с программой дисциплины;</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ознакомление с литературой, рекомендованной в качестве дополнительной;</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изучение и осмысление специальной терминологии и понятий;</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сбор материала и написание контрольных, конкурсных и дипломных работ;</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изучение указанной литературы для подготовки к промежуточному контролю.</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основными компонентами содержания данного вида работы являются:</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творческое изучение учебных пособий и научной литературы;</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умелое конспектирование;</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участие в различных формах учебного процесса, научных конференциях, в работе кружков и т. д.;</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получение консультаций у преподавателя по отдельным проблемам курса;</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получение информации и опыта о работе профессионалов в процессе производственно-учебной практики;</w:t>
      </w:r>
    </w:p>
    <w:p w:rsidR="00EA3EF1" w:rsidRPr="00EA3EF1" w:rsidRDefault="00EA3EF1" w:rsidP="00EA3EF1">
      <w:pPr>
        <w:spacing w:after="0" w:line="240" w:lineRule="auto"/>
        <w:ind w:hanging="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знакомство с литературой при формировании своей личной библиотеки и др.</w:t>
      </w:r>
    </w:p>
    <w:p w:rsidR="00EA3EF1" w:rsidRPr="00EA3EF1" w:rsidRDefault="00EA3EF1" w:rsidP="00EA3EF1">
      <w:pPr>
        <w:spacing w:after="0" w:line="240" w:lineRule="auto"/>
        <w:ind w:firstLine="360"/>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lastRenderedPageBreak/>
        <w:t>Данный комплекс рекомендаций позволяет студентам овладеть многими важными приемами самостоятельной работы и успешно использовать их при подготовке контрольных по дисциплине.</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Контрольные работы могут выступать как дополнительные (вспомогательные) учебные формы отчетности студента, которые осуществляются в ходе семинарских (практических) занятий (в конце) и проводятся максимум в течение 10-15 минут. Преподаватель может заранее объявить о предстоящей работе и предложить примерный перечень тем, то есть сориентировать студентов на работу по более широкому кругу вопросов. Таким образом, студентам дается возможность лишний раз обратиться к учебному материалу и более качественно подготовиться к выполнению контрольной работы.</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студентам, и группе в целом. Таким приемом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используется методика компьютерного тестирования знаний студентов по дисциплинам, в результате чего появится возможность быстро проверять знания по наиболее важными темами и объективно оценивать их.</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Особую </w:t>
      </w:r>
      <w:proofErr w:type="spellStart"/>
      <w:r w:rsidRPr="00EA3EF1">
        <w:rPr>
          <w:rFonts w:ascii="Times New Roman" w:eastAsia="Times New Roman" w:hAnsi="Times New Roman" w:cs="Times New Roman"/>
          <w:color w:val="000000"/>
          <w:sz w:val="24"/>
          <w:szCs w:val="24"/>
          <w:lang w:eastAsia="ru-RU"/>
        </w:rPr>
        <w:t>инновационность</w:t>
      </w:r>
      <w:proofErr w:type="spellEnd"/>
      <w:r w:rsidRPr="00EA3EF1">
        <w:rPr>
          <w:rFonts w:ascii="Times New Roman" w:eastAsia="Times New Roman" w:hAnsi="Times New Roman" w:cs="Times New Roman"/>
          <w:color w:val="000000"/>
          <w:sz w:val="24"/>
          <w:szCs w:val="24"/>
          <w:lang w:eastAsia="ru-RU"/>
        </w:rPr>
        <w:t xml:space="preserve"> в методическом плане при преподавании дисциплины представляют ролевые и деловые игры как форма коллективной деятельности педагога и студентов при проведении семинарских занятий.</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Игра</w:t>
      </w:r>
      <w:r w:rsidRPr="00EA3EF1">
        <w:rPr>
          <w:rFonts w:ascii="Times New Roman" w:eastAsia="Times New Roman" w:hAnsi="Times New Roman" w:cs="Times New Roman"/>
          <w:color w:val="000000"/>
          <w:sz w:val="24"/>
          <w:szCs w:val="24"/>
          <w:lang w:eastAsia="ru-RU"/>
        </w:rPr>
        <w:t> позволяет влиять на профессиональные навыки студентов. Учебно-производственные ситуации относятся к тем методическим средствам, которые позволяют осуществлять взаимосвязь понятийно-категориального уровня правосознания с поведенческим. В результате достигается не только интеллектуальный, но и эмоциональный уровень усвоения правовых понятий и идей.</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Учебно-тренировочные ситуации являются специфическим методическим приемом, одним из основных видов проблемно-развивающего обучения, благодаря которому усиливается практический интерес студентов к теоретико-правовым вопросам.</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Эффективность применения учебных ситуаций зависит от соблюдения следующих условий: знание студентами теоретического материала и наличие достаточного личного опыта и жизненного опыта вообще.</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xml:space="preserve">Вместе с тем, обязательным условием эффективного применения учебно-производственных ситуаций на занятиях по дисциплине является сформированность специальных умений: анализировать литературу и </w:t>
      </w:r>
      <w:proofErr w:type="spellStart"/>
      <w:r w:rsidRPr="00EA3EF1">
        <w:rPr>
          <w:rFonts w:ascii="Times New Roman" w:eastAsia="Times New Roman" w:hAnsi="Times New Roman" w:cs="Times New Roman"/>
          <w:color w:val="000000"/>
          <w:sz w:val="24"/>
          <w:szCs w:val="24"/>
          <w:lang w:eastAsia="ru-RU"/>
        </w:rPr>
        <w:t>источниковую</w:t>
      </w:r>
      <w:proofErr w:type="spellEnd"/>
      <w:r w:rsidRPr="00EA3EF1">
        <w:rPr>
          <w:rFonts w:ascii="Times New Roman" w:eastAsia="Times New Roman" w:hAnsi="Times New Roman" w:cs="Times New Roman"/>
          <w:color w:val="000000"/>
          <w:sz w:val="24"/>
          <w:szCs w:val="24"/>
          <w:lang w:eastAsia="ru-RU"/>
        </w:rPr>
        <w:t xml:space="preserve"> базу, делать анализ, уяснять процессы, происходящие в реальном мире.</w:t>
      </w:r>
    </w:p>
    <w:p w:rsidR="00EA3EF1" w:rsidRPr="00EA3EF1" w:rsidRDefault="00EA3EF1" w:rsidP="00EA3EF1">
      <w:pPr>
        <w:spacing w:after="0" w:line="240" w:lineRule="auto"/>
        <w:ind w:firstLine="708"/>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Важными в методическом плане на семинарских занятиях являются проводимые </w:t>
      </w:r>
      <w:r w:rsidRPr="00EA3EF1">
        <w:rPr>
          <w:rFonts w:ascii="Times New Roman" w:eastAsia="Times New Roman" w:hAnsi="Times New Roman" w:cs="Times New Roman"/>
          <w:b/>
          <w:bCs/>
          <w:color w:val="000000"/>
          <w:sz w:val="24"/>
          <w:szCs w:val="24"/>
          <w:lang w:eastAsia="ru-RU"/>
        </w:rPr>
        <w:t>тестовые опросы</w:t>
      </w:r>
      <w:r w:rsidRPr="00EA3EF1">
        <w:rPr>
          <w:rFonts w:ascii="Times New Roman" w:eastAsia="Times New Roman" w:hAnsi="Times New Roman" w:cs="Times New Roman"/>
          <w:color w:val="000000"/>
          <w:sz w:val="24"/>
          <w:szCs w:val="24"/>
          <w:lang w:eastAsia="ru-RU"/>
        </w:rPr>
        <w:t> и решение задач, которые содействуют превращению знаний в глубокие убеждения, дают простор для развития творческо-эмоциональной сферы, позволяют сделать выводы об эффективности занятий с учащимися, что в итоге повышает интерес к овладению знаниями.</w:t>
      </w:r>
    </w:p>
    <w:p w:rsidR="00EA3EF1" w:rsidRPr="00EA3EF1" w:rsidRDefault="00EA3EF1" w:rsidP="00EA3EF1">
      <w:pPr>
        <w:spacing w:after="0" w:line="240" w:lineRule="auto"/>
        <w:jc w:val="both"/>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Только сочетая дидактически и органически все методические способы и приемы в их диалектическом единстве и взаимосвязи мы можем добиться должного уяснения учебного материала со стороны студентов.</w:t>
      </w:r>
    </w:p>
    <w:p w:rsidR="00EA3EF1" w:rsidRDefault="00EA3EF1" w:rsidP="00EA3EF1">
      <w:pPr>
        <w:spacing w:after="0" w:line="240" w:lineRule="auto"/>
        <w:jc w:val="both"/>
        <w:rPr>
          <w:rFonts w:ascii="Times New Roman" w:eastAsia="Arial Unicode MS" w:hAnsi="Times New Roman" w:cs="Times New Roman"/>
          <w:b/>
          <w:bCs/>
          <w:color w:val="000000"/>
          <w:sz w:val="24"/>
          <w:szCs w:val="24"/>
          <w:lang w:eastAsia="ru-RU"/>
        </w:rPr>
      </w:pPr>
      <w:r w:rsidRPr="00EA3EF1">
        <w:rPr>
          <w:rFonts w:ascii="Times New Roman" w:eastAsia="Arial Unicode MS" w:hAnsi="Times New Roman" w:cs="Times New Roman"/>
          <w:b/>
          <w:bCs/>
          <w:color w:val="000000"/>
          <w:sz w:val="24"/>
          <w:szCs w:val="24"/>
          <w:lang w:eastAsia="ru-RU"/>
        </w:rPr>
        <w:t> </w:t>
      </w:r>
    </w:p>
    <w:p w:rsidR="00F87F0F" w:rsidRDefault="00F87F0F" w:rsidP="00EA3EF1">
      <w:pPr>
        <w:spacing w:after="0" w:line="240" w:lineRule="auto"/>
        <w:jc w:val="both"/>
        <w:rPr>
          <w:rFonts w:ascii="Times New Roman" w:eastAsia="Arial Unicode MS" w:hAnsi="Times New Roman" w:cs="Times New Roman"/>
          <w:b/>
          <w:bCs/>
          <w:color w:val="000000"/>
          <w:sz w:val="24"/>
          <w:szCs w:val="24"/>
          <w:lang w:eastAsia="ru-RU"/>
        </w:rPr>
      </w:pPr>
    </w:p>
    <w:p w:rsidR="00F87F0F" w:rsidRDefault="00F87F0F" w:rsidP="00EA3EF1">
      <w:pPr>
        <w:spacing w:after="0" w:line="240" w:lineRule="auto"/>
        <w:jc w:val="both"/>
        <w:rPr>
          <w:rFonts w:ascii="Times New Roman" w:eastAsia="Arial Unicode MS" w:hAnsi="Times New Roman" w:cs="Times New Roman"/>
          <w:b/>
          <w:bCs/>
          <w:color w:val="000000"/>
          <w:sz w:val="24"/>
          <w:szCs w:val="24"/>
          <w:lang w:eastAsia="ru-RU"/>
        </w:rPr>
      </w:pPr>
    </w:p>
    <w:p w:rsidR="00F87F0F" w:rsidRPr="00EA3EF1" w:rsidRDefault="00F87F0F" w:rsidP="00EA3EF1">
      <w:pPr>
        <w:spacing w:after="0" w:line="240" w:lineRule="auto"/>
        <w:jc w:val="both"/>
        <w:rPr>
          <w:rFonts w:ascii="Times New Roman" w:eastAsia="Arial Unicode MS" w:hAnsi="Times New Roman" w:cs="Times New Roman"/>
          <w:color w:val="000000"/>
          <w:sz w:val="24"/>
          <w:szCs w:val="24"/>
          <w:lang w:eastAsia="ru-RU"/>
        </w:rPr>
      </w:pPr>
    </w:p>
    <w:p w:rsidR="00EA3EF1" w:rsidRPr="00EA3EF1" w:rsidRDefault="00EA3EF1" w:rsidP="00EA3EF1">
      <w:pPr>
        <w:spacing w:after="0" w:line="240" w:lineRule="auto"/>
        <w:jc w:val="both"/>
        <w:rPr>
          <w:rFonts w:ascii="Times New Roman" w:eastAsia="Arial Unicode MS" w:hAnsi="Times New Roman" w:cs="Times New Roman"/>
          <w:color w:val="000000"/>
          <w:sz w:val="24"/>
          <w:szCs w:val="24"/>
          <w:lang w:eastAsia="ru-RU"/>
        </w:rPr>
      </w:pPr>
      <w:r w:rsidRPr="00EA3EF1">
        <w:rPr>
          <w:rFonts w:ascii="Times New Roman" w:eastAsia="Arial Unicode MS" w:hAnsi="Times New Roman" w:cs="Times New Roman"/>
          <w:b/>
          <w:bCs/>
          <w:color w:val="000000"/>
          <w:sz w:val="24"/>
          <w:szCs w:val="24"/>
          <w:lang w:eastAsia="ru-RU"/>
        </w:rPr>
        <w:lastRenderedPageBreak/>
        <w:t>Методические рекомендации для преподавателей</w:t>
      </w:r>
    </w:p>
    <w:p w:rsidR="00EA3EF1" w:rsidRPr="00EA3EF1" w:rsidRDefault="00EA3EF1" w:rsidP="00EA3EF1">
      <w:pPr>
        <w:spacing w:after="0" w:line="240" w:lineRule="auto"/>
        <w:jc w:val="both"/>
        <w:rPr>
          <w:rFonts w:ascii="Times New Roman" w:eastAsia="Arial Unicode MS" w:hAnsi="Times New Roman" w:cs="Times New Roman"/>
          <w:color w:val="000000"/>
          <w:sz w:val="24"/>
          <w:szCs w:val="24"/>
          <w:lang w:eastAsia="ru-RU"/>
        </w:rPr>
      </w:pPr>
      <w:r w:rsidRPr="00EA3EF1">
        <w:rPr>
          <w:rFonts w:ascii="Times New Roman" w:eastAsia="Arial Unicode MS" w:hAnsi="Times New Roman" w:cs="Times New Roman"/>
          <w:b/>
          <w:bCs/>
          <w:color w:val="000000"/>
          <w:sz w:val="24"/>
          <w:szCs w:val="24"/>
          <w:lang w:eastAsia="ru-RU"/>
        </w:rPr>
        <w:t> </w:t>
      </w:r>
    </w:p>
    <w:tbl>
      <w:tblPr>
        <w:tblW w:w="10984" w:type="dxa"/>
        <w:tblInd w:w="-1026" w:type="dxa"/>
        <w:tblCellMar>
          <w:left w:w="0" w:type="dxa"/>
          <w:right w:w="0" w:type="dxa"/>
        </w:tblCellMar>
        <w:tblLook w:val="04A0" w:firstRow="1" w:lastRow="0" w:firstColumn="1" w:lastColumn="0" w:noHBand="0" w:noVBand="1"/>
      </w:tblPr>
      <w:tblGrid>
        <w:gridCol w:w="2594"/>
        <w:gridCol w:w="1144"/>
        <w:gridCol w:w="1917"/>
        <w:gridCol w:w="2026"/>
        <w:gridCol w:w="1610"/>
        <w:gridCol w:w="1693"/>
      </w:tblGrid>
      <w:tr w:rsidR="00EA3EF1" w:rsidRPr="00EA3EF1" w:rsidTr="00474CE0">
        <w:tc>
          <w:tcPr>
            <w:tcW w:w="25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Тема занятия</w:t>
            </w:r>
          </w:p>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c>
          <w:tcPr>
            <w:tcW w:w="11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Виды учебных занятий</w:t>
            </w:r>
          </w:p>
        </w:tc>
        <w:tc>
          <w:tcPr>
            <w:tcW w:w="191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xml:space="preserve">Способы учебной </w:t>
            </w:r>
            <w:proofErr w:type="spellStart"/>
            <w:r w:rsidRPr="00EA3EF1">
              <w:rPr>
                <w:rFonts w:ascii="Times New Roman" w:eastAsia="Times New Roman" w:hAnsi="Times New Roman" w:cs="Times New Roman"/>
                <w:b/>
                <w:bCs/>
                <w:sz w:val="24"/>
                <w:szCs w:val="24"/>
                <w:lang w:eastAsia="ru-RU"/>
              </w:rPr>
              <w:t>деят-ти</w:t>
            </w:r>
            <w:proofErr w:type="spellEnd"/>
          </w:p>
        </w:tc>
        <w:tc>
          <w:tcPr>
            <w:tcW w:w="202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Методы обучения, формы педагогического общения</w:t>
            </w:r>
          </w:p>
        </w:tc>
        <w:tc>
          <w:tcPr>
            <w:tcW w:w="161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Средства обучения</w:t>
            </w:r>
          </w:p>
        </w:tc>
        <w:tc>
          <w:tcPr>
            <w:tcW w:w="169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Формы контроля</w:t>
            </w:r>
          </w:p>
        </w:tc>
      </w:tr>
      <w:tr w:rsidR="00EA3EF1" w:rsidRPr="00EA3EF1" w:rsidTr="00474CE0">
        <w:tc>
          <w:tcPr>
            <w:tcW w:w="25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i/>
                <w:iCs/>
                <w:sz w:val="24"/>
                <w:szCs w:val="24"/>
                <w:lang w:eastAsia="ru-RU"/>
              </w:rPr>
              <w:t>1</w:t>
            </w:r>
          </w:p>
        </w:tc>
        <w:tc>
          <w:tcPr>
            <w:tcW w:w="1144"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i/>
                <w:iCs/>
                <w:sz w:val="24"/>
                <w:szCs w:val="24"/>
                <w:lang w:eastAsia="ru-RU"/>
              </w:rPr>
              <w:t>2</w:t>
            </w:r>
          </w:p>
        </w:tc>
        <w:tc>
          <w:tcPr>
            <w:tcW w:w="191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i/>
                <w:iCs/>
                <w:sz w:val="24"/>
                <w:szCs w:val="24"/>
                <w:lang w:eastAsia="ru-RU"/>
              </w:rPr>
              <w:t>3</w:t>
            </w:r>
          </w:p>
        </w:tc>
        <w:tc>
          <w:tcPr>
            <w:tcW w:w="202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i/>
                <w:iCs/>
                <w:sz w:val="24"/>
                <w:szCs w:val="24"/>
                <w:lang w:eastAsia="ru-RU"/>
              </w:rPr>
              <w:t>4</w:t>
            </w:r>
          </w:p>
        </w:tc>
        <w:tc>
          <w:tcPr>
            <w:tcW w:w="1610"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i/>
                <w:iCs/>
                <w:sz w:val="24"/>
                <w:szCs w:val="24"/>
                <w:lang w:eastAsia="ru-RU"/>
              </w:rPr>
              <w:t>5</w:t>
            </w:r>
          </w:p>
        </w:tc>
        <w:tc>
          <w:tcPr>
            <w:tcW w:w="169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i/>
                <w:iCs/>
                <w:sz w:val="24"/>
                <w:szCs w:val="24"/>
                <w:lang w:eastAsia="ru-RU"/>
              </w:rPr>
              <w:t>6</w:t>
            </w:r>
          </w:p>
        </w:tc>
      </w:tr>
      <w:tr w:rsidR="00EA3EF1" w:rsidRPr="00EA3EF1" w:rsidTr="00474CE0">
        <w:tc>
          <w:tcPr>
            <w:tcW w:w="25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ind w:left="360" w:hanging="360"/>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1.      </w:t>
            </w:r>
            <w:r w:rsidRPr="00EA3EF1">
              <w:rPr>
                <w:rFonts w:ascii="Times New Roman" w:eastAsia="Times New Roman" w:hAnsi="Times New Roman" w:cs="Times New Roman"/>
                <w:color w:val="000000"/>
                <w:sz w:val="24"/>
                <w:szCs w:val="24"/>
                <w:bdr w:val="none" w:sz="0" w:space="0" w:color="auto" w:frame="1"/>
                <w:lang w:eastAsia="ru-RU"/>
              </w:rPr>
              <w:t>Основные понятия о государстве и праве. Государственное (конституционное) право</w:t>
            </w:r>
          </w:p>
        </w:tc>
        <w:tc>
          <w:tcPr>
            <w:tcW w:w="1144"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лекция/</w:t>
            </w:r>
          </w:p>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семинар</w:t>
            </w:r>
          </w:p>
        </w:tc>
        <w:tc>
          <w:tcPr>
            <w:tcW w:w="191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Коллективный,</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Индивидуально-групповой</w:t>
            </w:r>
          </w:p>
        </w:tc>
        <w:tc>
          <w:tcPr>
            <w:tcW w:w="202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Методы: объяснительно-иллюстративный, репродуктивный.</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Формы: монолог/диалог</w:t>
            </w:r>
          </w:p>
        </w:tc>
        <w:tc>
          <w:tcPr>
            <w:tcW w:w="1610"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Учебное пособие</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Хрестоматия, нормативно – правовые акты</w:t>
            </w:r>
          </w:p>
        </w:tc>
        <w:tc>
          <w:tcPr>
            <w:tcW w:w="169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Устный опрос, тестирование, кейс - задача</w:t>
            </w:r>
          </w:p>
        </w:tc>
      </w:tr>
      <w:tr w:rsidR="00EA3EF1" w:rsidRPr="00EA3EF1" w:rsidTr="00474CE0">
        <w:tc>
          <w:tcPr>
            <w:tcW w:w="25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360" w:hanging="360"/>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2.      </w:t>
            </w:r>
            <w:r w:rsidRPr="00EA3EF1">
              <w:rPr>
                <w:rFonts w:ascii="Times New Roman" w:eastAsia="Times New Roman" w:hAnsi="Times New Roman" w:cs="Times New Roman"/>
                <w:sz w:val="24"/>
                <w:szCs w:val="24"/>
                <w:lang w:eastAsia="ru-RU"/>
              </w:rPr>
              <w:t>Основы административного права</w:t>
            </w:r>
          </w:p>
        </w:tc>
        <w:tc>
          <w:tcPr>
            <w:tcW w:w="1144"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лекция/</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семинар</w:t>
            </w:r>
          </w:p>
        </w:tc>
        <w:tc>
          <w:tcPr>
            <w:tcW w:w="191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Коллективный,</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Индивидуально-групповой</w:t>
            </w:r>
          </w:p>
        </w:tc>
        <w:tc>
          <w:tcPr>
            <w:tcW w:w="202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Методы: объяснительно-иллюстративный, репродуктивный.</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Формы: монолог/диалог</w:t>
            </w:r>
          </w:p>
        </w:tc>
        <w:tc>
          <w:tcPr>
            <w:tcW w:w="1610"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Учебное пособие</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Хрестоматия, нормативно – правовые акты</w:t>
            </w:r>
          </w:p>
        </w:tc>
        <w:tc>
          <w:tcPr>
            <w:tcW w:w="169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Устный опрос, тестирование, решение задач</w:t>
            </w:r>
          </w:p>
        </w:tc>
      </w:tr>
      <w:tr w:rsidR="00EA3EF1" w:rsidRPr="00EA3EF1" w:rsidTr="00474CE0">
        <w:tc>
          <w:tcPr>
            <w:tcW w:w="25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360" w:hanging="360"/>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3.      </w:t>
            </w:r>
            <w:r w:rsidRPr="00EA3EF1">
              <w:rPr>
                <w:rFonts w:ascii="Times New Roman" w:eastAsia="Times New Roman" w:hAnsi="Times New Roman" w:cs="Times New Roman"/>
                <w:sz w:val="24"/>
                <w:szCs w:val="24"/>
                <w:lang w:eastAsia="ru-RU"/>
              </w:rPr>
              <w:t>Основы гражданского права</w:t>
            </w:r>
          </w:p>
        </w:tc>
        <w:tc>
          <w:tcPr>
            <w:tcW w:w="1144"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лекция/</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семинар</w:t>
            </w:r>
          </w:p>
        </w:tc>
        <w:tc>
          <w:tcPr>
            <w:tcW w:w="191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Коллективный,</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Индивидуально-групповой</w:t>
            </w:r>
          </w:p>
        </w:tc>
        <w:tc>
          <w:tcPr>
            <w:tcW w:w="202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Методы: объяснительно-иллюстративный, репродуктивный.</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Формы: монолог/диалог</w:t>
            </w:r>
          </w:p>
        </w:tc>
        <w:tc>
          <w:tcPr>
            <w:tcW w:w="1610"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Учебное пособие</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Хрестоматия, нормативно – правовые акты</w:t>
            </w:r>
          </w:p>
        </w:tc>
        <w:tc>
          <w:tcPr>
            <w:tcW w:w="169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Устный опрос, тестирование, кейс – задача</w:t>
            </w:r>
          </w:p>
        </w:tc>
      </w:tr>
      <w:tr w:rsidR="00EA3EF1" w:rsidRPr="00EA3EF1" w:rsidTr="00474CE0">
        <w:tc>
          <w:tcPr>
            <w:tcW w:w="25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360" w:hanging="360"/>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4.      </w:t>
            </w:r>
            <w:r w:rsidRPr="00EA3EF1">
              <w:rPr>
                <w:rFonts w:ascii="Times New Roman" w:eastAsia="Times New Roman" w:hAnsi="Times New Roman" w:cs="Times New Roman"/>
                <w:sz w:val="24"/>
                <w:szCs w:val="24"/>
                <w:lang w:eastAsia="ru-RU"/>
              </w:rPr>
              <w:t>Основы семейного права</w:t>
            </w:r>
          </w:p>
        </w:tc>
        <w:tc>
          <w:tcPr>
            <w:tcW w:w="1144"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лекция/</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семинар</w:t>
            </w:r>
          </w:p>
        </w:tc>
        <w:tc>
          <w:tcPr>
            <w:tcW w:w="191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Коллективный,</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Индивидуально-групповой</w:t>
            </w:r>
          </w:p>
        </w:tc>
        <w:tc>
          <w:tcPr>
            <w:tcW w:w="202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Методы: объяснительно-иллюстративный, репродуктивный.</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Формы: монолог/диалог</w:t>
            </w:r>
          </w:p>
        </w:tc>
        <w:tc>
          <w:tcPr>
            <w:tcW w:w="1610"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Учебное пособие</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Хрестоматия, нормативно – правовые акты</w:t>
            </w:r>
          </w:p>
        </w:tc>
        <w:tc>
          <w:tcPr>
            <w:tcW w:w="169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Тестирование, контрольная работа</w:t>
            </w:r>
          </w:p>
        </w:tc>
      </w:tr>
      <w:tr w:rsidR="00EA3EF1" w:rsidRPr="00EA3EF1" w:rsidTr="00474CE0">
        <w:tc>
          <w:tcPr>
            <w:tcW w:w="25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360" w:hanging="360"/>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5.      Основы трудового права</w:t>
            </w:r>
          </w:p>
        </w:tc>
        <w:tc>
          <w:tcPr>
            <w:tcW w:w="1144"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лекция/</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семинар</w:t>
            </w:r>
          </w:p>
        </w:tc>
        <w:tc>
          <w:tcPr>
            <w:tcW w:w="191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Коллективный,</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Индивидуально-групповой</w:t>
            </w:r>
          </w:p>
        </w:tc>
        <w:tc>
          <w:tcPr>
            <w:tcW w:w="202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Методы: объяснительно-иллюстративный, репродуктивный.</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Формы: монолог/диалог</w:t>
            </w:r>
          </w:p>
        </w:tc>
        <w:tc>
          <w:tcPr>
            <w:tcW w:w="1610"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Учебное пособие</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Хрестоматия, нормативно – правовые акты</w:t>
            </w:r>
          </w:p>
        </w:tc>
        <w:tc>
          <w:tcPr>
            <w:tcW w:w="169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Устный опрос, тестирование</w:t>
            </w:r>
          </w:p>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 </w:t>
            </w:r>
          </w:p>
        </w:tc>
      </w:tr>
      <w:tr w:rsidR="00EA3EF1" w:rsidRPr="00EA3EF1" w:rsidTr="00474CE0">
        <w:tc>
          <w:tcPr>
            <w:tcW w:w="259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360" w:hanging="360"/>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6.      </w:t>
            </w:r>
            <w:r w:rsidRPr="00EA3EF1">
              <w:rPr>
                <w:rFonts w:ascii="Times New Roman" w:eastAsia="Times New Roman" w:hAnsi="Times New Roman" w:cs="Times New Roman"/>
                <w:color w:val="000000"/>
                <w:sz w:val="24"/>
                <w:szCs w:val="24"/>
                <w:bdr w:val="none" w:sz="0" w:space="0" w:color="auto" w:frame="1"/>
                <w:lang w:eastAsia="ru-RU"/>
              </w:rPr>
              <w:t>Правовая охрана природы</w:t>
            </w:r>
          </w:p>
        </w:tc>
        <w:tc>
          <w:tcPr>
            <w:tcW w:w="1144"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лекция/</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семинар</w:t>
            </w:r>
          </w:p>
        </w:tc>
        <w:tc>
          <w:tcPr>
            <w:tcW w:w="191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Коллективный,</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Индивидуально-групповой</w:t>
            </w:r>
          </w:p>
        </w:tc>
        <w:tc>
          <w:tcPr>
            <w:tcW w:w="202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Методы: объяснительно-иллюстративный, репродуктивный.</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Формы: монолог/диалог</w:t>
            </w:r>
          </w:p>
        </w:tc>
        <w:tc>
          <w:tcPr>
            <w:tcW w:w="1610"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Учебное пособие</w:t>
            </w:r>
          </w:p>
          <w:p w:rsidR="00EA3EF1" w:rsidRPr="00EA3EF1" w:rsidRDefault="00EA3EF1" w:rsidP="00EA3EF1">
            <w:pPr>
              <w:spacing w:after="0" w:line="240" w:lineRule="auto"/>
              <w:jc w:val="center"/>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bdr w:val="none" w:sz="0" w:space="0" w:color="auto" w:frame="1"/>
                <w:lang w:eastAsia="ru-RU"/>
              </w:rPr>
              <w:t>Хрестоматия, нормативно – правовые акты</w:t>
            </w:r>
          </w:p>
        </w:tc>
        <w:tc>
          <w:tcPr>
            <w:tcW w:w="169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both"/>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t>Устный опрос, тестирование</w:t>
            </w:r>
          </w:p>
        </w:tc>
      </w:tr>
    </w:tbl>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color w:val="000000"/>
          <w:sz w:val="24"/>
          <w:szCs w:val="24"/>
          <w:lang w:eastAsia="ru-RU"/>
        </w:rPr>
        <w:br w:type="textWrapping" w:clear="all"/>
      </w:r>
    </w:p>
    <w:p w:rsidR="00474CE0" w:rsidRDefault="00474CE0" w:rsidP="00EA3EF1">
      <w:pPr>
        <w:spacing w:after="0" w:line="240" w:lineRule="auto"/>
        <w:ind w:firstLine="357"/>
        <w:jc w:val="right"/>
        <w:rPr>
          <w:rFonts w:ascii="Times New Roman" w:eastAsia="Times New Roman" w:hAnsi="Times New Roman" w:cs="Times New Roman"/>
          <w:color w:val="000000"/>
          <w:sz w:val="24"/>
          <w:szCs w:val="24"/>
          <w:lang w:eastAsia="ru-RU"/>
        </w:rPr>
      </w:pPr>
    </w:p>
    <w:p w:rsidR="00474CE0" w:rsidRDefault="00474CE0" w:rsidP="00EA3EF1">
      <w:pPr>
        <w:spacing w:after="0" w:line="240" w:lineRule="auto"/>
        <w:ind w:firstLine="357"/>
        <w:jc w:val="right"/>
        <w:rPr>
          <w:rFonts w:ascii="Times New Roman" w:eastAsia="Times New Roman" w:hAnsi="Times New Roman" w:cs="Times New Roman"/>
          <w:color w:val="000000"/>
          <w:sz w:val="24"/>
          <w:szCs w:val="24"/>
          <w:lang w:eastAsia="ru-RU"/>
        </w:rPr>
      </w:pPr>
    </w:p>
    <w:p w:rsidR="00F87F0F" w:rsidRDefault="00F87F0F" w:rsidP="00EA3EF1">
      <w:pPr>
        <w:spacing w:after="0" w:line="240" w:lineRule="auto"/>
        <w:ind w:firstLine="357"/>
        <w:jc w:val="right"/>
        <w:rPr>
          <w:rFonts w:ascii="Times New Roman" w:eastAsia="Times New Roman" w:hAnsi="Times New Roman" w:cs="Times New Roman"/>
          <w:color w:val="000000"/>
          <w:sz w:val="24"/>
          <w:szCs w:val="24"/>
          <w:lang w:eastAsia="ru-RU"/>
        </w:rPr>
      </w:pPr>
    </w:p>
    <w:p w:rsidR="00F87F0F" w:rsidRDefault="00F87F0F" w:rsidP="00EA3EF1">
      <w:pPr>
        <w:spacing w:after="0" w:line="240" w:lineRule="auto"/>
        <w:ind w:firstLine="357"/>
        <w:jc w:val="right"/>
        <w:rPr>
          <w:rFonts w:ascii="Times New Roman" w:eastAsia="Times New Roman" w:hAnsi="Times New Roman" w:cs="Times New Roman"/>
          <w:color w:val="000000"/>
          <w:sz w:val="24"/>
          <w:szCs w:val="24"/>
          <w:lang w:eastAsia="ru-RU"/>
        </w:rPr>
      </w:pPr>
    </w:p>
    <w:p w:rsidR="00EA3EF1" w:rsidRPr="00EA3EF1" w:rsidRDefault="00EA3EF1" w:rsidP="00EA3EF1">
      <w:pPr>
        <w:spacing w:after="0" w:line="240" w:lineRule="auto"/>
        <w:ind w:firstLine="357"/>
        <w:jc w:val="right"/>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lastRenderedPageBreak/>
        <w:t>Приложение</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EA3EF1" w:rsidP="00EA3EF1">
      <w:pPr>
        <w:spacing w:after="0" w:line="240" w:lineRule="auto"/>
        <w:jc w:val="center"/>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b/>
          <w:bCs/>
          <w:color w:val="000000"/>
          <w:sz w:val="24"/>
          <w:szCs w:val="24"/>
          <w:lang w:eastAsia="ru-RU"/>
        </w:rPr>
        <w:t>Тематический план изучения дисциплины «Основы права»</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EA3EF1" w:rsidRPr="00EA3EF1" w:rsidRDefault="00474CE0" w:rsidP="00EA3EF1">
      <w:pPr>
        <w:spacing w:after="0" w:line="240" w:lineRule="auto"/>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Год набора</w:t>
      </w:r>
      <w:r w:rsidR="00404ECC" w:rsidRPr="00404ECC">
        <w:rPr>
          <w:rFonts w:ascii="Times New Roman" w:eastAsia="Times New Roman" w:hAnsi="Times New Roman" w:cs="Times New Roman"/>
          <w:color w:val="000000"/>
          <w:sz w:val="24"/>
          <w:szCs w:val="24"/>
          <w:lang w:eastAsia="ru-RU"/>
        </w:rPr>
        <w:t xml:space="preserve"> </w:t>
      </w:r>
      <w:r w:rsidR="00404ECC">
        <w:rPr>
          <w:rFonts w:ascii="Times New Roman" w:eastAsia="Times New Roman" w:hAnsi="Times New Roman" w:cs="Times New Roman"/>
          <w:color w:val="000000"/>
          <w:sz w:val="24"/>
          <w:szCs w:val="24"/>
          <w:lang w:val="en-US" w:eastAsia="ru-RU"/>
        </w:rPr>
        <w:t>c</w:t>
      </w:r>
      <w:r>
        <w:rPr>
          <w:rFonts w:ascii="Times New Roman" w:eastAsia="Times New Roman" w:hAnsi="Times New Roman" w:cs="Times New Roman"/>
          <w:color w:val="000000"/>
          <w:sz w:val="24"/>
          <w:szCs w:val="24"/>
          <w:lang w:eastAsia="ru-RU"/>
        </w:rPr>
        <w:t xml:space="preserve"> 2020</w:t>
      </w:r>
      <w:r w:rsidR="00EA3EF1" w:rsidRPr="00EA3EF1">
        <w:rPr>
          <w:rFonts w:ascii="Times New Roman" w:eastAsia="Times New Roman" w:hAnsi="Times New Roman" w:cs="Times New Roman"/>
          <w:color w:val="000000"/>
          <w:sz w:val="24"/>
          <w:szCs w:val="24"/>
          <w:lang w:eastAsia="ru-RU"/>
        </w:rPr>
        <w:t xml:space="preserve">, </w:t>
      </w:r>
      <w:r>
        <w:rPr>
          <w:rFonts w:ascii="Times New Roman" w:eastAsia="Times New Roman" w:hAnsi="Times New Roman" w:cs="Times New Roman"/>
          <w:color w:val="000000"/>
          <w:sz w:val="24"/>
          <w:szCs w:val="24"/>
          <w:lang w:eastAsia="ru-RU"/>
        </w:rPr>
        <w:t xml:space="preserve">                                          </w:t>
      </w:r>
      <w:r w:rsidR="00EA3EF1" w:rsidRPr="00EA3EF1">
        <w:rPr>
          <w:rFonts w:ascii="Times New Roman" w:eastAsia="Times New Roman" w:hAnsi="Times New Roman" w:cs="Times New Roman"/>
          <w:color w:val="000000"/>
          <w:sz w:val="24"/>
          <w:szCs w:val="24"/>
          <w:lang w:eastAsia="ru-RU"/>
        </w:rPr>
        <w:t>форма обучения заочная</w:t>
      </w:r>
    </w:p>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tbl>
      <w:tblPr>
        <w:tblW w:w="10905" w:type="dxa"/>
        <w:tblInd w:w="-1026" w:type="dxa"/>
        <w:tblCellMar>
          <w:left w:w="0" w:type="dxa"/>
          <w:right w:w="0" w:type="dxa"/>
        </w:tblCellMar>
        <w:tblLook w:val="04A0" w:firstRow="1" w:lastRow="0" w:firstColumn="1" w:lastColumn="0" w:noHBand="0" w:noVBand="1"/>
      </w:tblPr>
      <w:tblGrid>
        <w:gridCol w:w="3818"/>
        <w:gridCol w:w="819"/>
        <w:gridCol w:w="1295"/>
        <w:gridCol w:w="977"/>
        <w:gridCol w:w="1368"/>
        <w:gridCol w:w="876"/>
        <w:gridCol w:w="739"/>
        <w:gridCol w:w="1013"/>
      </w:tblGrid>
      <w:tr w:rsidR="00EA3EF1" w:rsidRPr="00EA3EF1" w:rsidTr="00D33B6E">
        <w:tc>
          <w:tcPr>
            <w:tcW w:w="3818"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Наименование разделов и тем</w:t>
            </w:r>
          </w:p>
        </w:tc>
        <w:tc>
          <w:tcPr>
            <w:tcW w:w="819"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Всего</w:t>
            </w:r>
          </w:p>
        </w:tc>
        <w:tc>
          <w:tcPr>
            <w:tcW w:w="5255" w:type="dxa"/>
            <w:gridSpan w:val="5"/>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Трудоемкость по дисциплине</w:t>
            </w:r>
          </w:p>
        </w:tc>
        <w:tc>
          <w:tcPr>
            <w:tcW w:w="1013"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textDirection w:val="btLr"/>
            <w:hideMark/>
          </w:tcPr>
          <w:p w:rsidR="00D33B6E" w:rsidRDefault="00EA3EF1" w:rsidP="00EA3EF1">
            <w:pPr>
              <w:spacing w:after="0" w:line="240" w:lineRule="auto"/>
              <w:ind w:left="-250" w:right="113"/>
              <w:jc w:val="center"/>
              <w:rPr>
                <w:rFonts w:ascii="Times New Roman" w:eastAsia="Times New Roman" w:hAnsi="Times New Roman" w:cs="Times New Roman"/>
                <w:b/>
                <w:bCs/>
                <w:spacing w:val="-20"/>
                <w:sz w:val="24"/>
                <w:szCs w:val="24"/>
                <w:lang w:eastAsia="ru-RU"/>
              </w:rPr>
            </w:pPr>
            <w:r w:rsidRPr="00EA3EF1">
              <w:rPr>
                <w:rFonts w:ascii="Times New Roman" w:eastAsia="Times New Roman" w:hAnsi="Times New Roman" w:cs="Times New Roman"/>
                <w:b/>
                <w:bCs/>
                <w:sz w:val="24"/>
                <w:szCs w:val="24"/>
                <w:lang w:eastAsia="ru-RU"/>
              </w:rPr>
              <w:t>Ф</w:t>
            </w:r>
            <w:r w:rsidRPr="00EA3EF1">
              <w:rPr>
                <w:rFonts w:ascii="Times New Roman" w:eastAsia="Times New Roman" w:hAnsi="Times New Roman" w:cs="Times New Roman"/>
                <w:b/>
                <w:bCs/>
                <w:spacing w:val="-20"/>
                <w:sz w:val="24"/>
                <w:szCs w:val="24"/>
                <w:lang w:eastAsia="ru-RU"/>
              </w:rPr>
              <w:t>ормируемые </w:t>
            </w:r>
          </w:p>
          <w:p w:rsidR="00EA3EF1" w:rsidRPr="00EA3EF1" w:rsidRDefault="00EA3EF1" w:rsidP="00EA3EF1">
            <w:pPr>
              <w:spacing w:after="0" w:line="240" w:lineRule="auto"/>
              <w:ind w:left="-250" w:right="113"/>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компетенции</w:t>
            </w:r>
          </w:p>
        </w:tc>
      </w:tr>
      <w:tr w:rsidR="00EA3EF1" w:rsidRPr="00EA3EF1" w:rsidTr="00D33B6E">
        <w:trPr>
          <w:trHeight w:val="276"/>
        </w:trPr>
        <w:tc>
          <w:tcPr>
            <w:tcW w:w="0" w:type="auto"/>
            <w:vMerge/>
            <w:tcBorders>
              <w:top w:val="single" w:sz="8" w:space="0" w:color="auto"/>
              <w:left w:val="single" w:sz="8" w:space="0" w:color="auto"/>
              <w:bottom w:val="single" w:sz="8" w:space="0" w:color="auto"/>
              <w:right w:val="single" w:sz="8" w:space="0" w:color="auto"/>
            </w:tcBorders>
            <w:vAlign w:val="cente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p>
        </w:tc>
        <w:tc>
          <w:tcPr>
            <w:tcW w:w="0" w:type="auto"/>
            <w:vMerge/>
            <w:tcBorders>
              <w:top w:val="single" w:sz="8" w:space="0" w:color="auto"/>
              <w:left w:val="nil"/>
              <w:bottom w:val="single" w:sz="8" w:space="0" w:color="auto"/>
              <w:right w:val="single" w:sz="8" w:space="0" w:color="auto"/>
            </w:tcBorders>
            <w:vAlign w:val="cente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p>
        </w:tc>
        <w:tc>
          <w:tcPr>
            <w:tcW w:w="1295"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108"/>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Контактная работа</w:t>
            </w:r>
          </w:p>
        </w:tc>
        <w:tc>
          <w:tcPr>
            <w:tcW w:w="3221" w:type="dxa"/>
            <w:gridSpan w:val="3"/>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в т.ч.</w:t>
            </w:r>
          </w:p>
        </w:tc>
        <w:tc>
          <w:tcPr>
            <w:tcW w:w="739"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СР</w:t>
            </w:r>
          </w:p>
        </w:tc>
        <w:tc>
          <w:tcPr>
            <w:tcW w:w="0" w:type="auto"/>
            <w:vMerge/>
            <w:tcBorders>
              <w:top w:val="single" w:sz="8" w:space="0" w:color="auto"/>
              <w:left w:val="nil"/>
              <w:bottom w:val="single" w:sz="8" w:space="0" w:color="auto"/>
              <w:right w:val="single" w:sz="8" w:space="0" w:color="auto"/>
            </w:tcBorders>
            <w:vAlign w:val="cente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p>
        </w:tc>
      </w:tr>
      <w:tr w:rsidR="00EA3EF1" w:rsidRPr="00EA3EF1" w:rsidTr="00D33B6E">
        <w:trPr>
          <w:trHeight w:val="1286"/>
        </w:trPr>
        <w:tc>
          <w:tcPr>
            <w:tcW w:w="0" w:type="auto"/>
            <w:vMerge/>
            <w:tcBorders>
              <w:top w:val="single" w:sz="8" w:space="0" w:color="auto"/>
              <w:left w:val="single" w:sz="8" w:space="0" w:color="auto"/>
              <w:bottom w:val="single" w:sz="8" w:space="0" w:color="auto"/>
              <w:right w:val="single" w:sz="8" w:space="0" w:color="auto"/>
            </w:tcBorders>
            <w:vAlign w:val="cente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p>
        </w:tc>
        <w:tc>
          <w:tcPr>
            <w:tcW w:w="0" w:type="auto"/>
            <w:vMerge/>
            <w:tcBorders>
              <w:top w:val="single" w:sz="8" w:space="0" w:color="auto"/>
              <w:left w:val="nil"/>
              <w:bottom w:val="single" w:sz="8" w:space="0" w:color="auto"/>
              <w:right w:val="single" w:sz="8" w:space="0" w:color="auto"/>
            </w:tcBorders>
            <w:vAlign w:val="cente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p>
        </w:tc>
        <w:tc>
          <w:tcPr>
            <w:tcW w:w="0" w:type="auto"/>
            <w:vMerge/>
            <w:tcBorders>
              <w:top w:val="nil"/>
              <w:left w:val="nil"/>
              <w:bottom w:val="single" w:sz="8" w:space="0" w:color="auto"/>
              <w:right w:val="single" w:sz="8" w:space="0" w:color="auto"/>
            </w:tcBorders>
            <w:vAlign w:val="cente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p>
        </w:tc>
        <w:tc>
          <w:tcPr>
            <w:tcW w:w="97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лекции</w:t>
            </w:r>
          </w:p>
        </w:tc>
        <w:tc>
          <w:tcPr>
            <w:tcW w:w="1368"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proofErr w:type="spellStart"/>
            <w:r w:rsidRPr="00EA3EF1">
              <w:rPr>
                <w:rFonts w:ascii="Times New Roman" w:eastAsia="Times New Roman" w:hAnsi="Times New Roman" w:cs="Times New Roman"/>
                <w:sz w:val="24"/>
                <w:szCs w:val="24"/>
                <w:lang w:eastAsia="ru-RU"/>
              </w:rPr>
              <w:t>Подгр</w:t>
            </w:r>
            <w:proofErr w:type="spellEnd"/>
            <w:r w:rsidRPr="00EA3EF1">
              <w:rPr>
                <w:rFonts w:ascii="Times New Roman" w:eastAsia="Times New Roman" w:hAnsi="Times New Roman" w:cs="Times New Roman"/>
                <w:sz w:val="24"/>
                <w:szCs w:val="24"/>
                <w:lang w:eastAsia="ru-RU"/>
              </w:rPr>
              <w:t>/Лаб.</w:t>
            </w:r>
          </w:p>
        </w:tc>
        <w:tc>
          <w:tcPr>
            <w:tcW w:w="87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proofErr w:type="spellStart"/>
            <w:r w:rsidRPr="00EA3EF1">
              <w:rPr>
                <w:rFonts w:ascii="Times New Roman" w:eastAsia="Times New Roman" w:hAnsi="Times New Roman" w:cs="Times New Roman"/>
                <w:sz w:val="24"/>
                <w:szCs w:val="24"/>
                <w:lang w:eastAsia="ru-RU"/>
              </w:rPr>
              <w:t>Пр</w:t>
            </w:r>
            <w:proofErr w:type="spellEnd"/>
            <w:r w:rsidRPr="00EA3EF1">
              <w:rPr>
                <w:rFonts w:ascii="Times New Roman" w:eastAsia="Times New Roman" w:hAnsi="Times New Roman" w:cs="Times New Roman"/>
                <w:sz w:val="24"/>
                <w:szCs w:val="24"/>
                <w:lang w:eastAsia="ru-RU"/>
              </w:rPr>
              <w:t>/ Сем</w:t>
            </w:r>
          </w:p>
        </w:tc>
        <w:tc>
          <w:tcPr>
            <w:tcW w:w="0" w:type="auto"/>
            <w:vMerge/>
            <w:tcBorders>
              <w:top w:val="nil"/>
              <w:left w:val="nil"/>
              <w:bottom w:val="single" w:sz="8" w:space="0" w:color="auto"/>
              <w:right w:val="single" w:sz="8" w:space="0" w:color="auto"/>
            </w:tcBorders>
            <w:vAlign w:val="cente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p>
        </w:tc>
        <w:tc>
          <w:tcPr>
            <w:tcW w:w="0" w:type="auto"/>
            <w:vMerge/>
            <w:tcBorders>
              <w:top w:val="single" w:sz="8" w:space="0" w:color="auto"/>
              <w:left w:val="nil"/>
              <w:bottom w:val="single" w:sz="8" w:space="0" w:color="auto"/>
              <w:right w:val="single" w:sz="8" w:space="0" w:color="auto"/>
            </w:tcBorders>
            <w:vAlign w:val="cente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p>
        </w:tc>
      </w:tr>
      <w:tr w:rsidR="00EA3EF1" w:rsidRPr="00EA3EF1" w:rsidTr="00D33B6E">
        <w:tc>
          <w:tcPr>
            <w:tcW w:w="38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РАЗДЕЛ 1 (модуль 1) ОБ</w:t>
            </w:r>
            <w:bookmarkStart w:id="23" w:name="_GoBack"/>
            <w:bookmarkEnd w:id="23"/>
            <w:r w:rsidRPr="00EA3EF1">
              <w:rPr>
                <w:rFonts w:ascii="Times New Roman" w:eastAsia="Times New Roman" w:hAnsi="Times New Roman" w:cs="Times New Roman"/>
                <w:b/>
                <w:bCs/>
                <w:sz w:val="24"/>
                <w:szCs w:val="24"/>
                <w:lang w:eastAsia="ru-RU"/>
              </w:rPr>
              <w:t>ЩИЕ ПОЛОЖЕНИЯ О ТЕОРИИ ГОСУДАРСТВА И ПРАВА. СУЩНОСТЬ ГОСУДАРСТВА И ПРАВА</w:t>
            </w:r>
          </w:p>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Тема 1.Основные понятия о государстве и праве. Основы конституционного права</w:t>
            </w:r>
          </w:p>
        </w:tc>
        <w:tc>
          <w:tcPr>
            <w:tcW w:w="8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9</w:t>
            </w:r>
          </w:p>
        </w:tc>
        <w:tc>
          <w:tcPr>
            <w:tcW w:w="12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2</w:t>
            </w:r>
          </w:p>
        </w:tc>
        <w:tc>
          <w:tcPr>
            <w:tcW w:w="9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2</w:t>
            </w:r>
          </w:p>
        </w:tc>
        <w:tc>
          <w:tcPr>
            <w:tcW w:w="13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8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7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7</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r>
      <w:tr w:rsidR="00EA3EF1" w:rsidRPr="00EA3EF1" w:rsidTr="00D33B6E">
        <w:tc>
          <w:tcPr>
            <w:tcW w:w="38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РАЗДЕЛ 2 (модуль 2) ОТРАСЛЕВОЕ ЗАКОНОДАТЕЛЬСТВО</w:t>
            </w:r>
          </w:p>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Тема 2. Основы административного права</w:t>
            </w:r>
          </w:p>
        </w:tc>
        <w:tc>
          <w:tcPr>
            <w:tcW w:w="8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9</w:t>
            </w:r>
          </w:p>
        </w:tc>
        <w:tc>
          <w:tcPr>
            <w:tcW w:w="12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2</w:t>
            </w:r>
          </w:p>
        </w:tc>
        <w:tc>
          <w:tcPr>
            <w:tcW w:w="9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2</w:t>
            </w:r>
          </w:p>
        </w:tc>
        <w:tc>
          <w:tcPr>
            <w:tcW w:w="13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8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7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7</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r>
      <w:tr w:rsidR="00EA3EF1" w:rsidRPr="00EA3EF1" w:rsidTr="00D33B6E">
        <w:tc>
          <w:tcPr>
            <w:tcW w:w="38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Тема 3. Основы гражданского права</w:t>
            </w:r>
          </w:p>
        </w:tc>
        <w:tc>
          <w:tcPr>
            <w:tcW w:w="8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9</w:t>
            </w:r>
          </w:p>
        </w:tc>
        <w:tc>
          <w:tcPr>
            <w:tcW w:w="12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2</w:t>
            </w:r>
          </w:p>
        </w:tc>
        <w:tc>
          <w:tcPr>
            <w:tcW w:w="9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136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8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2</w:t>
            </w:r>
          </w:p>
        </w:tc>
        <w:tc>
          <w:tcPr>
            <w:tcW w:w="7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7</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r>
      <w:tr w:rsidR="00EA3EF1" w:rsidRPr="00EA3EF1" w:rsidTr="00D33B6E">
        <w:tc>
          <w:tcPr>
            <w:tcW w:w="38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Тема 4. Основы семейного права</w:t>
            </w:r>
          </w:p>
        </w:tc>
        <w:tc>
          <w:tcPr>
            <w:tcW w:w="8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9</w:t>
            </w:r>
          </w:p>
        </w:tc>
        <w:tc>
          <w:tcPr>
            <w:tcW w:w="12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2</w:t>
            </w:r>
          </w:p>
        </w:tc>
        <w:tc>
          <w:tcPr>
            <w:tcW w:w="9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2</w:t>
            </w:r>
          </w:p>
        </w:tc>
        <w:tc>
          <w:tcPr>
            <w:tcW w:w="1368"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8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7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7</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r>
      <w:tr w:rsidR="00EA3EF1" w:rsidRPr="00EA3EF1" w:rsidTr="00D33B6E">
        <w:tc>
          <w:tcPr>
            <w:tcW w:w="38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Тема 5. Основы трудового права</w:t>
            </w:r>
          </w:p>
        </w:tc>
        <w:tc>
          <w:tcPr>
            <w:tcW w:w="8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9</w:t>
            </w:r>
          </w:p>
        </w:tc>
        <w:tc>
          <w:tcPr>
            <w:tcW w:w="12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2</w:t>
            </w:r>
          </w:p>
        </w:tc>
        <w:tc>
          <w:tcPr>
            <w:tcW w:w="9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1368"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8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2</w:t>
            </w:r>
          </w:p>
        </w:tc>
        <w:tc>
          <w:tcPr>
            <w:tcW w:w="7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7</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r>
      <w:tr w:rsidR="00EA3EF1" w:rsidRPr="00EA3EF1" w:rsidTr="00D33B6E">
        <w:tc>
          <w:tcPr>
            <w:tcW w:w="38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Тема 6. Правовая охрана природы</w:t>
            </w:r>
          </w:p>
        </w:tc>
        <w:tc>
          <w:tcPr>
            <w:tcW w:w="8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3541A3" w:rsidP="00EA3EF1">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9</w:t>
            </w:r>
          </w:p>
        </w:tc>
        <w:tc>
          <w:tcPr>
            <w:tcW w:w="12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r w:rsidR="003541A3">
              <w:rPr>
                <w:rFonts w:ascii="Times New Roman" w:eastAsia="Times New Roman" w:hAnsi="Times New Roman" w:cs="Times New Roman"/>
                <w:sz w:val="24"/>
                <w:szCs w:val="24"/>
                <w:lang w:eastAsia="ru-RU"/>
              </w:rPr>
              <w:t>2</w:t>
            </w:r>
          </w:p>
        </w:tc>
        <w:tc>
          <w:tcPr>
            <w:tcW w:w="9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1368"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8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r w:rsidR="00D33B6E">
              <w:rPr>
                <w:rFonts w:ascii="Times New Roman" w:eastAsia="Times New Roman" w:hAnsi="Times New Roman" w:cs="Times New Roman"/>
                <w:sz w:val="24"/>
                <w:szCs w:val="24"/>
                <w:lang w:eastAsia="ru-RU"/>
              </w:rPr>
              <w:t>2</w:t>
            </w:r>
          </w:p>
        </w:tc>
        <w:tc>
          <w:tcPr>
            <w:tcW w:w="7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7</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УК-2</w:t>
            </w:r>
          </w:p>
        </w:tc>
      </w:tr>
      <w:tr w:rsidR="00EA3EF1" w:rsidRPr="00EA3EF1" w:rsidTr="00D33B6E">
        <w:tc>
          <w:tcPr>
            <w:tcW w:w="38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textAlignment w:val="baseline"/>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Контроль</w:t>
            </w:r>
          </w:p>
        </w:tc>
        <w:tc>
          <w:tcPr>
            <w:tcW w:w="81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4</w:t>
            </w:r>
          </w:p>
        </w:tc>
        <w:tc>
          <w:tcPr>
            <w:tcW w:w="129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4</w:t>
            </w:r>
          </w:p>
        </w:tc>
        <w:tc>
          <w:tcPr>
            <w:tcW w:w="97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1368"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87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739"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sz w:val="24"/>
                <w:szCs w:val="24"/>
                <w:lang w:eastAsia="ru-RU"/>
              </w:rPr>
              <w:t> </w:t>
            </w:r>
          </w:p>
        </w:tc>
      </w:tr>
      <w:tr w:rsidR="00EA3EF1" w:rsidRPr="00EA3EF1" w:rsidTr="00D33B6E">
        <w:tc>
          <w:tcPr>
            <w:tcW w:w="38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Итого по дисциплине</w:t>
            </w:r>
          </w:p>
        </w:tc>
        <w:tc>
          <w:tcPr>
            <w:tcW w:w="81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72</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16</w:t>
            </w:r>
          </w:p>
        </w:tc>
        <w:tc>
          <w:tcPr>
            <w:tcW w:w="97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6</w:t>
            </w:r>
          </w:p>
        </w:tc>
        <w:tc>
          <w:tcPr>
            <w:tcW w:w="1368"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0</w:t>
            </w:r>
          </w:p>
        </w:tc>
        <w:tc>
          <w:tcPr>
            <w:tcW w:w="87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6</w:t>
            </w:r>
          </w:p>
        </w:tc>
        <w:tc>
          <w:tcPr>
            <w:tcW w:w="73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56</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250"/>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r>
      <w:tr w:rsidR="00EA3EF1" w:rsidRPr="00EA3EF1" w:rsidTr="00D33B6E">
        <w:tc>
          <w:tcPr>
            <w:tcW w:w="38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Зачетных единиц</w:t>
            </w:r>
          </w:p>
        </w:tc>
        <w:tc>
          <w:tcPr>
            <w:tcW w:w="81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2</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c>
          <w:tcPr>
            <w:tcW w:w="97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c>
          <w:tcPr>
            <w:tcW w:w="1368"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c>
          <w:tcPr>
            <w:tcW w:w="87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c>
          <w:tcPr>
            <w:tcW w:w="73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250"/>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r>
      <w:tr w:rsidR="00EA3EF1" w:rsidRPr="00EA3EF1" w:rsidTr="00D33B6E">
        <w:tc>
          <w:tcPr>
            <w:tcW w:w="38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Контрольная работа</w:t>
            </w:r>
          </w:p>
        </w:tc>
        <w:tc>
          <w:tcPr>
            <w:tcW w:w="81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w:t>
            </w:r>
          </w:p>
        </w:tc>
        <w:tc>
          <w:tcPr>
            <w:tcW w:w="1295"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c>
          <w:tcPr>
            <w:tcW w:w="977"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c>
          <w:tcPr>
            <w:tcW w:w="1368"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c>
          <w:tcPr>
            <w:tcW w:w="876"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c>
          <w:tcPr>
            <w:tcW w:w="739"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c>
          <w:tcPr>
            <w:tcW w:w="1013" w:type="dxa"/>
            <w:tcBorders>
              <w:top w:val="nil"/>
              <w:left w:val="nil"/>
              <w:bottom w:val="single" w:sz="8" w:space="0" w:color="auto"/>
              <w:right w:val="single" w:sz="8" w:space="0" w:color="auto"/>
            </w:tcBorders>
            <w:tcMar>
              <w:top w:w="0" w:type="dxa"/>
              <w:left w:w="108" w:type="dxa"/>
              <w:bottom w:w="0" w:type="dxa"/>
              <w:right w:w="108" w:type="dxa"/>
            </w:tcMar>
            <w:hideMark/>
          </w:tcPr>
          <w:p w:rsidR="00EA3EF1" w:rsidRPr="00EA3EF1" w:rsidRDefault="00EA3EF1" w:rsidP="00EA3EF1">
            <w:pPr>
              <w:spacing w:after="0" w:line="240" w:lineRule="auto"/>
              <w:ind w:left="-250"/>
              <w:jc w:val="center"/>
              <w:rPr>
                <w:rFonts w:ascii="Times New Roman" w:eastAsia="Times New Roman" w:hAnsi="Times New Roman" w:cs="Times New Roman"/>
                <w:sz w:val="24"/>
                <w:szCs w:val="24"/>
                <w:lang w:eastAsia="ru-RU"/>
              </w:rPr>
            </w:pPr>
            <w:r w:rsidRPr="00EA3EF1">
              <w:rPr>
                <w:rFonts w:ascii="Times New Roman" w:eastAsia="Times New Roman" w:hAnsi="Times New Roman" w:cs="Times New Roman"/>
                <w:b/>
                <w:bCs/>
                <w:sz w:val="24"/>
                <w:szCs w:val="24"/>
                <w:lang w:eastAsia="ru-RU"/>
              </w:rPr>
              <w:t> </w:t>
            </w:r>
          </w:p>
        </w:tc>
      </w:tr>
    </w:tbl>
    <w:p w:rsidR="00EA3EF1" w:rsidRPr="00EA3EF1" w:rsidRDefault="00EA3EF1" w:rsidP="00EA3EF1">
      <w:pPr>
        <w:spacing w:after="0" w:line="240" w:lineRule="auto"/>
        <w:rPr>
          <w:rFonts w:ascii="Times New Roman" w:eastAsia="Times New Roman" w:hAnsi="Times New Roman" w:cs="Times New Roman"/>
          <w:color w:val="000000"/>
          <w:sz w:val="24"/>
          <w:szCs w:val="24"/>
          <w:lang w:eastAsia="ru-RU"/>
        </w:rPr>
      </w:pPr>
      <w:r w:rsidRPr="00EA3EF1">
        <w:rPr>
          <w:rFonts w:ascii="Times New Roman" w:eastAsia="Times New Roman" w:hAnsi="Times New Roman" w:cs="Times New Roman"/>
          <w:color w:val="000000"/>
          <w:sz w:val="24"/>
          <w:szCs w:val="24"/>
          <w:lang w:eastAsia="ru-RU"/>
        </w:rPr>
        <w:t> </w:t>
      </w:r>
    </w:p>
    <w:p w:rsidR="004F7DC2" w:rsidRPr="00EA3EF1" w:rsidRDefault="004F7DC2">
      <w:pPr>
        <w:rPr>
          <w:rFonts w:ascii="Times New Roman" w:hAnsi="Times New Roman" w:cs="Times New Roman"/>
          <w:sz w:val="24"/>
          <w:szCs w:val="24"/>
        </w:rPr>
      </w:pPr>
    </w:p>
    <w:sectPr w:rsidR="004F7DC2" w:rsidRPr="00EA3EF1" w:rsidSect="007A6E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altName w:val="Arial"/>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4746C8"/>
    <w:multiLevelType w:val="multilevel"/>
    <w:tmpl w:val="6ECE7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2B4369"/>
    <w:multiLevelType w:val="multilevel"/>
    <w:tmpl w:val="9B30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E37E82"/>
    <w:multiLevelType w:val="multilevel"/>
    <w:tmpl w:val="060C4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F051A2A"/>
    <w:multiLevelType w:val="multilevel"/>
    <w:tmpl w:val="C640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40339F5"/>
    <w:multiLevelType w:val="multilevel"/>
    <w:tmpl w:val="451CA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BD65CE1"/>
    <w:multiLevelType w:val="multilevel"/>
    <w:tmpl w:val="DDA80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2"/>
  </w:compat>
  <w:rsids>
    <w:rsidRoot w:val="00EA3EF1"/>
    <w:rsid w:val="000F384D"/>
    <w:rsid w:val="00120040"/>
    <w:rsid w:val="0030169B"/>
    <w:rsid w:val="003541A3"/>
    <w:rsid w:val="00404ECC"/>
    <w:rsid w:val="00474CE0"/>
    <w:rsid w:val="004F7DC2"/>
    <w:rsid w:val="00534AF0"/>
    <w:rsid w:val="00796F58"/>
    <w:rsid w:val="007A6E21"/>
    <w:rsid w:val="009C37C6"/>
    <w:rsid w:val="00CD187F"/>
    <w:rsid w:val="00D33B6E"/>
    <w:rsid w:val="00D776F5"/>
    <w:rsid w:val="00EA3EF1"/>
    <w:rsid w:val="00F87F0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6E21"/>
  </w:style>
  <w:style w:type="paragraph" w:styleId="1">
    <w:name w:val="heading 1"/>
    <w:basedOn w:val="a"/>
    <w:link w:val="10"/>
    <w:uiPriority w:val="9"/>
    <w:qFormat/>
    <w:rsid w:val="00EA3EF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A3EF1"/>
    <w:rPr>
      <w:rFonts w:ascii="Times New Roman" w:eastAsia="Times New Roman" w:hAnsi="Times New Roman" w:cs="Times New Roman"/>
      <w:b/>
      <w:bCs/>
      <w:kern w:val="36"/>
      <w:sz w:val="48"/>
      <w:szCs w:val="48"/>
      <w:lang w:eastAsia="ru-RU"/>
    </w:rPr>
  </w:style>
  <w:style w:type="paragraph" w:customStyle="1" w:styleId="consplusnormal">
    <w:name w:val="consplusnormal"/>
    <w:basedOn w:val="a"/>
    <w:rsid w:val="00EA3EF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2">
    <w:name w:val="22"/>
    <w:basedOn w:val="a0"/>
    <w:rsid w:val="00EA3EF1"/>
  </w:style>
  <w:style w:type="paragraph" w:customStyle="1" w:styleId="default">
    <w:name w:val="default"/>
    <w:basedOn w:val="a"/>
    <w:rsid w:val="00EA3EF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unhideWhenUsed/>
    <w:rsid w:val="00EA3EF1"/>
  </w:style>
  <w:style w:type="character" w:styleId="a4">
    <w:name w:val="FollowedHyperlink"/>
    <w:basedOn w:val="a0"/>
    <w:uiPriority w:val="99"/>
    <w:semiHidden/>
    <w:unhideWhenUsed/>
    <w:rsid w:val="00EA3EF1"/>
    <w:rPr>
      <w:color w:val="800080"/>
      <w:u w:val="single"/>
    </w:rPr>
  </w:style>
  <w:style w:type="paragraph" w:customStyle="1" w:styleId="textbody">
    <w:name w:val="textbody"/>
    <w:basedOn w:val="a"/>
    <w:rsid w:val="00EA3E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List Paragraph"/>
    <w:basedOn w:val="a"/>
    <w:uiPriority w:val="34"/>
    <w:qFormat/>
    <w:rsid w:val="00EA3EF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EA3EF1"/>
    <w:rPr>
      <w:b/>
      <w:bCs/>
    </w:rPr>
  </w:style>
  <w:style w:type="character" w:customStyle="1" w:styleId="rvts19">
    <w:name w:val="rvts19"/>
    <w:basedOn w:val="a0"/>
    <w:rsid w:val="00EA3EF1"/>
  </w:style>
  <w:style w:type="paragraph" w:styleId="a7">
    <w:name w:val="Normal (Web)"/>
    <w:basedOn w:val="a"/>
    <w:uiPriority w:val="99"/>
    <w:semiHidden/>
    <w:unhideWhenUsed/>
    <w:rsid w:val="00EA3E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vps16">
    <w:name w:val="rvps16"/>
    <w:basedOn w:val="a"/>
    <w:rsid w:val="00EA3EF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7">
    <w:name w:val="rvts17"/>
    <w:basedOn w:val="a0"/>
    <w:rsid w:val="00EA3EF1"/>
  </w:style>
  <w:style w:type="paragraph" w:customStyle="1" w:styleId="rvps11">
    <w:name w:val="rvps11"/>
    <w:basedOn w:val="a"/>
    <w:rsid w:val="00EA3EF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6">
    <w:name w:val="rvts16"/>
    <w:basedOn w:val="a0"/>
    <w:rsid w:val="00EA3EF1"/>
  </w:style>
  <w:style w:type="character" w:customStyle="1" w:styleId="rvts15">
    <w:name w:val="rvts15"/>
    <w:basedOn w:val="a0"/>
    <w:rsid w:val="00EA3EF1"/>
  </w:style>
  <w:style w:type="character" w:customStyle="1" w:styleId="apple-converted-space">
    <w:name w:val="apple-converted-space"/>
    <w:basedOn w:val="a0"/>
    <w:rsid w:val="00EA3EF1"/>
  </w:style>
  <w:style w:type="paragraph" w:customStyle="1" w:styleId="rvps13">
    <w:name w:val="rvps13"/>
    <w:basedOn w:val="a"/>
    <w:rsid w:val="00EA3EF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20">
    <w:name w:val="rvts20"/>
    <w:basedOn w:val="a0"/>
    <w:rsid w:val="00EA3EF1"/>
  </w:style>
  <w:style w:type="character" w:customStyle="1" w:styleId="23">
    <w:name w:val="23"/>
    <w:basedOn w:val="a0"/>
    <w:rsid w:val="00EA3EF1"/>
  </w:style>
  <w:style w:type="paragraph" w:customStyle="1" w:styleId="rvps2">
    <w:name w:val="rvps2"/>
    <w:basedOn w:val="a"/>
    <w:rsid w:val="00EA3E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vps28">
    <w:name w:val="rvps28"/>
    <w:basedOn w:val="a"/>
    <w:rsid w:val="00EA3EF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34">
    <w:name w:val="rvts34"/>
    <w:basedOn w:val="a0"/>
    <w:rsid w:val="00EA3EF1"/>
  </w:style>
  <w:style w:type="paragraph" w:customStyle="1" w:styleId="rvps3">
    <w:name w:val="rvps3"/>
    <w:basedOn w:val="a"/>
    <w:rsid w:val="00EA3E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8">
    <w:name w:val="No Spacing"/>
    <w:uiPriority w:val="1"/>
    <w:qFormat/>
    <w:rsid w:val="00F87F0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253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ook.ru/book/933579" TargetMode="External"/><Relationship Id="rId13" Type="http://schemas.openxmlformats.org/officeDocument/2006/relationships/hyperlink" Target="https://book.ru/book/930213" TargetMode="External"/><Relationship Id="rId18" Type="http://schemas.openxmlformats.org/officeDocument/2006/relationships/hyperlink" Target="https://e.lanbook.com/journal/2636?category=2136"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edu.gup.ru/" TargetMode="External"/><Relationship Id="rId7" Type="http://schemas.openxmlformats.org/officeDocument/2006/relationships/hyperlink" Target="https://book.ru/book/921508" TargetMode="External"/><Relationship Id="rId12" Type="http://schemas.openxmlformats.org/officeDocument/2006/relationships/hyperlink" Target="https://book.ru/book/926635" TargetMode="External"/><Relationship Id="rId17" Type="http://schemas.openxmlformats.org/officeDocument/2006/relationships/hyperlink" Target="https://e.lanbook.com/journal/2554?category=2136" TargetMode="External"/><Relationship Id="rId25" Type="http://schemas.openxmlformats.org/officeDocument/2006/relationships/hyperlink" Target="http://e.lanbook.com/" TargetMode="External"/><Relationship Id="rId2" Type="http://schemas.openxmlformats.org/officeDocument/2006/relationships/styles" Target="styles.xml"/><Relationship Id="rId16" Type="http://schemas.openxmlformats.org/officeDocument/2006/relationships/hyperlink" Target="https://e.lanbook.com/journal/3037?category=2136" TargetMode="External"/><Relationship Id="rId20" Type="http://schemas.openxmlformats.org/officeDocument/2006/relationships/hyperlink" Target="http://library.gup.ru/" TargetMode="External"/><Relationship Id="rId1" Type="http://schemas.openxmlformats.org/officeDocument/2006/relationships/numbering" Target="numbering.xml"/><Relationship Id="rId6" Type="http://schemas.openxmlformats.org/officeDocument/2006/relationships/hyperlink" Target="https://book.ru/book/920138" TargetMode="External"/><Relationship Id="rId11" Type="http://schemas.openxmlformats.org/officeDocument/2006/relationships/hyperlink" Target="http://book.ru/book/924125" TargetMode="External"/><Relationship Id="rId24" Type="http://schemas.openxmlformats.org/officeDocument/2006/relationships/hyperlink" Target="http://e.lanbook.com/" TargetMode="External"/><Relationship Id="rId5" Type="http://schemas.openxmlformats.org/officeDocument/2006/relationships/webSettings" Target="webSettings.xml"/><Relationship Id="rId15" Type="http://schemas.openxmlformats.org/officeDocument/2006/relationships/hyperlink" Target="https://book.ru/book/920618" TargetMode="External"/><Relationship Id="rId23" Type="http://schemas.openxmlformats.org/officeDocument/2006/relationships/hyperlink" Target="http://window.edu.ru/" TargetMode="External"/><Relationship Id="rId10" Type="http://schemas.openxmlformats.org/officeDocument/2006/relationships/hyperlink" Target="http://book.ru/book/916565" TargetMode="External"/><Relationship Id="rId19" Type="http://schemas.openxmlformats.org/officeDocument/2006/relationships/hyperlink" Target="http://www.gup.ru/" TargetMode="External"/><Relationship Id="rId4" Type="http://schemas.openxmlformats.org/officeDocument/2006/relationships/settings" Target="settings.xml"/><Relationship Id="rId9" Type="http://schemas.openxmlformats.org/officeDocument/2006/relationships/hyperlink" Target="http://book.ru/book/902543" TargetMode="External"/><Relationship Id="rId14" Type="http://schemas.openxmlformats.org/officeDocument/2006/relationships/hyperlink" Target="http://urait.ru/bcode/411866" TargetMode="External"/><Relationship Id="rId22" Type="http://schemas.openxmlformats.org/officeDocument/2006/relationships/hyperlink" Target="http://www.edu.ru/"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36</Pages>
  <Words>13278</Words>
  <Characters>75687</Characters>
  <Application>Microsoft Office Word</Application>
  <DocSecurity>0</DocSecurity>
  <Lines>630</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88788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Воробьева Ксения Евгеньевна</cp:lastModifiedBy>
  <cp:revision>6</cp:revision>
  <dcterms:created xsi:type="dcterms:W3CDTF">2021-01-15T07:56:00Z</dcterms:created>
  <dcterms:modified xsi:type="dcterms:W3CDTF">2022-12-12T12:55:00Z</dcterms:modified>
</cp:coreProperties>
</file>