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6CF" w:rsidRDefault="008C16CF" w:rsidP="008C16CF">
      <w:pPr>
        <w:pStyle w:val="af0"/>
      </w:pPr>
      <w:bookmarkStart w:id="0" w:name="_Toc157765764"/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500FE4">
        <w:rPr>
          <w:b/>
          <w:bCs/>
          <w:sz w:val="28"/>
          <w:szCs w:val="28"/>
        </w:rPr>
        <w:t xml:space="preserve">САНКТ-ПЕТЕРБУРГСКИЙ </w:t>
      </w: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500FE4">
        <w:rPr>
          <w:b/>
          <w:bCs/>
          <w:sz w:val="28"/>
          <w:szCs w:val="28"/>
        </w:rPr>
        <w:t>ГУМАНИТАРНЫЙ УНИВЕРСИТЕТ ПРОФСОЮЗОВ</w:t>
      </w: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Cs/>
          <w:sz w:val="28"/>
          <w:szCs w:val="28"/>
        </w:rPr>
      </w:pPr>
    </w:p>
    <w:p w:rsidR="008C16CF" w:rsidRPr="00500FE4" w:rsidRDefault="008C16CF" w:rsidP="00500FE4">
      <w:pPr>
        <w:pStyle w:val="a8"/>
        <w:tabs>
          <w:tab w:val="left" w:pos="3255"/>
          <w:tab w:val="center" w:pos="4677"/>
        </w:tabs>
        <w:spacing w:before="0" w:beforeAutospacing="0" w:after="0" w:afterAutospacing="0"/>
        <w:jc w:val="center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>ФАКУЛЬТЕТ ЗАОЧНОГО И ВЕЧЕРНЕГО ОБУЧЕНИЯ</w:t>
      </w:r>
    </w:p>
    <w:p w:rsidR="008C16CF" w:rsidRPr="004D0D08" w:rsidRDefault="008C16CF" w:rsidP="00500FE4">
      <w:pPr>
        <w:spacing w:line="240" w:lineRule="auto"/>
        <w:rPr>
          <w:b/>
          <w:lang w:val="en-US"/>
        </w:rPr>
      </w:pPr>
    </w:p>
    <w:p w:rsidR="008C16CF" w:rsidRPr="00500FE4" w:rsidRDefault="008C16CF" w:rsidP="00863D42">
      <w:pPr>
        <w:spacing w:line="240" w:lineRule="auto"/>
        <w:ind w:firstLine="0"/>
        <w:jc w:val="center"/>
        <w:rPr>
          <w:b/>
          <w:bCs/>
          <w:sz w:val="20"/>
          <w:szCs w:val="22"/>
        </w:rPr>
      </w:pPr>
      <w:r w:rsidRPr="00500FE4">
        <w:rPr>
          <w:b/>
          <w:bCs/>
          <w:sz w:val="20"/>
        </w:rPr>
        <w:t>МОСКОВСКИЙ ОБЛАСТНОЙ ФИЛИАЛ</w:t>
      </w:r>
    </w:p>
    <w:p w:rsidR="008C16CF" w:rsidRPr="00500FE4" w:rsidRDefault="008C16CF" w:rsidP="00500FE4">
      <w:pPr>
        <w:pStyle w:val="a8"/>
        <w:spacing w:before="0" w:beforeAutospacing="0" w:after="0" w:afterAutospacing="0"/>
        <w:jc w:val="right"/>
        <w:rPr>
          <w:bCs/>
          <w:sz w:val="28"/>
          <w:szCs w:val="28"/>
        </w:rPr>
      </w:pPr>
    </w:p>
    <w:p w:rsidR="008C16CF" w:rsidRPr="00863D42" w:rsidRDefault="008C16CF" w:rsidP="00500FE4">
      <w:pPr>
        <w:pStyle w:val="a8"/>
        <w:spacing w:before="0" w:beforeAutospacing="0" w:after="0" w:afterAutospacing="0"/>
        <w:jc w:val="right"/>
        <w:rPr>
          <w:bCs/>
          <w:sz w:val="28"/>
          <w:szCs w:val="28"/>
        </w:rPr>
      </w:pPr>
      <w:r w:rsidRPr="00863D42">
        <w:rPr>
          <w:bCs/>
          <w:sz w:val="28"/>
          <w:szCs w:val="28"/>
        </w:rPr>
        <w:t>Кафедра ЭМПИ</w:t>
      </w:r>
    </w:p>
    <w:p w:rsidR="008C16CF" w:rsidRPr="00500FE4" w:rsidRDefault="008C16CF" w:rsidP="00500FE4">
      <w:pPr>
        <w:pStyle w:val="a8"/>
        <w:spacing w:before="0" w:beforeAutospacing="0" w:after="0" w:afterAutospacing="0"/>
        <w:rPr>
          <w:b/>
          <w:bCs/>
          <w:sz w:val="28"/>
          <w:szCs w:val="28"/>
        </w:rPr>
      </w:pP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  <w:r w:rsidRPr="00500FE4">
        <w:rPr>
          <w:b/>
          <w:bCs/>
          <w:sz w:val="40"/>
          <w:szCs w:val="28"/>
        </w:rPr>
        <w:t>КУРСОВАЯ РАБОТА</w:t>
      </w: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Cs/>
          <w:sz w:val="40"/>
          <w:szCs w:val="28"/>
        </w:rPr>
      </w:pPr>
    </w:p>
    <w:p w:rsidR="008C16CF" w:rsidRPr="00F53E13" w:rsidRDefault="00F53E13" w:rsidP="00500FE4">
      <w:pPr>
        <w:spacing w:line="240" w:lineRule="auto"/>
        <w:ind w:hanging="180"/>
      </w:pPr>
      <w:r>
        <w:t>ДИСЦИПЛИНА</w:t>
      </w:r>
      <w:r w:rsidR="009616D0" w:rsidRPr="009616D0">
        <w:t xml:space="preserve"> </w:t>
      </w:r>
      <w:r w:rsidR="001104C8" w:rsidRPr="00F53E13">
        <w:t>Проектирование информационных систем</w:t>
      </w:r>
    </w:p>
    <w:p w:rsidR="008C16CF" w:rsidRPr="00F53E13" w:rsidRDefault="00F53E13" w:rsidP="00500FE4">
      <w:pPr>
        <w:spacing w:before="100" w:beforeAutospacing="1" w:after="100" w:afterAutospacing="1" w:line="240" w:lineRule="auto"/>
        <w:ind w:hanging="180"/>
      </w:pPr>
      <w:r>
        <w:t xml:space="preserve">ТЕМА </w:t>
      </w:r>
      <w:r w:rsidR="009616D0" w:rsidRPr="00F53E13">
        <w:t>Разработка модели информационной системы средствами CASE-технологий (на примере Выставочного зала)</w:t>
      </w:r>
    </w:p>
    <w:p w:rsidR="008C16CF" w:rsidRPr="00500FE4" w:rsidRDefault="008C16CF" w:rsidP="00500FE4">
      <w:pPr>
        <w:spacing w:before="100" w:beforeAutospacing="1" w:after="100" w:afterAutospacing="1" w:line="240" w:lineRule="auto"/>
        <w:ind w:hanging="180"/>
        <w:rPr>
          <w:b/>
          <w:u w:val="single"/>
        </w:rPr>
      </w:pPr>
    </w:p>
    <w:p w:rsidR="008C16CF" w:rsidRPr="00500FE4" w:rsidRDefault="008C16CF" w:rsidP="00500FE4">
      <w:pPr>
        <w:pStyle w:val="a8"/>
        <w:spacing w:before="0" w:beforeAutospacing="0" w:after="0" w:afterAutospacing="0"/>
        <w:ind w:left="5664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>Выполнил (а) студент(ка):</w:t>
      </w:r>
    </w:p>
    <w:p w:rsidR="008C16CF" w:rsidRPr="00500FE4" w:rsidRDefault="008C16CF" w:rsidP="00500FE4">
      <w:pPr>
        <w:pStyle w:val="a8"/>
        <w:spacing w:before="0" w:beforeAutospacing="0" w:after="0" w:afterAutospacing="0"/>
        <w:ind w:left="4944" w:firstLine="720"/>
        <w:rPr>
          <w:bCs/>
          <w:sz w:val="28"/>
          <w:szCs w:val="28"/>
        </w:rPr>
      </w:pPr>
      <w:r w:rsidRPr="00F53E13">
        <w:rPr>
          <w:sz w:val="28"/>
          <w:szCs w:val="28"/>
        </w:rPr>
        <w:t>З-21ПИ</w:t>
      </w:r>
      <w:r w:rsidRPr="00500FE4">
        <w:rPr>
          <w:sz w:val="28"/>
          <w:szCs w:val="28"/>
          <w:u w:val="single"/>
        </w:rPr>
        <w:t xml:space="preserve"> </w:t>
      </w:r>
      <w:r w:rsidR="00500FE4" w:rsidRPr="00500FE4">
        <w:rPr>
          <w:sz w:val="28"/>
          <w:szCs w:val="28"/>
        </w:rPr>
        <w:t>группы 3</w:t>
      </w:r>
      <w:r w:rsidRPr="00500FE4">
        <w:rPr>
          <w:sz w:val="28"/>
          <w:szCs w:val="28"/>
        </w:rPr>
        <w:t xml:space="preserve"> </w:t>
      </w:r>
      <w:r w:rsidRPr="00500FE4">
        <w:rPr>
          <w:bCs/>
          <w:sz w:val="28"/>
          <w:szCs w:val="28"/>
        </w:rPr>
        <w:t>курса</w:t>
      </w:r>
    </w:p>
    <w:p w:rsidR="008C16CF" w:rsidRPr="00F53E13" w:rsidRDefault="008C16CF" w:rsidP="00500FE4">
      <w:pPr>
        <w:pStyle w:val="a8"/>
        <w:spacing w:before="0" w:beforeAutospacing="0" w:after="0" w:afterAutospacing="0"/>
        <w:ind w:left="5664"/>
        <w:rPr>
          <w:sz w:val="22"/>
          <w:szCs w:val="22"/>
        </w:rPr>
      </w:pPr>
      <w:r w:rsidRPr="00F53E13">
        <w:rPr>
          <w:sz w:val="28"/>
          <w:szCs w:val="28"/>
        </w:rPr>
        <w:t>Тихомиров Максим          Валерьевич</w:t>
      </w:r>
    </w:p>
    <w:p w:rsidR="008C16CF" w:rsidRPr="00500FE4" w:rsidRDefault="008C16CF" w:rsidP="00500FE4">
      <w:pPr>
        <w:pStyle w:val="a8"/>
        <w:spacing w:before="0" w:beforeAutospacing="0" w:after="0" w:afterAutospacing="0"/>
        <w:ind w:left="6492" w:firstLine="708"/>
        <w:rPr>
          <w:bCs/>
          <w:sz w:val="20"/>
          <w:szCs w:val="20"/>
        </w:rPr>
      </w:pPr>
      <w:r w:rsidRPr="00500FE4">
        <w:rPr>
          <w:bCs/>
          <w:sz w:val="20"/>
          <w:szCs w:val="20"/>
        </w:rPr>
        <w:t>(ФИО)</w:t>
      </w:r>
    </w:p>
    <w:p w:rsidR="008C16CF" w:rsidRPr="00500FE4" w:rsidRDefault="008C16CF" w:rsidP="00500FE4">
      <w:pPr>
        <w:pStyle w:val="a8"/>
        <w:spacing w:before="0" w:beforeAutospacing="0" w:after="0" w:afterAutospacing="0"/>
        <w:ind w:left="5664"/>
        <w:rPr>
          <w:sz w:val="22"/>
          <w:szCs w:val="22"/>
        </w:rPr>
      </w:pPr>
      <w:r w:rsidRPr="00500FE4">
        <w:rPr>
          <w:bCs/>
          <w:sz w:val="28"/>
          <w:szCs w:val="28"/>
        </w:rPr>
        <w:t>(подпись)________________</w:t>
      </w:r>
    </w:p>
    <w:p w:rsidR="008C16CF" w:rsidRPr="00500FE4" w:rsidRDefault="008C16CF" w:rsidP="00500FE4">
      <w:pPr>
        <w:pStyle w:val="a8"/>
        <w:spacing w:before="0" w:beforeAutospacing="0" w:after="0" w:afterAutospacing="0"/>
        <w:ind w:left="6372"/>
        <w:rPr>
          <w:b/>
          <w:bCs/>
          <w:sz w:val="28"/>
          <w:szCs w:val="28"/>
        </w:rPr>
      </w:pPr>
    </w:p>
    <w:p w:rsidR="008C16CF" w:rsidRPr="00500FE4" w:rsidRDefault="008C16CF" w:rsidP="00500FE4">
      <w:pPr>
        <w:pStyle w:val="a8"/>
        <w:spacing w:before="0" w:beforeAutospacing="0" w:after="0" w:afterAutospacing="0"/>
        <w:ind w:left="4944" w:firstLine="720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>Научный руководитель:</w:t>
      </w:r>
    </w:p>
    <w:p w:rsidR="008C16CF" w:rsidRDefault="008C16CF" w:rsidP="00500FE4">
      <w:pPr>
        <w:pStyle w:val="a8"/>
        <w:spacing w:before="0" w:beforeAutospacing="0" w:after="0" w:afterAutospacing="0"/>
        <w:ind w:left="4944" w:firstLine="720"/>
        <w:rPr>
          <w:bCs/>
          <w:sz w:val="22"/>
          <w:szCs w:val="22"/>
        </w:rPr>
      </w:pPr>
      <w:r w:rsidRPr="00500FE4">
        <w:rPr>
          <w:bCs/>
          <w:sz w:val="22"/>
          <w:szCs w:val="22"/>
        </w:rPr>
        <w:t>(ученая степень, звание)</w:t>
      </w:r>
    </w:p>
    <w:p w:rsidR="00101426" w:rsidRPr="00F53E13" w:rsidRDefault="00101426" w:rsidP="00500FE4">
      <w:pPr>
        <w:pStyle w:val="a8"/>
        <w:spacing w:before="0" w:beforeAutospacing="0" w:after="0" w:afterAutospacing="0"/>
        <w:ind w:left="5664"/>
        <w:rPr>
          <w:bCs/>
          <w:sz w:val="28"/>
          <w:szCs w:val="28"/>
        </w:rPr>
      </w:pPr>
      <w:r w:rsidRPr="00F53E13">
        <w:rPr>
          <w:bCs/>
          <w:sz w:val="28"/>
          <w:szCs w:val="28"/>
        </w:rPr>
        <w:t>Старший преподаватель</w:t>
      </w:r>
    </w:p>
    <w:p w:rsidR="008C16CF" w:rsidRPr="00F53E13" w:rsidRDefault="008C16CF" w:rsidP="00500FE4">
      <w:pPr>
        <w:pStyle w:val="a8"/>
        <w:spacing w:before="0" w:beforeAutospacing="0" w:after="0" w:afterAutospacing="0"/>
        <w:ind w:left="5664"/>
        <w:rPr>
          <w:bCs/>
          <w:sz w:val="28"/>
          <w:szCs w:val="28"/>
        </w:rPr>
      </w:pPr>
      <w:r w:rsidRPr="00F53E13">
        <w:rPr>
          <w:bCs/>
          <w:sz w:val="28"/>
          <w:szCs w:val="28"/>
        </w:rPr>
        <w:t>Чистяков Сергей</w:t>
      </w:r>
      <w:r w:rsidR="00F53E13">
        <w:rPr>
          <w:bCs/>
          <w:sz w:val="28"/>
          <w:szCs w:val="28"/>
        </w:rPr>
        <w:t xml:space="preserve"> </w:t>
      </w:r>
      <w:r w:rsidRPr="00F53E13">
        <w:rPr>
          <w:bCs/>
          <w:sz w:val="28"/>
          <w:szCs w:val="28"/>
        </w:rPr>
        <w:t>Сергеевич</w:t>
      </w:r>
    </w:p>
    <w:p w:rsidR="008C16CF" w:rsidRPr="00500FE4" w:rsidRDefault="008C16CF" w:rsidP="00500FE4">
      <w:pPr>
        <w:pStyle w:val="a8"/>
        <w:spacing w:before="0" w:beforeAutospacing="0" w:after="0" w:afterAutospacing="0"/>
        <w:ind w:left="4956" w:firstLine="708"/>
        <w:jc w:val="center"/>
        <w:rPr>
          <w:sz w:val="22"/>
          <w:szCs w:val="22"/>
        </w:rPr>
      </w:pPr>
      <w:r w:rsidRPr="00500FE4">
        <w:rPr>
          <w:sz w:val="22"/>
          <w:szCs w:val="22"/>
        </w:rPr>
        <w:t>Ф.И.О</w:t>
      </w:r>
    </w:p>
    <w:p w:rsidR="008C16CF" w:rsidRPr="00500FE4" w:rsidRDefault="008C16CF" w:rsidP="00500FE4">
      <w:pPr>
        <w:pStyle w:val="a8"/>
        <w:spacing w:before="0" w:beforeAutospacing="0" w:after="0" w:afterAutospacing="0"/>
        <w:jc w:val="right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>_________________________</w:t>
      </w: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 xml:space="preserve">                                                                                   (подпись)</w:t>
      </w: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Cs/>
          <w:sz w:val="28"/>
          <w:szCs w:val="28"/>
        </w:rPr>
      </w:pPr>
    </w:p>
    <w:p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Cs/>
          <w:sz w:val="28"/>
          <w:szCs w:val="28"/>
        </w:rPr>
      </w:pPr>
    </w:p>
    <w:p w:rsidR="00500FE4" w:rsidRDefault="00500FE4" w:rsidP="00500FE4">
      <w:pPr>
        <w:pStyle w:val="a8"/>
        <w:spacing w:before="0" w:beforeAutospacing="0" w:after="0" w:afterAutospacing="0"/>
        <w:ind w:left="3600" w:firstLine="720"/>
        <w:rPr>
          <w:sz w:val="28"/>
          <w:szCs w:val="28"/>
        </w:rPr>
      </w:pPr>
    </w:p>
    <w:p w:rsidR="00500FE4" w:rsidRDefault="00500FE4" w:rsidP="00500FE4">
      <w:pPr>
        <w:pStyle w:val="a8"/>
        <w:spacing w:before="0" w:beforeAutospacing="0" w:after="0" w:afterAutospacing="0"/>
        <w:ind w:left="3600" w:firstLine="720"/>
        <w:rPr>
          <w:sz w:val="28"/>
          <w:szCs w:val="28"/>
        </w:rPr>
      </w:pPr>
    </w:p>
    <w:p w:rsidR="00500FE4" w:rsidRDefault="00500FE4" w:rsidP="00697680">
      <w:pPr>
        <w:pStyle w:val="a8"/>
        <w:spacing w:before="0" w:beforeAutospacing="0" w:after="0" w:afterAutospacing="0"/>
        <w:rPr>
          <w:sz w:val="28"/>
          <w:szCs w:val="28"/>
        </w:rPr>
      </w:pPr>
    </w:p>
    <w:p w:rsidR="00F53E13" w:rsidRDefault="00F53E13" w:rsidP="00697680">
      <w:pPr>
        <w:pStyle w:val="a8"/>
        <w:spacing w:before="0" w:beforeAutospacing="0" w:after="0" w:afterAutospacing="0"/>
        <w:rPr>
          <w:sz w:val="28"/>
          <w:szCs w:val="28"/>
        </w:rPr>
      </w:pPr>
    </w:p>
    <w:p w:rsidR="00D27C72" w:rsidRDefault="00D27C72" w:rsidP="00F53E13">
      <w:pPr>
        <w:pStyle w:val="a8"/>
        <w:spacing w:before="0" w:beforeAutospacing="0" w:after="0" w:afterAutospacing="0"/>
        <w:ind w:left="3600" w:firstLine="720"/>
        <w:rPr>
          <w:sz w:val="28"/>
          <w:szCs w:val="28"/>
        </w:rPr>
      </w:pPr>
      <w:r>
        <w:rPr>
          <w:sz w:val="28"/>
          <w:szCs w:val="28"/>
        </w:rPr>
        <w:t>2024 г.</w:t>
      </w:r>
    </w:p>
    <w:p w:rsidR="00D32702" w:rsidRDefault="00695058" w:rsidP="00D27C72">
      <w:pPr>
        <w:ind w:firstLine="0"/>
        <w:jc w:val="center"/>
      </w:pPr>
      <w:r>
        <w:rPr>
          <w:shd w:val="clear" w:color="auto" w:fill="FFFFFF"/>
        </w:rPr>
        <w:lastRenderedPageBreak/>
        <w:t>СОДЕРЖАНИЕ</w:t>
      </w:r>
    </w:p>
    <w:p w:rsidR="00410713" w:rsidRDefault="00D32702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"1-1" \h \z \u \t "Заголовок 2;1" </w:instrText>
      </w:r>
      <w:r>
        <w:fldChar w:fldCharType="separate"/>
      </w:r>
      <w:hyperlink w:anchor="_Toc158244405" w:history="1">
        <w:r w:rsidR="00410713" w:rsidRPr="00AC7DB8">
          <w:rPr>
            <w:rStyle w:val="a6"/>
            <w:noProof/>
          </w:rPr>
          <w:t>ВВЕДЕНИЕ</w:t>
        </w:r>
        <w:r w:rsidR="00410713">
          <w:rPr>
            <w:noProof/>
            <w:webHidden/>
          </w:rPr>
          <w:tab/>
        </w:r>
        <w:r w:rsidR="00410713">
          <w:rPr>
            <w:noProof/>
            <w:webHidden/>
          </w:rPr>
          <w:fldChar w:fldCharType="begin"/>
        </w:r>
        <w:r w:rsidR="00410713">
          <w:rPr>
            <w:noProof/>
            <w:webHidden/>
          </w:rPr>
          <w:instrText xml:space="preserve"> PAGEREF _Toc158244405 \h </w:instrText>
        </w:r>
        <w:r w:rsidR="00410713">
          <w:rPr>
            <w:noProof/>
            <w:webHidden/>
          </w:rPr>
        </w:r>
        <w:r w:rsidR="00410713">
          <w:rPr>
            <w:noProof/>
            <w:webHidden/>
          </w:rPr>
          <w:fldChar w:fldCharType="separate"/>
        </w:r>
        <w:r w:rsidR="00410713">
          <w:rPr>
            <w:noProof/>
            <w:webHidden/>
          </w:rPr>
          <w:t>3</w:t>
        </w:r>
        <w:r w:rsidR="00410713"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06" w:history="1">
        <w:r w:rsidRPr="00AC7DB8">
          <w:rPr>
            <w:rStyle w:val="a6"/>
            <w:noProof/>
          </w:rPr>
          <w:t>1 ПОСТАНОВКА ЗАДАЧИ РАЗРАБОТКИ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07" w:history="1">
        <w:r w:rsidRPr="00AC7DB8">
          <w:rPr>
            <w:rStyle w:val="a6"/>
            <w:noProof/>
          </w:rPr>
          <w:t>1.1 Задание на разработку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08" w:history="1">
        <w:r w:rsidRPr="00AC7DB8">
          <w:rPr>
            <w:rStyle w:val="a6"/>
            <w:noProof/>
          </w:rPr>
          <w:t>1.2 Характеристика объекта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09" w:history="1">
        <w:r w:rsidRPr="00AC7DB8">
          <w:rPr>
            <w:rStyle w:val="a6"/>
            <w:noProof/>
          </w:rPr>
          <w:t>1.3 Структура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0" w:history="1">
        <w:r w:rsidRPr="00AC7DB8">
          <w:rPr>
            <w:rStyle w:val="a6"/>
            <w:noProof/>
          </w:rPr>
          <w:t>2 ФУНКЦИОНАЛЬНАЯ МОДЕЛЬ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1" w:history="1">
        <w:r w:rsidRPr="00AC7DB8">
          <w:rPr>
            <w:rStyle w:val="a6"/>
            <w:noProof/>
          </w:rPr>
          <w:t>2.1 Моделирование в IDEF0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2" w:history="1">
        <w:r w:rsidRPr="00AC7DB8">
          <w:rPr>
            <w:rStyle w:val="a6"/>
            <w:noProof/>
          </w:rPr>
          <w:t>2.2 Расчет оценки функциональной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3" w:history="1">
        <w:r w:rsidRPr="00AC7DB8">
          <w:rPr>
            <w:rStyle w:val="a6"/>
            <w:noProof/>
          </w:rPr>
          <w:t>2.3 Моделирование в 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4" w:history="1">
        <w:r w:rsidRPr="00AC7DB8">
          <w:rPr>
            <w:rStyle w:val="a6"/>
            <w:noProof/>
          </w:rPr>
          <w:t>2.4 Моделирование в IDEF3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5" w:history="1">
        <w:r w:rsidRPr="00AC7DB8">
          <w:rPr>
            <w:rStyle w:val="a6"/>
            <w:noProof/>
          </w:rPr>
          <w:t>3 МОДЕЛИ ДАННЫХ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6" w:history="1">
        <w:r w:rsidRPr="00AC7DB8">
          <w:rPr>
            <w:rStyle w:val="a6"/>
            <w:noProof/>
          </w:rPr>
          <w:t>3.1 Логическая модель данных в 3НФ из ERWin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7" w:history="1">
        <w:r w:rsidRPr="00AC7DB8">
          <w:rPr>
            <w:rStyle w:val="a6"/>
            <w:noProof/>
          </w:rPr>
          <w:t>3.2 Выбор и обоснование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8" w:history="1">
        <w:r w:rsidRPr="00AC7DB8">
          <w:rPr>
            <w:rStyle w:val="a6"/>
            <w:noProof/>
          </w:rPr>
          <w:t>3.3 Физическая модель данных в 4НФ из ERWin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19" w:history="1">
        <w:r w:rsidRPr="00AC7DB8">
          <w:rPr>
            <w:rStyle w:val="a6"/>
            <w:noProof/>
          </w:rPr>
          <w:t>3.4 Представления в базе данных из ERWin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20" w:history="1">
        <w:r w:rsidRPr="00AC7DB8">
          <w:rPr>
            <w:rStyle w:val="a6"/>
            <w:noProof/>
          </w:rPr>
          <w:t>4 РЕАЛИЗАЦИЯ ИНФОРМАЦИОННОЙ СИСТЕМЫ В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21" w:history="1">
        <w:r w:rsidRPr="00AC7DB8">
          <w:rPr>
            <w:rStyle w:val="a6"/>
            <w:noProof/>
          </w:rPr>
          <w:t>4.1 Программа реализации базы данных из ERWin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22" w:history="1">
        <w:r w:rsidRPr="00AC7DB8">
          <w:rPr>
            <w:rStyle w:val="a6"/>
            <w:noProof/>
          </w:rPr>
          <w:t>4.2 Программа реализации представлений из ERWin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23" w:history="1">
        <w:r w:rsidRPr="00AC7DB8">
          <w:rPr>
            <w:rStyle w:val="a6"/>
            <w:noProof/>
          </w:rPr>
          <w:t>4.3 Макеты 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24" w:history="1">
        <w:r w:rsidRPr="00AC7DB8">
          <w:rPr>
            <w:rStyle w:val="a6"/>
            <w:noProof/>
          </w:rPr>
          <w:t>4.4 Макеты отчетов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25" w:history="1">
        <w:r w:rsidRPr="00AC7DB8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26" w:history="1">
        <w:r w:rsidRPr="00AC7DB8">
          <w:rPr>
            <w:rStyle w:val="a6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410713" w:rsidRDefault="00410713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8244427" w:history="1">
        <w:r w:rsidRPr="00AC7DB8">
          <w:rPr>
            <w:rStyle w:val="a6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_Toc158244427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A4DA9" w:rsidRDefault="00D32702" w:rsidP="00D27C72">
      <w:pPr>
        <w:pStyle w:val="1"/>
        <w:ind w:firstLine="0"/>
      </w:pPr>
      <w:r>
        <w:lastRenderedPageBreak/>
        <w:fldChar w:fldCharType="end"/>
      </w:r>
      <w:bookmarkEnd w:id="0"/>
      <w:r w:rsidR="00786552" w:rsidRPr="00786552">
        <w:t xml:space="preserve"> </w:t>
      </w:r>
      <w:bookmarkStart w:id="1" w:name="_Toc158244405"/>
      <w:r w:rsidR="00786552" w:rsidRPr="00786552">
        <w:t>ВВЕДЕНИЕ</w:t>
      </w:r>
      <w:bookmarkEnd w:id="1"/>
      <w:r w:rsidR="00D20AF1" w:rsidRPr="000A39B5">
        <w:t xml:space="preserve"> </w:t>
      </w:r>
    </w:p>
    <w:p w:rsidR="00F53E13" w:rsidRPr="00F53E13" w:rsidRDefault="00F53E13" w:rsidP="00F53E13"/>
    <w:p w:rsidR="003A4DA9" w:rsidRDefault="00D20AF1">
      <w:r>
        <w:t xml:space="preserve">Современное информационное общество стремительно развивается, внося важные изменения во все сферы человеческой деятельности, посредством внедрения различных </w:t>
      </w:r>
      <w:r>
        <w:tab/>
        <w:t xml:space="preserve">цифровых технологий. Одним из продуктов, в результате развития, стали информационные системы, играющие значительную роль в управлении и организации различных видов деятельности. </w:t>
      </w:r>
    </w:p>
    <w:p w:rsidR="003A4DA9" w:rsidRDefault="00D20AF1">
      <w:r>
        <w:t>В контексте проектирования, особый интерес представляет создание информационной системы, направленной на эффективное функционирование выставочных залов – экспозиционных площадок, на которых происходят встречи и обмен информацией между участниками на различные тематики.</w:t>
      </w:r>
    </w:p>
    <w:p w:rsidR="003A4DA9" w:rsidRDefault="00D20AF1">
      <w:r>
        <w:t xml:space="preserve">Актуальность исследования обусловлена необходимостью создания современных и эффективных информационных систем для управления выставочными залами. В условиях динамично изменяющейся информационной среды и растущих потребностей бизнеса в презентации своих продуктов и услуг, разработка эффективных систем - становится критически важной задачей. </w:t>
      </w:r>
    </w:p>
    <w:p w:rsidR="003A4DA9" w:rsidRDefault="00D20AF1">
      <w:r>
        <w:t xml:space="preserve">Объектом исследования являются внутренние информационные системы, применяемые для выставочных залов, организующих выставочные мероприятия. </w:t>
      </w:r>
    </w:p>
    <w:p w:rsidR="003A4DA9" w:rsidRDefault="00D20AF1">
      <w:r>
        <w:t>Предметом исследования в данной работе является сам процесс разработки информационной системы, опираясь на специфику предметной области.</w:t>
      </w:r>
    </w:p>
    <w:p w:rsidR="003A4DA9" w:rsidRDefault="00D20AF1">
      <w:r>
        <w:t xml:space="preserve">Проблемой исследования в данной работе выступает нехватка современных и адаптивных информационных систем, способных обеспечить оптимальное управление затрагивающими процессами в выставочных залах, учитывая разнообразие представляемых на выставках продуктов и услуг. </w:t>
      </w:r>
    </w:p>
    <w:p w:rsidR="003A4DA9" w:rsidRDefault="00D20AF1">
      <w:r>
        <w:t xml:space="preserve">Целью исследования является изучение всех необходимых процессов в разработке информационной системы для управления выставочным залом, </w:t>
      </w:r>
      <w:r>
        <w:lastRenderedPageBreak/>
        <w:t xml:space="preserve">обеспечивающей эффективную организацию и проведение выставок, с возможностью учёта и контроля сопутствующих процессов. </w:t>
      </w:r>
    </w:p>
    <w:p w:rsidR="003A4DA9" w:rsidRDefault="00D20AF1">
      <w:r>
        <w:t>Задача исследования в данной работе, обозначенная как главная - спроектировать информационную систему, отвечающую требованиям для организации управления выставочных залов.</w:t>
      </w:r>
    </w:p>
    <w:p w:rsidR="003A4DA9" w:rsidRDefault="00D20AF1">
      <w:r>
        <w:t>Для достижения поставленной задачи необходимо выполнить следующие шаги:</w:t>
      </w:r>
    </w:p>
    <w:p w:rsidR="003A4DA9" w:rsidRDefault="00D20AF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Проанализировать существующие информационные системы в сфере выставочной деятельности.</w:t>
      </w:r>
    </w:p>
    <w:p w:rsidR="003A4DA9" w:rsidRDefault="00D20AF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Изучить особенности функционирования выставочных </w:t>
      </w:r>
      <w:r>
        <w:t>зал</w:t>
      </w:r>
      <w:r>
        <w:rPr>
          <w:color w:val="000000"/>
        </w:rPr>
        <w:t>ов и требования их управления.</w:t>
      </w:r>
    </w:p>
    <w:p w:rsidR="003A4DA9" w:rsidRDefault="00D20AF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Разработать информационную систему, оптимизированную для управления выставочными мероприятиями.</w:t>
      </w:r>
    </w:p>
    <w:p w:rsidR="003A4DA9" w:rsidRDefault="00D20AF1">
      <w:r>
        <w:t>Тема проектирования информационных систем для выставочных залов активно изучается в сфере информационных технологий и управления, однако, требует дальнейшего углубленного исследования в контексте применения современных технологий и требований рынка.</w:t>
      </w:r>
    </w:p>
    <w:p w:rsidR="003A4DA9" w:rsidRDefault="00D20AF1">
      <w:r>
        <w:t>Исследование будет опираться на теоретические основы информационных систем, управления проектами, технологий хранения и обработки данных, а также принципов проектирования эффективных пользовательских интерфейсов.</w:t>
      </w:r>
    </w:p>
    <w:p w:rsidR="003A4DA9" w:rsidRDefault="00D20AF1">
      <w:r>
        <w:t>На основе изучения существующих информационных систем и требований выставочной деятельности, следует предполагать, что создание интегрированной информационной системы  будет способствовать более эффективному управлению выставочными залами.</w:t>
      </w:r>
    </w:p>
    <w:p w:rsidR="003A4DA9" w:rsidRDefault="00D20AF1">
      <w:r>
        <w:t>Для достижения поставленной цели, а также более подробного изучения предметной области, будут использованы следующие методы:</w:t>
      </w:r>
    </w:p>
    <w:p w:rsidR="003A4DA9" w:rsidRDefault="00D20AF1">
      <w:pPr>
        <w:numPr>
          <w:ilvl w:val="0"/>
          <w:numId w:val="14"/>
        </w:numPr>
      </w:pPr>
      <w:r>
        <w:t>Метод анализа литературы.</w:t>
      </w:r>
    </w:p>
    <w:p w:rsidR="003A4DA9" w:rsidRDefault="00D20AF1">
      <w:pPr>
        <w:numPr>
          <w:ilvl w:val="0"/>
          <w:numId w:val="14"/>
        </w:numPr>
      </w:pPr>
      <w:r>
        <w:t>Метод сравнительного анализа информационных систем.</w:t>
      </w:r>
    </w:p>
    <w:p w:rsidR="003A4DA9" w:rsidRDefault="00D20AF1">
      <w:pPr>
        <w:numPr>
          <w:ilvl w:val="0"/>
          <w:numId w:val="14"/>
        </w:numPr>
      </w:pPr>
      <w:r>
        <w:t>Метод разработки прототипа информационной системы.</w:t>
      </w:r>
    </w:p>
    <w:p w:rsidR="003A4DA9" w:rsidRDefault="00D20AF1">
      <w:r>
        <w:lastRenderedPageBreak/>
        <w:t>Разработка информационной системы для управления выставочным залом способствует повышению эффективности организации выставочных мероприятий, улучшению качества обслуживания участников и посетителей выставок, а также оптимизации управленческих решений в данной сфере.</w:t>
      </w:r>
    </w:p>
    <w:p w:rsidR="003A4DA9" w:rsidRDefault="00D20AF1">
      <w:r>
        <w:t>Для проведения исследования будут использованы данные из научных публикаций и статистические отчеты о деятельности выставочных залов.</w:t>
      </w:r>
    </w:p>
    <w:p w:rsidR="003A4DA9" w:rsidRDefault="00052C23" w:rsidP="00D27C72">
      <w:pPr>
        <w:pStyle w:val="1"/>
        <w:ind w:firstLine="0"/>
      </w:pPr>
      <w:bookmarkStart w:id="2" w:name="_Toc158244406"/>
      <w:r>
        <w:lastRenderedPageBreak/>
        <w:t>1</w:t>
      </w:r>
      <w:r w:rsidR="00695058">
        <w:t xml:space="preserve"> ПОСТАНОВКА ЗАДАЧИ РАЗРАБОТКИ </w:t>
      </w:r>
      <w:r w:rsidR="00786552" w:rsidRPr="00786552">
        <w:t>ИНФОРМАЦИОННОЙ СИСТЕМЫ</w:t>
      </w:r>
      <w:bookmarkEnd w:id="2"/>
      <w:r w:rsidR="00D20AF1">
        <w:t xml:space="preserve"> </w:t>
      </w:r>
    </w:p>
    <w:p w:rsidR="00D47B01" w:rsidRPr="00D47B01" w:rsidRDefault="00D47B01" w:rsidP="00D47B01"/>
    <w:p w:rsidR="00A41798" w:rsidRDefault="00D20AF1" w:rsidP="008676E3">
      <w:r>
        <w:t xml:space="preserve">Задача по разработке информационной </w:t>
      </w:r>
      <w:r w:rsidRPr="0094658D">
        <w:t>системы</w:t>
      </w:r>
      <w:r>
        <w:t xml:space="preserve"> для управления выставочным залом заключается в создании эффективного инструмента, способного обеспечить автоматизацию и оптимизацию процессов управления выставочными мероприятиями. Основная задача в контексте проектирования - это разработка такой системы, которая позволит эффективно координировать планирование, проведение и контроль выставок, управлять информационными потоками и обеспечивать комфортную работу как для организаторов, так и для участников и посетителей выставок.</w:t>
      </w:r>
    </w:p>
    <w:p w:rsidR="003A4DA9" w:rsidRDefault="00A41798" w:rsidP="00D27C72">
      <w:pPr>
        <w:spacing w:after="160"/>
      </w:pPr>
      <w:r>
        <w:br w:type="page"/>
      </w:r>
    </w:p>
    <w:p w:rsidR="003A4DA9" w:rsidRDefault="00D27C72" w:rsidP="00D27C72">
      <w:pPr>
        <w:pStyle w:val="2"/>
        <w:ind w:firstLine="0"/>
      </w:pPr>
      <w:bookmarkStart w:id="3" w:name="_Toc157765765"/>
      <w:bookmarkStart w:id="4" w:name="_Toc158244407"/>
      <w:r>
        <w:lastRenderedPageBreak/>
        <w:t xml:space="preserve">1.1 </w:t>
      </w:r>
      <w:r w:rsidR="00D20AF1" w:rsidRPr="00D32702">
        <w:t>Задание на разработку информационной системы</w:t>
      </w:r>
      <w:bookmarkEnd w:id="3"/>
      <w:bookmarkEnd w:id="4"/>
      <w:r w:rsidR="00D20AF1" w:rsidRPr="00D32702">
        <w:t xml:space="preserve"> </w:t>
      </w:r>
    </w:p>
    <w:p w:rsidR="00F10D50" w:rsidRPr="00F10D50" w:rsidRDefault="00F10D50" w:rsidP="00F10D50"/>
    <w:p w:rsidR="003A4DA9" w:rsidRDefault="00D20AF1">
      <w:r>
        <w:t>Задание на разработку информационной системы включает в себя следующие ключевые моменты:</w:t>
      </w:r>
    </w:p>
    <w:p w:rsidR="003A4DA9" w:rsidRDefault="00D20A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Описание функциональных требований к системе: возможности планирования выставочных мероприятий, учет заявок участников, обработка информации о посетителях и др.</w:t>
      </w:r>
    </w:p>
    <w:p w:rsidR="003A4DA9" w:rsidRDefault="00D20A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Технические требования: платформы, языки программирования, базы данных, безопасность информации и т.д.</w:t>
      </w:r>
    </w:p>
    <w:p w:rsidR="00A41798" w:rsidRDefault="00D20A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000000"/>
        </w:rPr>
      </w:pPr>
      <w:r>
        <w:rPr>
          <w:color w:val="000000"/>
        </w:rPr>
        <w:t>Сроки реализации проекта: определение времени на разработку, тестирование и внедрение системы.</w:t>
      </w:r>
      <w:r w:rsidR="00885774">
        <w:rPr>
          <w:noProof/>
          <w:color w:val="000000"/>
        </w:rPr>
        <w:t xml:space="preserve"> </w:t>
      </w:r>
    </w:p>
    <w:p w:rsidR="003A4DA9" w:rsidRPr="00A41798" w:rsidRDefault="00A41798" w:rsidP="00A41798">
      <w:pPr>
        <w:spacing w:after="160"/>
        <w:rPr>
          <w:noProof/>
          <w:color w:val="000000"/>
        </w:rPr>
      </w:pPr>
      <w:r>
        <w:rPr>
          <w:noProof/>
          <w:color w:val="000000"/>
        </w:rPr>
        <w:br w:type="page"/>
      </w:r>
    </w:p>
    <w:p w:rsidR="003A4DA9" w:rsidRDefault="00C02C5B" w:rsidP="00C02C5B">
      <w:pPr>
        <w:pStyle w:val="2"/>
        <w:ind w:firstLine="0"/>
      </w:pPr>
      <w:bookmarkStart w:id="5" w:name="_Toc157765766"/>
      <w:bookmarkStart w:id="6" w:name="_Toc158244408"/>
      <w:r>
        <w:lastRenderedPageBreak/>
        <w:t xml:space="preserve">1.2 </w:t>
      </w:r>
      <w:r w:rsidR="00D20AF1">
        <w:t>Характеристика объекта управления</w:t>
      </w:r>
      <w:bookmarkEnd w:id="5"/>
      <w:bookmarkEnd w:id="6"/>
    </w:p>
    <w:p w:rsidR="00D47B01" w:rsidRPr="00D47B01" w:rsidRDefault="00D47B01" w:rsidP="00D47B01"/>
    <w:p w:rsidR="003A4DA9" w:rsidRDefault="00D20AF1">
      <w:r>
        <w:t xml:space="preserve">Объект управления – сам выставочный зал, включающий в себя следующие разновидности совокупностей данных об: </w:t>
      </w:r>
    </w:p>
    <w:p w:rsidR="003A4DA9" w:rsidRDefault="00D20A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Участники выставок: компании, представляющие свои товары или услуги.</w:t>
      </w:r>
    </w:p>
    <w:p w:rsidR="003A4DA9" w:rsidRDefault="00D20A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Посетители, включая профессионалов отрасли и широкую аудиторию.</w:t>
      </w:r>
    </w:p>
    <w:p w:rsidR="003A4DA9" w:rsidRDefault="00D20A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Организационные структуры, ответственные за планирование, координацию и проведение выставочных мероприятий.</w:t>
      </w:r>
    </w:p>
    <w:p w:rsidR="00A41798" w:rsidRDefault="00D20A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Информационные потоки, включающие данные о выставках, участниках, посетителях и т.д.</w:t>
      </w:r>
    </w:p>
    <w:p w:rsidR="003A4DA9" w:rsidRPr="00A41798" w:rsidRDefault="00A41798" w:rsidP="00A41798">
      <w:pPr>
        <w:spacing w:after="160"/>
        <w:rPr>
          <w:color w:val="000000"/>
        </w:rPr>
      </w:pPr>
      <w:r>
        <w:rPr>
          <w:color w:val="000000"/>
        </w:rPr>
        <w:br w:type="page"/>
      </w:r>
    </w:p>
    <w:p w:rsidR="003A4DA9" w:rsidRDefault="00C02C5B" w:rsidP="00C02C5B">
      <w:pPr>
        <w:pStyle w:val="2"/>
        <w:ind w:firstLine="0"/>
      </w:pPr>
      <w:bookmarkStart w:id="7" w:name="_Toc157765767"/>
      <w:bookmarkStart w:id="8" w:name="_Toc158244409"/>
      <w:r>
        <w:lastRenderedPageBreak/>
        <w:t xml:space="preserve">1.3 </w:t>
      </w:r>
      <w:r w:rsidR="00D20AF1" w:rsidRPr="000A39B5">
        <w:t>Структура информационной системы</w:t>
      </w:r>
      <w:bookmarkEnd w:id="7"/>
      <w:bookmarkEnd w:id="8"/>
      <w:r w:rsidR="00D20AF1" w:rsidRPr="000A39B5">
        <w:t xml:space="preserve"> </w:t>
      </w:r>
    </w:p>
    <w:p w:rsidR="00D47B01" w:rsidRPr="00D47B01" w:rsidRDefault="00D47B01" w:rsidP="00D47B01">
      <w:pPr>
        <w:ind w:left="720" w:firstLine="0"/>
      </w:pPr>
    </w:p>
    <w:p w:rsidR="003A4DA9" w:rsidRDefault="00D20AF1">
      <w:r>
        <w:t>Структура информационной системы для управления выставочным центром может быть представлена следующим образом:</w:t>
      </w:r>
    </w:p>
    <w:p w:rsidR="003A4DA9" w:rsidRDefault="00D20AF1" w:rsidP="00DF18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Модуль управления выставками: включает инструменты для планирования дат, учета заявок участников и другие функции, связанные с организацией выставочных мероприятий, данный модуль отвечает за </w:t>
      </w:r>
      <w:proofErr w:type="spellStart"/>
      <w:r>
        <w:rPr>
          <w:color w:val="000000"/>
        </w:rPr>
        <w:t>представленческий</w:t>
      </w:r>
      <w:proofErr w:type="spellEnd"/>
      <w:r>
        <w:rPr>
          <w:color w:val="000000"/>
        </w:rPr>
        <w:t xml:space="preserve"> аспект управления.</w:t>
      </w:r>
    </w:p>
    <w:p w:rsidR="003A4DA9" w:rsidRDefault="00D20AF1" w:rsidP="00DF18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Модуль учета и анализа данных о посетителях: предоставляет информацию о посетителях, их предпочтениях, статистику посещений для оптимизации проведения будущих выставок, а также формирование клиентской базы для собственно данной системы, данный модуль отвечает за такими аспектами управления как: наблюдение и анализ.</w:t>
      </w:r>
    </w:p>
    <w:p w:rsidR="003A4DA9" w:rsidRDefault="00D20AF1" w:rsidP="00DF18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Модуль администрирования и безопасности: обеспечивает управление доступом к данным, обеспечение безопасности системы.</w:t>
      </w:r>
    </w:p>
    <w:p w:rsidR="003A4DA9" w:rsidRDefault="00D20AF1" w:rsidP="00DF18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Модуль отчетности: предоставляет возможность формирования отчетов и аналитики по различным параметрам, включая эффективность проведения выставок, финансовые результаты и т.д.</w:t>
      </w:r>
    </w:p>
    <w:p w:rsidR="003A4DA9" w:rsidRDefault="00D20AF1">
      <w:r>
        <w:t xml:space="preserve">Также, система может косвенно выполнять такие функции как: </w:t>
      </w:r>
    </w:p>
    <w:p w:rsidR="003A4DA9" w:rsidRDefault="00D20AF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Реклама – так как в выставочном зале разные компании могут проводить рекламу своих продуктов, а также можно рекламировать разные компании в описании к выставке. </w:t>
      </w:r>
    </w:p>
    <w:p w:rsidR="003A4DA9" w:rsidRDefault="00D20AF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Получение коммерческой выгоды – так как система позволяет продвигать свои наработки или готовые товары, а также своё имя в массы, данная система может приносить коммерческую прибыль владельцу, так как компании будут готовы покупать места на выставке, переплачивать за лучшие места и платить за рекламу.</w:t>
      </w:r>
    </w:p>
    <w:p w:rsidR="003A4DA9" w:rsidRDefault="00D20AF1">
      <w:r>
        <w:t>Такое разделение задач и структуры системы может стать основой для разработки информационной системы, обеспечивающей эффективное управление выставочным залом.</w:t>
      </w:r>
    </w:p>
    <w:p w:rsidR="003A4DA9" w:rsidRDefault="007D79B0" w:rsidP="00D27C72">
      <w:pPr>
        <w:pStyle w:val="1"/>
        <w:ind w:firstLine="0"/>
      </w:pPr>
      <w:bookmarkStart w:id="9" w:name="_Toc158244410"/>
      <w:r>
        <w:lastRenderedPageBreak/>
        <w:t>2</w:t>
      </w:r>
      <w:r w:rsidR="00D20AF1">
        <w:t xml:space="preserve"> </w:t>
      </w:r>
      <w:r w:rsidR="00695058" w:rsidRPr="00695058">
        <w:t>ФУНКЦИОНАЛЬНАЯ МОДЕЛЬ БИЗНЕС-ПРОЦЕССА</w:t>
      </w:r>
      <w:bookmarkEnd w:id="9"/>
    </w:p>
    <w:p w:rsidR="003A4DA9" w:rsidRDefault="00052C23" w:rsidP="00D27C72">
      <w:pPr>
        <w:pStyle w:val="2"/>
        <w:ind w:firstLine="0"/>
      </w:pPr>
      <w:bookmarkStart w:id="10" w:name="_Toc157765768"/>
      <w:bookmarkStart w:id="11" w:name="_Toc158244411"/>
      <w:r>
        <w:t>2.1</w:t>
      </w:r>
      <w:r w:rsidR="00D20AF1">
        <w:t xml:space="preserve"> Моделирование в IDEF0</w:t>
      </w:r>
      <w:bookmarkEnd w:id="10"/>
      <w:bookmarkEnd w:id="11"/>
    </w:p>
    <w:p w:rsidR="00D47B01" w:rsidRPr="00D47B01" w:rsidRDefault="00D47B01" w:rsidP="00D47B01"/>
    <w:p w:rsidR="003A4DA9" w:rsidRDefault="00D20AF1">
      <w:r>
        <w:t>IDEF0 (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 представляет собой формальный метод функционального моделирования, который используется для анализа и документирования деятельности организаций. Разработанный в рамках программы ICAM (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Computer-Aided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>) консорциума NIST (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>) в США, IDEF0 предоставляет стандартизированный способ описания функциональных аспектов организации или системы.</w:t>
      </w:r>
    </w:p>
    <w:p w:rsidR="005A442C" w:rsidRDefault="005A442C" w:rsidP="005A442C">
      <w:r>
        <w:t>Из представления на Рисунке 1</w:t>
      </w:r>
      <w:r>
        <w:t xml:space="preserve">, следует, что для получения места на выставке, пользователю сначала необходимо подать заявку, а в самом зале - должны быть свободные места. С помощью списков заявок и доступных дат, определяется в какое время лучше всего будет провести ту или иную выставку для каждого конкретного пользователя. Таким образом, из этой информации формируется расписание для всех выставок. </w:t>
      </w:r>
    </w:p>
    <w:p w:rsidR="00285ACD" w:rsidRDefault="00D20AF1" w:rsidP="00285ACD">
      <w:pPr>
        <w:keepNext/>
        <w:ind w:firstLine="0"/>
      </w:pPr>
      <w:r>
        <w:rPr>
          <w:noProof/>
        </w:rPr>
        <w:drawing>
          <wp:inline distT="0" distB="0" distL="0" distR="0" wp14:anchorId="4CB2FC97" wp14:editId="0990F95C">
            <wp:extent cx="5939790" cy="1806575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69F2" w:rsidRPr="001F1635" w:rsidRDefault="00285ACD" w:rsidP="001E69F2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1</w:t>
      </w:r>
      <w:r w:rsidR="004C5BED">
        <w:rPr>
          <w:noProof/>
        </w:rPr>
        <w:fldChar w:fldCharType="end"/>
      </w:r>
      <w:r w:rsidR="001F1635" w:rsidRPr="001F1635">
        <w:rPr>
          <w:noProof/>
        </w:rPr>
        <w:t xml:space="preserve"> -</w:t>
      </w:r>
      <w:r>
        <w:t xml:space="preserve"> </w:t>
      </w:r>
      <w:r w:rsidR="0027030F">
        <w:t>Модуль</w:t>
      </w:r>
      <w:r>
        <w:t xml:space="preserve"> управления выставками</w:t>
      </w:r>
      <w:r w:rsidR="001F1635" w:rsidRPr="001F1635">
        <w:t xml:space="preserve"> </w:t>
      </w:r>
      <w:r w:rsidR="001F1635">
        <w:t xml:space="preserve">в нотации </w:t>
      </w:r>
      <w:r w:rsidR="001F1635">
        <w:rPr>
          <w:lang w:val="en-US"/>
        </w:rPr>
        <w:t>IDEF</w:t>
      </w:r>
      <w:r w:rsidR="001F1635" w:rsidRPr="00285ACD">
        <w:t>0</w:t>
      </w:r>
    </w:p>
    <w:p w:rsidR="003A4DA9" w:rsidRDefault="00D20AF1" w:rsidP="0046058A">
      <w:r>
        <w:t xml:space="preserve">Данная схема представляет работу модуля управления выставками и заявками. </w:t>
      </w:r>
    </w:p>
    <w:p w:rsidR="005A442C" w:rsidRDefault="005A442C" w:rsidP="005A442C">
      <w:r>
        <w:t xml:space="preserve">Представление на рисунке 2, демонстрирует принцип работы модуля сбора статистика и анализа посещений пользователей. </w:t>
      </w:r>
    </w:p>
    <w:p w:rsidR="001E69F2" w:rsidRDefault="00D20AF1" w:rsidP="001E69F2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19BB035C" wp14:editId="367C9818">
            <wp:extent cx="5939790" cy="2061845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1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1E69F2" w:rsidP="006D69CD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2</w:t>
      </w:r>
      <w:r w:rsidR="004C5BED">
        <w:rPr>
          <w:noProof/>
        </w:rPr>
        <w:fldChar w:fldCharType="end"/>
      </w:r>
      <w:r w:rsidR="006D69CD">
        <w:rPr>
          <w:noProof/>
        </w:rPr>
        <w:t xml:space="preserve"> -</w:t>
      </w:r>
      <w:r w:rsidR="00EE68F6">
        <w:t xml:space="preserve"> </w:t>
      </w:r>
      <w:r w:rsidRPr="006E0D37">
        <w:t>Модуль учета и анализа данных о посетителях</w:t>
      </w:r>
      <w:r w:rsidR="006D69CD">
        <w:t xml:space="preserve"> в нотации </w:t>
      </w:r>
      <w:r w:rsidR="006D69CD">
        <w:rPr>
          <w:lang w:val="en-US"/>
        </w:rPr>
        <w:t>IDEF</w:t>
      </w:r>
      <w:r w:rsidR="006D69CD" w:rsidRPr="00285ACD">
        <w:t>0</w:t>
      </w:r>
    </w:p>
    <w:p w:rsidR="003A4DA9" w:rsidRDefault="00D20AF1" w:rsidP="00697680">
      <w:r>
        <w:t xml:space="preserve">Данный модуль для выполнения исполняемых процессов предварительно требует наличия в системе уже зарегистрированного аккаунта пользователя. Также, система способна собирать информацию о том, какие выставки посещал пользователь, которую возможно получить, используя информацию о билетах, которые покупал пользователь. </w:t>
      </w:r>
    </w:p>
    <w:p w:rsidR="005A442C" w:rsidRDefault="005A442C" w:rsidP="005A442C">
      <w:r>
        <w:t xml:space="preserve">Представление на рисунке 3, показывает работу модуля формирования отчётов. </w:t>
      </w:r>
    </w:p>
    <w:p w:rsidR="001E69F2" w:rsidRDefault="00D20AF1" w:rsidP="001E69F2">
      <w:pPr>
        <w:keepNext/>
        <w:ind w:firstLine="0"/>
      </w:pPr>
      <w:r>
        <w:rPr>
          <w:noProof/>
        </w:rPr>
        <w:drawing>
          <wp:inline distT="0" distB="0" distL="0" distR="0" wp14:anchorId="64E3A8FB" wp14:editId="0CD6A457">
            <wp:extent cx="5939790" cy="251714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7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69F2" w:rsidRDefault="001E69F2" w:rsidP="006D69CD">
      <w:pPr>
        <w:pStyle w:val="aa"/>
        <w:rPr>
          <w:color w:val="000000"/>
        </w:rPr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3</w:t>
      </w:r>
      <w:r w:rsidR="004C5BED">
        <w:rPr>
          <w:noProof/>
        </w:rPr>
        <w:fldChar w:fldCharType="end"/>
      </w:r>
      <w:r w:rsidR="006D69CD">
        <w:rPr>
          <w:noProof/>
        </w:rPr>
        <w:t xml:space="preserve"> -</w:t>
      </w:r>
      <w:r>
        <w:t xml:space="preserve"> </w:t>
      </w:r>
      <w:r w:rsidRPr="00CB621C">
        <w:t xml:space="preserve">Модуль </w:t>
      </w:r>
      <w:r>
        <w:rPr>
          <w:color w:val="000000"/>
        </w:rPr>
        <w:t>отчетности</w:t>
      </w:r>
      <w:r w:rsidR="006D69CD">
        <w:rPr>
          <w:color w:val="000000"/>
        </w:rPr>
        <w:t xml:space="preserve"> в нотации</w:t>
      </w:r>
      <w:r w:rsidR="006D69CD">
        <w:t xml:space="preserve"> </w:t>
      </w:r>
      <w:r w:rsidR="006D69CD">
        <w:rPr>
          <w:lang w:val="en-US"/>
        </w:rPr>
        <w:t>IDEF</w:t>
      </w:r>
      <w:r w:rsidR="006D69CD" w:rsidRPr="00285ACD">
        <w:t>0</w:t>
      </w:r>
    </w:p>
    <w:p w:rsidR="003A4DA9" w:rsidRDefault="00D20AF1">
      <w:pPr>
        <w:spacing w:before="240" w:after="240"/>
      </w:pPr>
      <w:r>
        <w:t xml:space="preserve">Данный модуль позволяет формировать различные отчёты исходя из требований к выборке данных, а также по предопределённым, изначально заложенным в процессе разработки. </w:t>
      </w:r>
    </w:p>
    <w:p w:rsidR="005A442C" w:rsidRDefault="005A442C" w:rsidP="005A442C">
      <w:r>
        <w:lastRenderedPageBreak/>
        <w:t>Представление в виде</w:t>
      </w:r>
      <w:r>
        <w:t xml:space="preserve"> Рисунка 4</w:t>
      </w:r>
      <w:r>
        <w:t xml:space="preserve">, демонстрирует работу модуля безопасности. </w:t>
      </w:r>
    </w:p>
    <w:p w:rsidR="001E69F2" w:rsidRDefault="00D20AF1" w:rsidP="001E69F2">
      <w:pPr>
        <w:keepNext/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216B5A73" wp14:editId="2E79B423">
            <wp:extent cx="2876550" cy="568642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8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69F2" w:rsidRDefault="001E69F2" w:rsidP="006D69CD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4</w:t>
      </w:r>
      <w:r w:rsidR="004C5BED">
        <w:rPr>
          <w:noProof/>
        </w:rPr>
        <w:fldChar w:fldCharType="end"/>
      </w:r>
      <w:r w:rsidR="006D69CD">
        <w:rPr>
          <w:noProof/>
        </w:rPr>
        <w:t xml:space="preserve"> -</w:t>
      </w:r>
      <w:r w:rsidR="00EE68F6">
        <w:t xml:space="preserve"> </w:t>
      </w:r>
      <w:r w:rsidRPr="00EF1164">
        <w:t>Модуль администрирования и безопасности</w:t>
      </w:r>
      <w:r w:rsidR="006D69CD">
        <w:t xml:space="preserve"> в нотации </w:t>
      </w:r>
      <w:r w:rsidR="006D69CD">
        <w:rPr>
          <w:lang w:val="en-US"/>
        </w:rPr>
        <w:t>IDEF</w:t>
      </w:r>
      <w:r w:rsidR="006D69CD" w:rsidRPr="00285ACD">
        <w:t>0</w:t>
      </w:r>
    </w:p>
    <w:p w:rsidR="005A442C" w:rsidRDefault="00D20AF1" w:rsidP="0046058A">
      <w:r>
        <w:t xml:space="preserve">Данный модуль позволяет проверять корректность входных данных, посредством двухэтапной проверки. После их проверки, модуль передаёт эти данные для </w:t>
      </w:r>
      <w:r w:rsidR="00D16208">
        <w:t>дальнейшей работы</w:t>
      </w:r>
      <w:bookmarkStart w:id="12" w:name="_Toc157765769"/>
      <w:r w:rsidR="00A41798">
        <w:t xml:space="preserve"> внутри системы</w:t>
      </w:r>
    </w:p>
    <w:p w:rsidR="00A41798" w:rsidRDefault="005A442C" w:rsidP="005A442C">
      <w:pPr>
        <w:spacing w:after="160"/>
      </w:pPr>
      <w:r>
        <w:br w:type="page"/>
      </w:r>
    </w:p>
    <w:p w:rsidR="003A4DA9" w:rsidRDefault="00052C23" w:rsidP="00D27C72">
      <w:pPr>
        <w:pStyle w:val="2"/>
        <w:ind w:firstLine="0"/>
      </w:pPr>
      <w:bookmarkStart w:id="13" w:name="_Toc158244412"/>
      <w:r>
        <w:lastRenderedPageBreak/>
        <w:t>2.2</w:t>
      </w:r>
      <w:r w:rsidR="00D20AF1">
        <w:t xml:space="preserve"> Расчет оценки функциональной модели</w:t>
      </w:r>
      <w:bookmarkEnd w:id="12"/>
      <w:bookmarkEnd w:id="13"/>
    </w:p>
    <w:p w:rsidR="00D47B01" w:rsidRPr="00D47B01" w:rsidRDefault="00D47B01" w:rsidP="00D47B01"/>
    <w:p w:rsidR="003A4DA9" w:rsidRDefault="00D20AF1">
      <w:r>
        <w:t>Оценка функциональной модели системы программного обеспечения (ПО) — это процесс определения эффективности и соответствия функциональных элементов системы требованиям и ожиданиям пользователей. Оценка может включать в себя различные аспекты, такие как: точность, полнота, надежность и удовлетворение потребностей пользователей.</w:t>
      </w:r>
    </w:p>
    <w:p w:rsidR="003A4DA9" w:rsidRDefault="00D20AF1">
      <w:r>
        <w:t>Процесс оценки функциональной модели системы включает в себя следующие шаги:</w:t>
      </w:r>
    </w:p>
    <w:p w:rsidR="003A4DA9" w:rsidRDefault="00D20A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Определение критериев оценки: Определ</w:t>
      </w:r>
      <w:r>
        <w:t>ение</w:t>
      </w:r>
      <w:r>
        <w:rPr>
          <w:color w:val="000000"/>
        </w:rPr>
        <w:t xml:space="preserve"> ключевы</w:t>
      </w:r>
      <w:r>
        <w:t>х</w:t>
      </w:r>
      <w:r>
        <w:rPr>
          <w:color w:val="000000"/>
        </w:rPr>
        <w:t xml:space="preserve"> критери</w:t>
      </w:r>
      <w:r>
        <w:t>ев</w:t>
      </w:r>
      <w:r>
        <w:rPr>
          <w:color w:val="000000"/>
        </w:rPr>
        <w:t xml:space="preserve">, по которым </w:t>
      </w:r>
      <w:r>
        <w:t>осуществляется</w:t>
      </w:r>
      <w:r>
        <w:rPr>
          <w:color w:val="000000"/>
        </w:rPr>
        <w:t xml:space="preserve"> оценка функциональной модели. Критерии тако</w:t>
      </w:r>
      <w:r>
        <w:t xml:space="preserve">й оценки </w:t>
      </w:r>
      <w:r>
        <w:rPr>
          <w:color w:val="000000"/>
        </w:rPr>
        <w:t>могут включать в себя ра</w:t>
      </w:r>
      <w:r>
        <w:t xml:space="preserve">зличные варианты, такие как: </w:t>
      </w:r>
      <w:r>
        <w:rPr>
          <w:color w:val="000000"/>
        </w:rPr>
        <w:t xml:space="preserve">соответствие требованиям, удобство использования, надежность, производительность, </w:t>
      </w:r>
      <w:r>
        <w:t>а также</w:t>
      </w:r>
      <w:r>
        <w:rPr>
          <w:color w:val="000000"/>
        </w:rPr>
        <w:t xml:space="preserve"> другие всевозможные параметры, зависящие от характера и специфики предметной области системы.</w:t>
      </w:r>
    </w:p>
    <w:p w:rsidR="003A4DA9" w:rsidRDefault="00D20A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Сбор данных: Провед</w:t>
      </w:r>
      <w:r>
        <w:t>ение</w:t>
      </w:r>
      <w:r>
        <w:rPr>
          <w:color w:val="000000"/>
        </w:rPr>
        <w:t xml:space="preserve"> анализа работы системы в реальных условиях или с использованием тестовых данных. С</w:t>
      </w:r>
      <w:r>
        <w:t>бор</w:t>
      </w:r>
      <w:r>
        <w:rPr>
          <w:color w:val="000000"/>
        </w:rPr>
        <w:t xml:space="preserve"> данны</w:t>
      </w:r>
      <w:r>
        <w:t>х</w:t>
      </w:r>
      <w:r>
        <w:rPr>
          <w:color w:val="000000"/>
        </w:rPr>
        <w:t xml:space="preserve"> о выполнении функций, интеракциях с пользователями и других параметрах, связанных с функциональной моделью.</w:t>
      </w:r>
    </w:p>
    <w:p w:rsidR="003A4DA9" w:rsidRDefault="00D20A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Сравнение с требованиями: Сопостав</w:t>
      </w:r>
      <w:r>
        <w:t>ление</w:t>
      </w:r>
      <w:r>
        <w:rPr>
          <w:color w:val="000000"/>
        </w:rPr>
        <w:t xml:space="preserve"> результат</w:t>
      </w:r>
      <w:r>
        <w:t>ов</w:t>
      </w:r>
      <w:r>
        <w:rPr>
          <w:color w:val="000000"/>
        </w:rPr>
        <w:t xml:space="preserve"> оценки с требованиями, предъявленными к системе. </w:t>
      </w:r>
      <w:r>
        <w:t>Сопоставление</w:t>
      </w:r>
      <w:r>
        <w:rPr>
          <w:color w:val="000000"/>
        </w:rPr>
        <w:t>, насколько каждая функциональная часть соответствует заявленным требованиям и ожиданиям пользователей.</w:t>
      </w:r>
    </w:p>
    <w:p w:rsidR="003A4DA9" w:rsidRDefault="00D20A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Оценка качества: Использ</w:t>
      </w:r>
      <w:r>
        <w:t>ование</w:t>
      </w:r>
      <w:r>
        <w:rPr>
          <w:color w:val="000000"/>
        </w:rPr>
        <w:t xml:space="preserve"> установленны</w:t>
      </w:r>
      <w:r>
        <w:t>х</w:t>
      </w:r>
      <w:r>
        <w:rPr>
          <w:color w:val="000000"/>
        </w:rPr>
        <w:t xml:space="preserve"> критери</w:t>
      </w:r>
      <w:r>
        <w:t>ев</w:t>
      </w:r>
      <w:r>
        <w:rPr>
          <w:color w:val="000000"/>
        </w:rPr>
        <w:t xml:space="preserve"> для оценки качества выполнения каждой функциональной части системы. Оцен</w:t>
      </w:r>
      <w:r>
        <w:t>ивание</w:t>
      </w:r>
      <w:r>
        <w:rPr>
          <w:color w:val="000000"/>
        </w:rPr>
        <w:t>, насколько эффективно система решает поставленные задачи.</w:t>
      </w:r>
    </w:p>
    <w:p w:rsidR="003A4DA9" w:rsidRDefault="00D20A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Обратная связь от пользователей: Получ</w:t>
      </w:r>
      <w:r>
        <w:t>ение</w:t>
      </w:r>
      <w:r>
        <w:rPr>
          <w:color w:val="000000"/>
        </w:rPr>
        <w:t xml:space="preserve"> обратн</w:t>
      </w:r>
      <w:r>
        <w:t>ой</w:t>
      </w:r>
      <w:r>
        <w:rPr>
          <w:color w:val="000000"/>
        </w:rPr>
        <w:t xml:space="preserve"> связ</w:t>
      </w:r>
      <w:r>
        <w:t>и</w:t>
      </w:r>
      <w:r>
        <w:rPr>
          <w:color w:val="000000"/>
        </w:rPr>
        <w:t xml:space="preserve"> от пользователей системы. Их мнение и опыт использования могут </w:t>
      </w:r>
      <w:r>
        <w:rPr>
          <w:color w:val="000000"/>
        </w:rPr>
        <w:lastRenderedPageBreak/>
        <w:t>предоставить ценную информацию о том, насколько хорошо функциональная модель отвечает их потребностям.</w:t>
      </w:r>
    </w:p>
    <w:p w:rsidR="003A4DA9" w:rsidRDefault="00D20A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Учет статистических данных: При наличии данных о производительности, ошибках, времени отклика и других метриках, провед</w:t>
      </w:r>
      <w:r>
        <w:t>ение</w:t>
      </w:r>
      <w:r>
        <w:rPr>
          <w:color w:val="000000"/>
        </w:rPr>
        <w:t xml:space="preserve"> статистическ</w:t>
      </w:r>
      <w:r>
        <w:t>ого</w:t>
      </w:r>
      <w:r>
        <w:rPr>
          <w:color w:val="000000"/>
        </w:rPr>
        <w:t xml:space="preserve"> анализа, </w:t>
      </w:r>
      <w:r>
        <w:t>в целях</w:t>
      </w:r>
      <w:r>
        <w:rPr>
          <w:color w:val="000000"/>
        </w:rPr>
        <w:t xml:space="preserve"> оцен</w:t>
      </w:r>
      <w:r>
        <w:t xml:space="preserve">ки </w:t>
      </w:r>
      <w:r>
        <w:rPr>
          <w:color w:val="000000"/>
        </w:rPr>
        <w:t>работоспособност</w:t>
      </w:r>
      <w:r>
        <w:t>и</w:t>
      </w:r>
      <w:r>
        <w:rPr>
          <w:color w:val="000000"/>
        </w:rPr>
        <w:t xml:space="preserve"> системы.</w:t>
      </w:r>
    </w:p>
    <w:p w:rsidR="003A4DA9" w:rsidRDefault="00D20A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Формирование отчета: С</w:t>
      </w:r>
      <w:r>
        <w:t>бор</w:t>
      </w:r>
      <w:r>
        <w:rPr>
          <w:color w:val="000000"/>
        </w:rPr>
        <w:t xml:space="preserve"> всех полученны</w:t>
      </w:r>
      <w:r>
        <w:t>х</w:t>
      </w:r>
      <w:r>
        <w:rPr>
          <w:color w:val="000000"/>
        </w:rPr>
        <w:t xml:space="preserve"> данны</w:t>
      </w:r>
      <w:r>
        <w:t>х</w:t>
      </w:r>
      <w:r>
        <w:rPr>
          <w:color w:val="000000"/>
        </w:rPr>
        <w:t xml:space="preserve"> и представ</w:t>
      </w:r>
      <w:r>
        <w:t>ление</w:t>
      </w:r>
      <w:r>
        <w:rPr>
          <w:color w:val="000000"/>
        </w:rPr>
        <w:t xml:space="preserve"> их в виде отчета, включающего общую оценку функциональной модели системы, с выделением сильных и слабых сторон, а также рекомендаци</w:t>
      </w:r>
      <w:r>
        <w:t>й</w:t>
      </w:r>
      <w:r>
        <w:rPr>
          <w:color w:val="000000"/>
        </w:rPr>
        <w:t xml:space="preserve"> по улучшению.</w:t>
      </w:r>
    </w:p>
    <w:p w:rsidR="003A4DA9" w:rsidRDefault="00D20AF1">
      <w:r>
        <w:t xml:space="preserve">Но, учитывая условия и специфику выполняемой работы - некоторые из перечисленных пунктов не представляется возможным к выполнению в связи с недостатком данных и технической сложности реализации. </w:t>
      </w:r>
    </w:p>
    <w:p w:rsidR="003A4DA9" w:rsidRDefault="00D20AF1">
      <w:r>
        <w:t xml:space="preserve">Исходя из требуемых к реализации и успешно реализованных модулей, можно предоставить следующую оценку: </w:t>
      </w:r>
    </w:p>
    <w:p w:rsidR="003A4DA9" w:rsidRDefault="00D20AF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Модуль управления выставками (</w:t>
      </w:r>
      <w:r w:rsidRPr="00DE49A1">
        <w:t>рисунок 1</w:t>
      </w:r>
      <w:r>
        <w:rPr>
          <w:color w:val="000000"/>
        </w:rPr>
        <w:t>):</w:t>
      </w:r>
    </w:p>
    <w:p w:rsidR="003A4DA9" w:rsidRDefault="00D20AF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Оценка: </w:t>
      </w:r>
      <w:r>
        <w:t xml:space="preserve">Реализован </w:t>
      </w:r>
      <w:r>
        <w:rPr>
          <w:color w:val="000000"/>
        </w:rPr>
        <w:t>полностью.</w:t>
      </w:r>
    </w:p>
    <w:p w:rsidR="003A4DA9" w:rsidRDefault="00D20AF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Обоснование: </w:t>
      </w:r>
      <w:r>
        <w:t>Данный модуль в</w:t>
      </w:r>
      <w:r>
        <w:rPr>
          <w:color w:val="000000"/>
        </w:rPr>
        <w:t>ключает в себя реализованные инструменты для планирования дат, учета заявок участников и другие функции, связанные с организацией выставочных мероприятий. Все функциональные элементы модуля реализованы.</w:t>
      </w:r>
    </w:p>
    <w:p w:rsidR="003A4DA9" w:rsidRDefault="00D20AF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Модуль учета и анализа данных о посетителях (</w:t>
      </w:r>
      <w:r w:rsidRPr="00DE49A1">
        <w:t>рисунок 2</w:t>
      </w:r>
      <w:r>
        <w:rPr>
          <w:color w:val="000000"/>
        </w:rPr>
        <w:t>):</w:t>
      </w:r>
    </w:p>
    <w:p w:rsidR="003A4DA9" w:rsidRDefault="00D20AF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Оценка: </w:t>
      </w:r>
      <w:r>
        <w:t xml:space="preserve">Реализован </w:t>
      </w:r>
      <w:r>
        <w:rPr>
          <w:color w:val="000000"/>
        </w:rPr>
        <w:t>полностью.</w:t>
      </w:r>
    </w:p>
    <w:p w:rsidR="003A4DA9" w:rsidRDefault="00D20AF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Обоснование: Предоставляет информацию о посетителях, их предпочтениях, статистику посещений для оптимизации проведения будущих выставок, а также, </w:t>
      </w:r>
      <w:r>
        <w:t>благодаря</w:t>
      </w:r>
      <w:r>
        <w:rPr>
          <w:color w:val="000000"/>
        </w:rPr>
        <w:t xml:space="preserve"> возмо</w:t>
      </w:r>
      <w:r>
        <w:t xml:space="preserve">жности </w:t>
      </w:r>
      <w:r>
        <w:rPr>
          <w:color w:val="000000"/>
        </w:rPr>
        <w:t>анкетирования и оценки интересов</w:t>
      </w:r>
      <w:r>
        <w:t xml:space="preserve"> - </w:t>
      </w:r>
      <w:r>
        <w:rPr>
          <w:color w:val="000000"/>
        </w:rPr>
        <w:t xml:space="preserve">производится показ </w:t>
      </w:r>
      <w:proofErr w:type="spellStart"/>
      <w:r>
        <w:rPr>
          <w:color w:val="000000"/>
        </w:rPr>
        <w:t>таргетированной</w:t>
      </w:r>
      <w:proofErr w:type="spellEnd"/>
      <w:r>
        <w:rPr>
          <w:color w:val="000000"/>
        </w:rPr>
        <w:t xml:space="preserve"> рекламы.  Все заявленные функции данного модуля реализованы.</w:t>
      </w:r>
    </w:p>
    <w:p w:rsidR="003A4DA9" w:rsidRDefault="00D20AF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Модуль администрирования и безопасности (</w:t>
      </w:r>
      <w:r w:rsidR="00DE49A1">
        <w:t>рисунок 4</w:t>
      </w:r>
      <w:r>
        <w:rPr>
          <w:color w:val="000000"/>
        </w:rPr>
        <w:t>):</w:t>
      </w:r>
    </w:p>
    <w:p w:rsidR="003A4DA9" w:rsidRDefault="00D20AF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Оценка: </w:t>
      </w:r>
      <w:r>
        <w:t>Реализован</w:t>
      </w:r>
      <w:r>
        <w:rPr>
          <w:color w:val="000000"/>
        </w:rPr>
        <w:t xml:space="preserve"> полностью.</w:t>
      </w:r>
    </w:p>
    <w:p w:rsidR="003A4DA9" w:rsidRDefault="00D20AF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 xml:space="preserve">Обоснование: </w:t>
      </w:r>
      <w:r>
        <w:t>У</w:t>
      </w:r>
      <w:r>
        <w:rPr>
          <w:color w:val="000000"/>
        </w:rPr>
        <w:t>спешн</w:t>
      </w:r>
      <w:r>
        <w:t>о</w:t>
      </w:r>
      <w:r>
        <w:rPr>
          <w:color w:val="000000"/>
        </w:rPr>
        <w:t xml:space="preserve"> реализ</w:t>
      </w:r>
      <w:r>
        <w:t xml:space="preserve">ован функционал для </w:t>
      </w:r>
      <w:r>
        <w:rPr>
          <w:color w:val="000000"/>
        </w:rPr>
        <w:t xml:space="preserve"> управлени</w:t>
      </w:r>
      <w:r>
        <w:t>я</w:t>
      </w:r>
      <w:r>
        <w:rPr>
          <w:color w:val="000000"/>
        </w:rPr>
        <w:t xml:space="preserve"> доступом и обеспечени</w:t>
      </w:r>
      <w:r>
        <w:t>я</w:t>
      </w:r>
      <w:r>
        <w:rPr>
          <w:color w:val="000000"/>
        </w:rPr>
        <w:t xml:space="preserve"> безопасности системы и хранимых данных. </w:t>
      </w:r>
    </w:p>
    <w:p w:rsidR="003A4DA9" w:rsidRDefault="00D20AF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Модуль отчетности (</w:t>
      </w:r>
      <w:r w:rsidR="00DE49A1">
        <w:t>рисунок 3</w:t>
      </w:r>
      <w:r>
        <w:rPr>
          <w:color w:val="000000"/>
        </w:rPr>
        <w:t>):</w:t>
      </w:r>
    </w:p>
    <w:p w:rsidR="003A4DA9" w:rsidRDefault="00D20AF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Оценка: </w:t>
      </w:r>
      <w:r>
        <w:t xml:space="preserve">Реализован </w:t>
      </w:r>
      <w:r>
        <w:rPr>
          <w:color w:val="000000"/>
        </w:rPr>
        <w:t>с достаточным функционалом.</w:t>
      </w:r>
    </w:p>
    <w:p w:rsidR="003A4DA9" w:rsidRDefault="00D20AF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Обоснование: Предоставляет возможность формирования отчетов и аналитики по различным параметрам, включая эффективность проведения выставок, финансовые результаты и т.д. Некоторые фильтры не реализованы, что может ограничивать возможности пользователя. Рекомендуется завершить реализацию оставшихся фильтров для полной функциональности.</w:t>
      </w:r>
    </w:p>
    <w:p w:rsidR="003A4DA9" w:rsidRDefault="00D20AF1">
      <w:r>
        <w:t>Общий вывод:</w:t>
      </w:r>
    </w:p>
    <w:p w:rsidR="00A41798" w:rsidRDefault="00D20AF1">
      <w:r>
        <w:t>Система демонстрирует успешное выполнение большинства заявленных функциональных требований. Однако, для полной готовности, необходимо завершить реализацию фильтров в модуле отчетности.</w:t>
      </w:r>
    </w:p>
    <w:p w:rsidR="003A4DA9" w:rsidRDefault="00A41798" w:rsidP="00A41798">
      <w:pPr>
        <w:spacing w:after="160"/>
      </w:pPr>
      <w:r>
        <w:br w:type="page"/>
      </w:r>
    </w:p>
    <w:p w:rsidR="003A4DA9" w:rsidRDefault="00052C23" w:rsidP="00D27C72">
      <w:pPr>
        <w:pStyle w:val="2"/>
        <w:ind w:firstLine="0"/>
      </w:pPr>
      <w:bookmarkStart w:id="14" w:name="_Toc157765770"/>
      <w:bookmarkStart w:id="15" w:name="_Toc158244413"/>
      <w:r>
        <w:lastRenderedPageBreak/>
        <w:t>2.3</w:t>
      </w:r>
      <w:r w:rsidR="00D20AF1">
        <w:t xml:space="preserve"> Моделирование в DFD</w:t>
      </w:r>
      <w:bookmarkEnd w:id="14"/>
      <w:bookmarkEnd w:id="15"/>
    </w:p>
    <w:p w:rsidR="00697680" w:rsidRPr="00697680" w:rsidRDefault="00697680" w:rsidP="00697680"/>
    <w:p w:rsidR="00D47B01" w:rsidRPr="00D47B01" w:rsidRDefault="002D51B1" w:rsidP="00697680">
      <w:r>
        <w:t>Представление в виде рисунка 5</w:t>
      </w:r>
      <w:r w:rsidR="00697680" w:rsidRPr="00DE49A1">
        <w:t xml:space="preserve"> </w:t>
      </w:r>
      <w:r>
        <w:t>показывает</w:t>
      </w:r>
      <w:r w:rsidR="00697680">
        <w:t xml:space="preserve"> принцип работы функции регистрирования нового пользователя/участника через интерфейс системы.</w:t>
      </w:r>
    </w:p>
    <w:p w:rsidR="00DE49A1" w:rsidRDefault="00D20AF1" w:rsidP="00DE49A1">
      <w:pPr>
        <w:keepNext/>
        <w:ind w:firstLine="0"/>
      </w:pPr>
      <w:r>
        <w:rPr>
          <w:noProof/>
        </w:rPr>
        <w:drawing>
          <wp:inline distT="114300" distB="114300" distL="114300" distR="114300" wp14:anchorId="0E006BB3" wp14:editId="4130625B">
            <wp:extent cx="5839778" cy="4588397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9778" cy="4588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539F" w:rsidRDefault="00DE49A1" w:rsidP="006D69CD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5</w:t>
      </w:r>
      <w:r w:rsidR="004C5BED">
        <w:rPr>
          <w:noProof/>
        </w:rPr>
        <w:fldChar w:fldCharType="end"/>
      </w:r>
      <w:r w:rsidR="006D69CD">
        <w:rPr>
          <w:noProof/>
        </w:rPr>
        <w:t xml:space="preserve"> -</w:t>
      </w:r>
      <w:r>
        <w:t xml:space="preserve"> </w:t>
      </w:r>
      <w:r w:rsidR="006D69CD">
        <w:t>Д</w:t>
      </w:r>
      <w:r>
        <w:t>иаграмма регистрации</w:t>
      </w:r>
      <w:r w:rsidR="006D69CD">
        <w:t xml:space="preserve"> в нотации </w:t>
      </w:r>
      <w:r w:rsidR="006D69CD">
        <w:rPr>
          <w:lang w:val="en-US"/>
        </w:rPr>
        <w:t>DFD</w:t>
      </w:r>
    </w:p>
    <w:p w:rsidR="003A4DA9" w:rsidRDefault="00D20AF1">
      <w:r>
        <w:t>DFD для регистрации нового пользователя/участника. На данной диаграмме видно, что модуль безопасности может отклонить регистрацию нового пользователя, если данные не валидны или представляют опасность для системы.</w:t>
      </w:r>
    </w:p>
    <w:p w:rsidR="002D51B1" w:rsidRDefault="002D51B1" w:rsidP="002D51B1">
      <w:r w:rsidRPr="00DE49A1">
        <w:t xml:space="preserve">На рисунке 6 отображена </w:t>
      </w:r>
      <w:r>
        <w:t xml:space="preserve">имеющиеся функция защиты от некорректных данных, не позволяющая перейти пользователю на следующий этап, а также, показывающая, что в момент оплаты может произойти сбой, останавливающий транзакцию и как следствие - билет не будет куплен. </w:t>
      </w:r>
    </w:p>
    <w:p w:rsidR="00DE49A1" w:rsidRDefault="00D20AF1" w:rsidP="00DE49A1">
      <w:pPr>
        <w:keepNext/>
      </w:pPr>
      <w:r>
        <w:rPr>
          <w:noProof/>
        </w:rPr>
        <w:lastRenderedPageBreak/>
        <w:drawing>
          <wp:inline distT="114300" distB="114300" distL="114300" distR="114300" wp14:anchorId="783A1CF7" wp14:editId="68761CC0">
            <wp:extent cx="3743325" cy="606742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06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DE49A1" w:rsidP="00DE49A1">
      <w:pPr>
        <w:pStyle w:val="aa"/>
        <w:rPr>
          <w:lang w:val="en-US"/>
        </w:rPr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6</w:t>
      </w:r>
      <w:r w:rsidR="004C5BED">
        <w:rPr>
          <w:noProof/>
        </w:rPr>
        <w:fldChar w:fldCharType="end"/>
      </w:r>
      <w:r>
        <w:t xml:space="preserve"> </w:t>
      </w:r>
      <w:r w:rsidR="006D69CD">
        <w:t>- Д</w:t>
      </w:r>
      <w:r>
        <w:t>иаграмма покупки билета</w:t>
      </w:r>
      <w:r w:rsidR="006D69CD">
        <w:t xml:space="preserve"> в нотации </w:t>
      </w:r>
      <w:r w:rsidR="006D69CD">
        <w:rPr>
          <w:lang w:val="en-US"/>
        </w:rPr>
        <w:t>DFD</w:t>
      </w:r>
    </w:p>
    <w:p w:rsidR="002D51B1" w:rsidRPr="002D51B1" w:rsidRDefault="002D51B1" w:rsidP="002D51B1">
      <w:r>
        <w:t>На рисунке 7</w:t>
      </w:r>
      <w:r w:rsidRPr="00EE68F6">
        <w:t xml:space="preserve"> </w:t>
      </w:r>
      <w:r>
        <w:t xml:space="preserve">обозначено, что администратор системы имеет права на выдачу допуска или отказа по какой-либо причине для заявки участника. </w:t>
      </w:r>
    </w:p>
    <w:p w:rsidR="00EE68F6" w:rsidRDefault="00D20AF1" w:rsidP="00EE68F6">
      <w:pPr>
        <w:keepNext/>
      </w:pPr>
      <w:r>
        <w:rPr>
          <w:noProof/>
        </w:rPr>
        <w:lastRenderedPageBreak/>
        <w:drawing>
          <wp:inline distT="114300" distB="114300" distL="114300" distR="114300" wp14:anchorId="1639D6AE" wp14:editId="43ED9E63">
            <wp:extent cx="3476625" cy="6353175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35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EE68F6" w:rsidP="00EE68F6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7</w:t>
      </w:r>
      <w:r w:rsidR="004C5BED">
        <w:rPr>
          <w:noProof/>
        </w:rPr>
        <w:fldChar w:fldCharType="end"/>
      </w:r>
      <w:r>
        <w:t xml:space="preserve"> </w:t>
      </w:r>
      <w:r w:rsidR="006D69CD">
        <w:t>- Покупка</w:t>
      </w:r>
      <w:r>
        <w:t xml:space="preserve"> места на выставке</w:t>
      </w:r>
      <w:r w:rsidR="006D69CD">
        <w:t xml:space="preserve"> в нотации </w:t>
      </w:r>
      <w:r w:rsidR="006D69CD">
        <w:rPr>
          <w:lang w:val="en-US"/>
        </w:rPr>
        <w:t>DFD</w:t>
      </w:r>
    </w:p>
    <w:p w:rsidR="00A41798" w:rsidRDefault="002D51B1" w:rsidP="002D51B1">
      <w:bookmarkStart w:id="16" w:name="_Toc157765771"/>
      <w:r>
        <w:t>Таким образом</w:t>
      </w:r>
      <w:r w:rsidR="006A41E6">
        <w:t>,</w:t>
      </w:r>
      <w:r>
        <w:t xml:space="preserve"> рисунок 7 </w:t>
      </w:r>
      <w:r w:rsidR="006A41E6">
        <w:t xml:space="preserve">наглядно </w:t>
      </w:r>
      <w:r>
        <w:t xml:space="preserve">демонстрирует, что для работы данной системы требуется администратор, который будет решать возможно ли </w:t>
      </w:r>
      <w:r w:rsidR="006A41E6">
        <w:t>включить какого-либо участника в выставку.</w:t>
      </w:r>
    </w:p>
    <w:p w:rsidR="002D51B1" w:rsidRDefault="002D51B1">
      <w:pPr>
        <w:spacing w:after="160"/>
      </w:pPr>
      <w:bookmarkStart w:id="17" w:name="_Toc158244414"/>
      <w:r>
        <w:br w:type="page"/>
      </w:r>
    </w:p>
    <w:p w:rsidR="003A4DA9" w:rsidRDefault="00052C23" w:rsidP="00D27C72">
      <w:pPr>
        <w:pStyle w:val="2"/>
        <w:ind w:firstLine="0"/>
      </w:pPr>
      <w:r>
        <w:lastRenderedPageBreak/>
        <w:t>2.4</w:t>
      </w:r>
      <w:r w:rsidR="00D20AF1" w:rsidRPr="000A39B5">
        <w:t xml:space="preserve"> Моделирование в IDEF3</w:t>
      </w:r>
      <w:bookmarkEnd w:id="16"/>
      <w:bookmarkEnd w:id="17"/>
    </w:p>
    <w:p w:rsidR="00D47B01" w:rsidRPr="00D47B01" w:rsidRDefault="00D47B01" w:rsidP="00D47B01"/>
    <w:p w:rsidR="003A4DA9" w:rsidRDefault="00D20AF1">
      <w:r>
        <w:t>IDEF3 (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 — это стандарт моделирования процессов, разработанный в рамках программы IDEF (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Computer-Aided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>) Национального института стандартов и технологий (NIST) в США. IDEF3 предназначен для описания и документирования бизнес-процессов, систем и организационных структур.</w:t>
      </w:r>
    </w:p>
    <w:p w:rsidR="002D51B1" w:rsidRDefault="002D51B1" w:rsidP="002D51B1">
      <w:r>
        <w:t xml:space="preserve">На рисунке 8 отображён процесс приобретения места на выставочное мероприятие. В </w:t>
      </w:r>
      <w:r w:rsidRPr="007A5157">
        <w:t>случае отклонения транзакции, пользователь не может приобрести место, что служит мерой защиты.</w:t>
      </w:r>
    </w:p>
    <w:p w:rsidR="00EE68F6" w:rsidRDefault="00D20AF1" w:rsidP="00EE68F6">
      <w:pPr>
        <w:keepNext/>
      </w:pPr>
      <w:r>
        <w:rPr>
          <w:noProof/>
        </w:rPr>
        <w:drawing>
          <wp:inline distT="114300" distB="114300" distL="114300" distR="114300" wp14:anchorId="0DE21941" wp14:editId="35EF8B8F">
            <wp:extent cx="5467350" cy="3057525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68F6" w:rsidRDefault="00EE68F6" w:rsidP="006D69CD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8</w:t>
      </w:r>
      <w:r w:rsidR="004C5BED">
        <w:rPr>
          <w:noProof/>
        </w:rPr>
        <w:fldChar w:fldCharType="end"/>
      </w:r>
      <w:r>
        <w:t xml:space="preserve"> </w:t>
      </w:r>
      <w:r w:rsidR="006D69CD">
        <w:t>- Покупка</w:t>
      </w:r>
      <w:r>
        <w:t xml:space="preserve"> места на выставке</w:t>
      </w:r>
      <w:r w:rsidR="006D69CD">
        <w:t xml:space="preserve"> в нотации </w:t>
      </w:r>
      <w:r w:rsidR="006D69CD">
        <w:rPr>
          <w:lang w:val="en-US"/>
        </w:rPr>
        <w:t>IDEF</w:t>
      </w:r>
      <w:r w:rsidR="006D69CD" w:rsidRPr="00EE68F6">
        <w:t>3</w:t>
      </w:r>
    </w:p>
    <w:p w:rsidR="003A4DA9" w:rsidRDefault="00D20AF1" w:rsidP="0027539F">
      <w:r>
        <w:t xml:space="preserve">Функция покупки места участником в виде диаграммы </w:t>
      </w:r>
      <w:r w:rsidR="00FE1709">
        <w:t>формата IDEF</w:t>
      </w:r>
      <w:r>
        <w:t>3.</w:t>
      </w:r>
    </w:p>
    <w:p w:rsidR="003A4DA9" w:rsidRDefault="00052C23" w:rsidP="00D27C72">
      <w:pPr>
        <w:pStyle w:val="1"/>
        <w:ind w:firstLine="0"/>
      </w:pPr>
      <w:bookmarkStart w:id="18" w:name="_Toc158244415"/>
      <w:r>
        <w:lastRenderedPageBreak/>
        <w:t xml:space="preserve">3 </w:t>
      </w:r>
      <w:r w:rsidR="00695058" w:rsidRPr="00695058">
        <w:t>МОДЕЛИ ДАННЫХ ИНФОРМАЦИОННОЙ СИСТЕМЫ</w:t>
      </w:r>
      <w:bookmarkEnd w:id="18"/>
    </w:p>
    <w:p w:rsidR="003A4DA9" w:rsidRDefault="00052C23" w:rsidP="00D27C72">
      <w:pPr>
        <w:pStyle w:val="2"/>
        <w:ind w:firstLine="0"/>
      </w:pPr>
      <w:bookmarkStart w:id="19" w:name="_Toc157765772"/>
      <w:bookmarkStart w:id="20" w:name="_Toc158244416"/>
      <w:r>
        <w:t>3.1</w:t>
      </w:r>
      <w:r w:rsidR="00D20AF1">
        <w:t xml:space="preserve"> Логическая модель данных в 3НФ из </w:t>
      </w:r>
      <w:proofErr w:type="spellStart"/>
      <w:r w:rsidR="00D20AF1">
        <w:t>ERWin</w:t>
      </w:r>
      <w:bookmarkEnd w:id="19"/>
      <w:bookmarkEnd w:id="20"/>
      <w:proofErr w:type="spellEnd"/>
    </w:p>
    <w:p w:rsidR="00D47B01" w:rsidRPr="00D47B01" w:rsidRDefault="00D47B01" w:rsidP="00D47B01"/>
    <w:p w:rsidR="003A4DA9" w:rsidRDefault="00D20AF1">
      <w:r>
        <w:t>Первая нормальная форма: В этой форме каждая ячейка в таблице должна содержать только одно значение, и все значения в столбце должны быть однородными.</w:t>
      </w:r>
    </w:p>
    <w:p w:rsidR="003A4DA9" w:rsidRDefault="00D20AF1">
      <w:r>
        <w:t>Вторая нормальная форма: Здесь каждый столбец в таблице должен зависеть целиком от первичного ключа таблицы.</w:t>
      </w:r>
    </w:p>
    <w:p w:rsidR="003A4DA9" w:rsidRDefault="006A41E6">
      <w:r>
        <w:t xml:space="preserve">Третья нормальная форма: </w:t>
      </w:r>
      <w:proofErr w:type="gramStart"/>
      <w:r>
        <w:t>В</w:t>
      </w:r>
      <w:proofErr w:type="gramEnd"/>
      <w:r>
        <w:t xml:space="preserve"> </w:t>
      </w:r>
      <w:r w:rsidR="00D20AF1">
        <w:t>этой форме каждый столбец, не являющийся первичным ключом, должен зависеть только от первичного ключа, а не от других столбцов.</w:t>
      </w:r>
    </w:p>
    <w:p w:rsidR="00E80B9B" w:rsidRDefault="00E80B9B" w:rsidP="00E80B9B">
      <w:r>
        <w:t>На рисунке 9 изображена с</w:t>
      </w:r>
      <w:r w:rsidRPr="007A5157">
        <w:t>хема базы данных, содержащая 6 таблиц с соблюдением третьей нормальной формы.</w:t>
      </w:r>
      <w:r>
        <w:t xml:space="preserve"> </w:t>
      </w:r>
    </w:p>
    <w:p w:rsidR="00EE68F6" w:rsidRDefault="00D20AF1" w:rsidP="00EE68F6">
      <w:pPr>
        <w:keepNext/>
      </w:pPr>
      <w:r>
        <w:rPr>
          <w:noProof/>
        </w:rPr>
        <w:drawing>
          <wp:inline distT="114300" distB="114300" distL="114300" distR="114300" wp14:anchorId="41C9C896" wp14:editId="752101F3">
            <wp:extent cx="5691560" cy="2955233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560" cy="2955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EE68F6" w:rsidP="00EE68F6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9</w:t>
      </w:r>
      <w:r w:rsidR="004C5BED">
        <w:rPr>
          <w:noProof/>
        </w:rPr>
        <w:fldChar w:fldCharType="end"/>
      </w:r>
      <w:r w:rsidR="006D69CD">
        <w:rPr>
          <w:noProof/>
        </w:rPr>
        <w:t xml:space="preserve"> -</w:t>
      </w:r>
      <w:r>
        <w:t xml:space="preserve"> Схема базы данных</w:t>
      </w:r>
    </w:p>
    <w:p w:rsidR="003A4DA9" w:rsidRDefault="00D20AF1">
      <w:pPr>
        <w:ind w:firstLine="0"/>
      </w:pPr>
      <w:r>
        <w:t xml:space="preserve">Таблица </w:t>
      </w:r>
      <w:proofErr w:type="spellStart"/>
      <w:r>
        <w:t>Ratings</w:t>
      </w:r>
      <w:proofErr w:type="spellEnd"/>
      <w:r>
        <w:t xml:space="preserve"> состоит из: </w:t>
      </w:r>
    </w:p>
    <w:p w:rsidR="003A4DA9" w:rsidRDefault="00D20AF1">
      <w:pPr>
        <w:numPr>
          <w:ilvl w:val="0"/>
          <w:numId w:val="18"/>
        </w:numPr>
      </w:pPr>
      <w:proofErr w:type="spellStart"/>
      <w:r>
        <w:t>Id</w:t>
      </w:r>
      <w:proofErr w:type="spellEnd"/>
      <w:r>
        <w:t xml:space="preserve"> - ключевое поле</w:t>
      </w:r>
    </w:p>
    <w:p w:rsidR="003A4DA9" w:rsidRDefault="00D20AF1">
      <w:pPr>
        <w:numPr>
          <w:ilvl w:val="0"/>
          <w:numId w:val="18"/>
        </w:numPr>
      </w:pPr>
      <w:proofErr w:type="spellStart"/>
      <w:r>
        <w:t>ParticipantId</w:t>
      </w:r>
      <w:proofErr w:type="spellEnd"/>
      <w:r>
        <w:t xml:space="preserve"> - поле </w:t>
      </w:r>
      <w:proofErr w:type="spellStart"/>
      <w:r>
        <w:t>Id</w:t>
      </w:r>
      <w:proofErr w:type="spellEnd"/>
      <w:r>
        <w:t xml:space="preserve"> из таблицы </w:t>
      </w:r>
      <w:proofErr w:type="spellStart"/>
      <w:r>
        <w:t>Participants</w:t>
      </w:r>
      <w:proofErr w:type="spellEnd"/>
      <w:r>
        <w:t>, показывает к какому участнику относится данная запись</w:t>
      </w:r>
    </w:p>
    <w:p w:rsidR="003A4DA9" w:rsidRDefault="00D20AF1">
      <w:pPr>
        <w:numPr>
          <w:ilvl w:val="0"/>
          <w:numId w:val="18"/>
        </w:numPr>
      </w:pPr>
      <w:proofErr w:type="spellStart"/>
      <w:r>
        <w:t>RatingNum</w:t>
      </w:r>
      <w:proofErr w:type="spellEnd"/>
      <w:r>
        <w:t xml:space="preserve"> - числовое поле поставленного рейтинга</w:t>
      </w:r>
    </w:p>
    <w:p w:rsidR="003A4DA9" w:rsidRDefault="00D20AF1">
      <w:pPr>
        <w:ind w:firstLine="0"/>
      </w:pPr>
      <w:r>
        <w:lastRenderedPageBreak/>
        <w:t xml:space="preserve">Таблица </w:t>
      </w:r>
      <w:proofErr w:type="spellStart"/>
      <w:r>
        <w:t>Participants</w:t>
      </w:r>
      <w:proofErr w:type="spellEnd"/>
      <w:r>
        <w:t xml:space="preserve"> состоит из: </w:t>
      </w:r>
    </w:p>
    <w:p w:rsidR="003A4DA9" w:rsidRDefault="00D20AF1">
      <w:pPr>
        <w:numPr>
          <w:ilvl w:val="0"/>
          <w:numId w:val="13"/>
        </w:numPr>
      </w:pPr>
      <w:proofErr w:type="spellStart"/>
      <w:r>
        <w:t>Id</w:t>
      </w:r>
      <w:proofErr w:type="spellEnd"/>
      <w:r>
        <w:t xml:space="preserve"> - ключевое поле</w:t>
      </w:r>
    </w:p>
    <w:p w:rsidR="003A4DA9" w:rsidRDefault="00D20AF1">
      <w:pPr>
        <w:numPr>
          <w:ilvl w:val="0"/>
          <w:numId w:val="13"/>
        </w:numPr>
      </w:pPr>
      <w:proofErr w:type="spellStart"/>
      <w:r>
        <w:t>Name</w:t>
      </w:r>
      <w:proofErr w:type="spellEnd"/>
      <w:r>
        <w:t xml:space="preserve"> - строковое поле имени участника </w:t>
      </w:r>
    </w:p>
    <w:p w:rsidR="003A4DA9" w:rsidRDefault="00D20AF1">
      <w:pPr>
        <w:numPr>
          <w:ilvl w:val="0"/>
          <w:numId w:val="13"/>
        </w:numPr>
      </w:pPr>
      <w:proofErr w:type="spellStart"/>
      <w:r>
        <w:t>Description</w:t>
      </w:r>
      <w:proofErr w:type="spellEnd"/>
      <w:r>
        <w:t xml:space="preserve"> - строковое поле описания участника </w:t>
      </w:r>
    </w:p>
    <w:p w:rsidR="003A4DA9" w:rsidRDefault="00D20AF1">
      <w:pPr>
        <w:ind w:firstLine="0"/>
      </w:pPr>
      <w:r>
        <w:t xml:space="preserve">Таблица </w:t>
      </w:r>
      <w:proofErr w:type="spellStart"/>
      <w:r>
        <w:t>exhibitionparticipant</w:t>
      </w:r>
      <w:proofErr w:type="spellEnd"/>
      <w:r>
        <w:t xml:space="preserve"> состоит из полей:</w:t>
      </w:r>
    </w:p>
    <w:p w:rsidR="003A4DA9" w:rsidRPr="0094658D" w:rsidRDefault="00D20AF1">
      <w:pPr>
        <w:numPr>
          <w:ilvl w:val="0"/>
          <w:numId w:val="1"/>
        </w:numPr>
        <w:rPr>
          <w:lang w:val="en-US"/>
        </w:rPr>
      </w:pPr>
      <w:r w:rsidRPr="0094658D">
        <w:rPr>
          <w:lang w:val="en-US"/>
        </w:rPr>
        <w:t xml:space="preserve">ParticipantId - </w:t>
      </w:r>
      <w:r>
        <w:t>поле</w:t>
      </w:r>
      <w:r w:rsidRPr="0094658D">
        <w:rPr>
          <w:lang w:val="en-US"/>
        </w:rPr>
        <w:t xml:space="preserve"> Id </w:t>
      </w:r>
      <w:r>
        <w:t>из</w:t>
      </w:r>
      <w:r w:rsidRPr="0094658D">
        <w:rPr>
          <w:lang w:val="en-US"/>
        </w:rPr>
        <w:t xml:space="preserve"> </w:t>
      </w:r>
      <w:r>
        <w:t>таблицы</w:t>
      </w:r>
      <w:r w:rsidRPr="0094658D">
        <w:rPr>
          <w:lang w:val="en-US"/>
        </w:rPr>
        <w:t xml:space="preserve"> Participants</w:t>
      </w:r>
    </w:p>
    <w:p w:rsidR="003A4DA9" w:rsidRPr="0094658D" w:rsidRDefault="00D20AF1">
      <w:pPr>
        <w:numPr>
          <w:ilvl w:val="0"/>
          <w:numId w:val="1"/>
        </w:numPr>
        <w:rPr>
          <w:lang w:val="en-US"/>
        </w:rPr>
      </w:pPr>
      <w:proofErr w:type="spellStart"/>
      <w:r w:rsidRPr="0094658D">
        <w:rPr>
          <w:lang w:val="en-US"/>
        </w:rPr>
        <w:t>ExhibitionId</w:t>
      </w:r>
      <w:proofErr w:type="spellEnd"/>
      <w:r w:rsidRPr="0094658D">
        <w:rPr>
          <w:lang w:val="en-US"/>
        </w:rPr>
        <w:t xml:space="preserve"> - </w:t>
      </w:r>
      <w:r>
        <w:t>поле</w:t>
      </w:r>
      <w:r w:rsidRPr="0094658D">
        <w:rPr>
          <w:lang w:val="en-US"/>
        </w:rPr>
        <w:t xml:space="preserve"> Id </w:t>
      </w:r>
      <w:r>
        <w:t>из</w:t>
      </w:r>
      <w:r w:rsidRPr="0094658D">
        <w:rPr>
          <w:lang w:val="en-US"/>
        </w:rPr>
        <w:t xml:space="preserve"> </w:t>
      </w:r>
      <w:r>
        <w:t>таблицы</w:t>
      </w:r>
      <w:r w:rsidRPr="0094658D">
        <w:rPr>
          <w:lang w:val="en-US"/>
        </w:rPr>
        <w:t xml:space="preserve"> Exhibitions</w:t>
      </w:r>
    </w:p>
    <w:p w:rsidR="003A4DA9" w:rsidRDefault="00D20AF1">
      <w:pPr>
        <w:ind w:firstLine="0"/>
      </w:pPr>
      <w:r>
        <w:t xml:space="preserve">Таблица </w:t>
      </w:r>
      <w:proofErr w:type="spellStart"/>
      <w:r>
        <w:t>Exhibitions</w:t>
      </w:r>
      <w:proofErr w:type="spellEnd"/>
      <w:r>
        <w:t xml:space="preserve"> состоит из:</w:t>
      </w:r>
    </w:p>
    <w:p w:rsidR="003A4DA9" w:rsidRDefault="00D20AF1">
      <w:pPr>
        <w:numPr>
          <w:ilvl w:val="0"/>
          <w:numId w:val="2"/>
        </w:numPr>
      </w:pPr>
      <w:proofErr w:type="spellStart"/>
      <w:r>
        <w:t>Id</w:t>
      </w:r>
      <w:proofErr w:type="spellEnd"/>
      <w:r>
        <w:t xml:space="preserve"> - ключевое поле</w:t>
      </w:r>
    </w:p>
    <w:p w:rsidR="003A4DA9" w:rsidRDefault="00D20AF1">
      <w:pPr>
        <w:numPr>
          <w:ilvl w:val="0"/>
          <w:numId w:val="2"/>
        </w:numPr>
      </w:pPr>
      <w:proofErr w:type="spellStart"/>
      <w:r>
        <w:t>Name</w:t>
      </w:r>
      <w:proofErr w:type="spellEnd"/>
      <w:r>
        <w:t xml:space="preserve"> - строковое поле названия выставки</w:t>
      </w:r>
    </w:p>
    <w:p w:rsidR="003A4DA9" w:rsidRDefault="00D20AF1">
      <w:pPr>
        <w:numPr>
          <w:ilvl w:val="0"/>
          <w:numId w:val="2"/>
        </w:numPr>
      </w:pPr>
      <w:proofErr w:type="spellStart"/>
      <w:r>
        <w:t>Description</w:t>
      </w:r>
      <w:proofErr w:type="spellEnd"/>
      <w:r>
        <w:t xml:space="preserve"> - строковое поле описания выставки</w:t>
      </w:r>
    </w:p>
    <w:p w:rsidR="003A4DA9" w:rsidRDefault="00D20AF1">
      <w:pPr>
        <w:numPr>
          <w:ilvl w:val="0"/>
          <w:numId w:val="2"/>
        </w:numPr>
      </w:pPr>
      <w:proofErr w:type="spellStart"/>
      <w:r>
        <w:t>Date</w:t>
      </w:r>
      <w:proofErr w:type="spellEnd"/>
      <w:r>
        <w:t xml:space="preserve"> - дата проведения выставки</w:t>
      </w:r>
    </w:p>
    <w:p w:rsidR="003A4DA9" w:rsidRDefault="00D20AF1">
      <w:pPr>
        <w:ind w:firstLine="0"/>
      </w:pPr>
      <w:r>
        <w:t xml:space="preserve">Таблица </w:t>
      </w:r>
      <w:proofErr w:type="spellStart"/>
      <w:r>
        <w:t>Tickets</w:t>
      </w:r>
      <w:proofErr w:type="spellEnd"/>
      <w:r>
        <w:t xml:space="preserve"> состоит из: </w:t>
      </w:r>
    </w:p>
    <w:p w:rsidR="003A4DA9" w:rsidRDefault="00D20AF1">
      <w:pPr>
        <w:numPr>
          <w:ilvl w:val="0"/>
          <w:numId w:val="19"/>
        </w:numPr>
      </w:pPr>
      <w:proofErr w:type="spellStart"/>
      <w:r>
        <w:t>Id</w:t>
      </w:r>
      <w:proofErr w:type="spellEnd"/>
      <w:r>
        <w:t xml:space="preserve"> - ключевое поле</w:t>
      </w:r>
    </w:p>
    <w:p w:rsidR="003A4DA9" w:rsidRDefault="00D20AF1">
      <w:pPr>
        <w:numPr>
          <w:ilvl w:val="0"/>
          <w:numId w:val="19"/>
        </w:numPr>
      </w:pPr>
      <w:proofErr w:type="spellStart"/>
      <w:r>
        <w:t>Price</w:t>
      </w:r>
      <w:proofErr w:type="spellEnd"/>
      <w:r>
        <w:t xml:space="preserve"> - цена на билет </w:t>
      </w:r>
    </w:p>
    <w:p w:rsidR="003A4DA9" w:rsidRDefault="00D20AF1">
      <w:pPr>
        <w:numPr>
          <w:ilvl w:val="0"/>
          <w:numId w:val="19"/>
        </w:numPr>
      </w:pPr>
      <w:proofErr w:type="spellStart"/>
      <w:r>
        <w:t>ExhibitionId</w:t>
      </w:r>
      <w:proofErr w:type="spellEnd"/>
      <w:r>
        <w:t xml:space="preserve"> - поле </w:t>
      </w:r>
      <w:proofErr w:type="spellStart"/>
      <w:r>
        <w:t>Id</w:t>
      </w:r>
      <w:proofErr w:type="spellEnd"/>
      <w:r>
        <w:t xml:space="preserve"> из таблицы </w:t>
      </w:r>
      <w:proofErr w:type="spellStart"/>
      <w:r>
        <w:t>Exhibitions</w:t>
      </w:r>
      <w:proofErr w:type="spellEnd"/>
      <w:r>
        <w:t xml:space="preserve">, показывает к какой выставке относится этот билет </w:t>
      </w:r>
    </w:p>
    <w:p w:rsidR="003A4DA9" w:rsidRDefault="00D20AF1">
      <w:pPr>
        <w:numPr>
          <w:ilvl w:val="0"/>
          <w:numId w:val="19"/>
        </w:numPr>
      </w:pPr>
      <w:proofErr w:type="spellStart"/>
      <w:r>
        <w:t>UserId</w:t>
      </w:r>
      <w:proofErr w:type="spellEnd"/>
      <w:r>
        <w:t xml:space="preserve"> - поле </w:t>
      </w:r>
      <w:proofErr w:type="spellStart"/>
      <w:r>
        <w:t>Id</w:t>
      </w:r>
      <w:proofErr w:type="spellEnd"/>
      <w:r>
        <w:t xml:space="preserve"> из таблицы </w:t>
      </w:r>
      <w:proofErr w:type="spellStart"/>
      <w:r>
        <w:t>Visitors</w:t>
      </w:r>
      <w:proofErr w:type="spellEnd"/>
      <w:r>
        <w:t>, показывает какой пользователь купил данный билет</w:t>
      </w:r>
    </w:p>
    <w:p w:rsidR="003A4DA9" w:rsidRDefault="00D20AF1">
      <w:pPr>
        <w:ind w:firstLine="0"/>
      </w:pPr>
      <w:r>
        <w:t xml:space="preserve">Таблица </w:t>
      </w:r>
      <w:proofErr w:type="spellStart"/>
      <w:r>
        <w:t>Visitors</w:t>
      </w:r>
      <w:proofErr w:type="spellEnd"/>
      <w:r>
        <w:t xml:space="preserve"> состоит из: </w:t>
      </w:r>
    </w:p>
    <w:p w:rsidR="003A4DA9" w:rsidRDefault="00D20AF1">
      <w:pPr>
        <w:numPr>
          <w:ilvl w:val="0"/>
          <w:numId w:val="11"/>
        </w:numPr>
      </w:pPr>
      <w:proofErr w:type="spellStart"/>
      <w:r>
        <w:t>Id</w:t>
      </w:r>
      <w:proofErr w:type="spellEnd"/>
      <w:r>
        <w:t xml:space="preserve"> - ключевое поле</w:t>
      </w:r>
    </w:p>
    <w:p w:rsidR="003A4DA9" w:rsidRDefault="00D20AF1">
      <w:pPr>
        <w:numPr>
          <w:ilvl w:val="0"/>
          <w:numId w:val="11"/>
        </w:numPr>
      </w:pPr>
      <w:proofErr w:type="spellStart"/>
      <w:r>
        <w:t>Name</w:t>
      </w:r>
      <w:proofErr w:type="spellEnd"/>
      <w:r>
        <w:t xml:space="preserve"> - строковое поле имени пользователя</w:t>
      </w:r>
    </w:p>
    <w:p w:rsidR="003A4DA9" w:rsidRDefault="00D20AF1">
      <w:pPr>
        <w:numPr>
          <w:ilvl w:val="0"/>
          <w:numId w:val="11"/>
        </w:numPr>
      </w:pPr>
      <w:proofErr w:type="spellStart"/>
      <w:r>
        <w:t>Email</w:t>
      </w:r>
      <w:proofErr w:type="spellEnd"/>
      <w:r>
        <w:t xml:space="preserve"> - строковое поле </w:t>
      </w:r>
      <w:proofErr w:type="spellStart"/>
      <w:r>
        <w:t>email`а</w:t>
      </w:r>
      <w:proofErr w:type="spellEnd"/>
      <w:r>
        <w:t xml:space="preserve"> пользователя </w:t>
      </w:r>
    </w:p>
    <w:p w:rsidR="003A4DA9" w:rsidRDefault="00D20AF1">
      <w:pPr>
        <w:numPr>
          <w:ilvl w:val="0"/>
          <w:numId w:val="11"/>
        </w:numPr>
      </w:pPr>
      <w:proofErr w:type="spellStart"/>
      <w:r>
        <w:t>Password</w:t>
      </w:r>
      <w:proofErr w:type="spellEnd"/>
      <w:r>
        <w:t xml:space="preserve"> - поле </w:t>
      </w:r>
      <w:proofErr w:type="spellStart"/>
      <w:r>
        <w:t>хеша</w:t>
      </w:r>
      <w:proofErr w:type="spellEnd"/>
      <w:r>
        <w:t xml:space="preserve"> пароля пользователя</w:t>
      </w:r>
    </w:p>
    <w:p w:rsidR="00A41798" w:rsidRDefault="00A41798">
      <w:pPr>
        <w:spacing w:after="160"/>
      </w:pPr>
      <w:bookmarkStart w:id="21" w:name="_Toc157765773"/>
      <w:r>
        <w:br w:type="page"/>
      </w:r>
    </w:p>
    <w:p w:rsidR="003A4DA9" w:rsidRDefault="00052C23" w:rsidP="00D27C72">
      <w:pPr>
        <w:pStyle w:val="2"/>
        <w:ind w:firstLine="0"/>
      </w:pPr>
      <w:bookmarkStart w:id="22" w:name="_Toc158244417"/>
      <w:r>
        <w:lastRenderedPageBreak/>
        <w:t>3.2</w:t>
      </w:r>
      <w:r w:rsidR="00D20AF1">
        <w:t xml:space="preserve"> Выбор и обоснование СУБД</w:t>
      </w:r>
      <w:bookmarkEnd w:id="21"/>
      <w:bookmarkEnd w:id="22"/>
    </w:p>
    <w:p w:rsidR="00D47B01" w:rsidRPr="00D47B01" w:rsidRDefault="00D47B01" w:rsidP="00D47B01"/>
    <w:p w:rsidR="003A4DA9" w:rsidRDefault="00610B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610B34">
        <w:rPr>
          <w:color w:val="000000"/>
        </w:rPr>
        <w:t xml:space="preserve">Выбор СУБД (Система Управления Базой Данных) на рынке довольно большой, но в данной системе, исходя из финансов, скорости работы и поддержке больше всего подойдёт </w:t>
      </w:r>
      <w:proofErr w:type="spellStart"/>
      <w:r w:rsidRPr="00610B34">
        <w:rPr>
          <w:color w:val="000000"/>
        </w:rPr>
        <w:t>MySQL</w:t>
      </w:r>
      <w:proofErr w:type="spellEnd"/>
      <w:r w:rsidRPr="00610B34">
        <w:rPr>
          <w:color w:val="000000"/>
        </w:rPr>
        <w:t>, поскольку она имеет ряд плюсов, которые выделяют её на фоне остальных СУБД, а именно:</w:t>
      </w:r>
      <w:r w:rsidR="00D20AF1">
        <w:rPr>
          <w:color w:val="000000"/>
        </w:rPr>
        <w:t xml:space="preserve"> </w:t>
      </w:r>
    </w:p>
    <w:p w:rsidR="00610B34" w:rsidRPr="001051BB" w:rsidRDefault="00610B34" w:rsidP="001051BB">
      <w:pPr>
        <w:pStyle w:val="a9"/>
        <w:numPr>
          <w:ilvl w:val="0"/>
          <w:numId w:val="22"/>
        </w:numPr>
        <w:rPr>
          <w:rFonts w:ascii="Noto Sans Symbols" w:hAnsi="Noto Sans Symbols"/>
        </w:rPr>
      </w:pPr>
      <w:proofErr w:type="spellStart"/>
      <w:r w:rsidRPr="00610B34">
        <w:t>MySQL</w:t>
      </w:r>
      <w:proofErr w:type="spellEnd"/>
      <w:r w:rsidRPr="00610B34">
        <w:t xml:space="preserve"> легко устанавливаются на </w:t>
      </w:r>
      <w:proofErr w:type="spellStart"/>
      <w:r w:rsidRPr="00610B34">
        <w:t>Linux</w:t>
      </w:r>
      <w:proofErr w:type="spellEnd"/>
      <w:r w:rsidRPr="00610B34">
        <w:t xml:space="preserve"> и подобные системы.</w:t>
      </w:r>
    </w:p>
    <w:p w:rsidR="00610B34" w:rsidRPr="001051BB" w:rsidRDefault="00610B34" w:rsidP="001051BB">
      <w:pPr>
        <w:pStyle w:val="a9"/>
        <w:numPr>
          <w:ilvl w:val="0"/>
          <w:numId w:val="22"/>
        </w:numPr>
        <w:rPr>
          <w:rFonts w:ascii="Noto Sans Symbols" w:hAnsi="Noto Sans Symbols"/>
        </w:rPr>
      </w:pPr>
      <w:proofErr w:type="spellStart"/>
      <w:r w:rsidRPr="00610B34">
        <w:t>MySQL</w:t>
      </w:r>
      <w:proofErr w:type="spellEnd"/>
      <w:r w:rsidRPr="00610B34">
        <w:t xml:space="preserve"> обеспечивает быструю </w:t>
      </w:r>
      <w:r w:rsidR="00CA6A19">
        <w:t>работоспособность.</w:t>
      </w:r>
    </w:p>
    <w:p w:rsidR="00610B34" w:rsidRPr="001051BB" w:rsidRDefault="00610B34" w:rsidP="001051BB">
      <w:pPr>
        <w:pStyle w:val="a9"/>
        <w:numPr>
          <w:ilvl w:val="0"/>
          <w:numId w:val="22"/>
        </w:numPr>
        <w:rPr>
          <w:rFonts w:ascii="Noto Sans Symbols" w:hAnsi="Noto Sans Symbols"/>
        </w:rPr>
      </w:pPr>
      <w:r w:rsidRPr="00610B34">
        <w:t>Предоставляется бесплатно.</w:t>
      </w:r>
    </w:p>
    <w:p w:rsidR="00610B34" w:rsidRPr="001051BB" w:rsidRDefault="00610B34" w:rsidP="001051BB">
      <w:pPr>
        <w:pStyle w:val="a9"/>
        <w:numPr>
          <w:ilvl w:val="0"/>
          <w:numId w:val="22"/>
        </w:numPr>
        <w:rPr>
          <w:rFonts w:ascii="Noto Sans Symbols" w:hAnsi="Noto Sans Symbols"/>
        </w:rPr>
      </w:pPr>
      <w:proofErr w:type="spellStart"/>
      <w:r w:rsidRPr="00610B34">
        <w:t>Open</w:t>
      </w:r>
      <w:proofErr w:type="spellEnd"/>
      <w:r w:rsidRPr="00610B34">
        <w:t xml:space="preserve"> </w:t>
      </w:r>
      <w:proofErr w:type="spellStart"/>
      <w:r w:rsidRPr="00610B34">
        <w:t>Source</w:t>
      </w:r>
      <w:proofErr w:type="spellEnd"/>
      <w:r w:rsidRPr="00610B34">
        <w:t xml:space="preserve"> - имеет открытый исходный код.</w:t>
      </w:r>
    </w:p>
    <w:p w:rsidR="00610B34" w:rsidRDefault="00D20AF1" w:rsidP="0046058A">
      <w:proofErr w:type="spellStart"/>
      <w:r>
        <w:t>MySQL</w:t>
      </w:r>
      <w:proofErr w:type="spellEnd"/>
      <w:r>
        <w:t xml:space="preserve"> имеет двойное лицензирование. </w:t>
      </w:r>
      <w:proofErr w:type="spellStart"/>
      <w:r>
        <w:t>MySQL</w:t>
      </w:r>
      <w:proofErr w:type="spellEnd"/>
      <w:r>
        <w:t xml:space="preserve"> может распространяться в соответствии с условиями лицензии GPL(бесплатная лицензия). Однако по условиям GPL, если какая-либо программа включает исходные коды </w:t>
      </w:r>
      <w:proofErr w:type="spellStart"/>
      <w:r>
        <w:t>MySQL</w:t>
      </w:r>
      <w:proofErr w:type="spellEnd"/>
      <w:r>
        <w:t xml:space="preserve">, то она тоже должна распространяться по лицензии GPL. </w:t>
      </w:r>
    </w:p>
    <w:p w:rsidR="003A4DA9" w:rsidRDefault="00D20AF1" w:rsidP="0046058A">
      <w:r>
        <w:t>Это может расходиться с планами разработчиков, не желающих открывать исходные тексты своих программ. Для таких случаев предусмотрена коммерческая лицензия, которая также обеспечивает качественную сервисную поддержку. Программный продукт распространяется на бесплатной основе.</w:t>
      </w:r>
    </w:p>
    <w:p w:rsidR="003A4DA9" w:rsidRDefault="00D20AF1" w:rsidP="0046058A">
      <w:pPr>
        <w:rPr>
          <w:color w:val="000000"/>
        </w:rPr>
      </w:pPr>
      <w:r>
        <w:rPr>
          <w:color w:val="000000"/>
        </w:rPr>
        <w:t xml:space="preserve">На основании полученных данных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была выбрана для разработки приложения, так как она полно функциональна и распространяется по лицензии GPL, а также не имеет каких-либо ограничений в размере БД.</w:t>
      </w:r>
    </w:p>
    <w:p w:rsidR="003A4DA9" w:rsidRDefault="00D20AF1" w:rsidP="0046058A">
      <w:pPr>
        <w:rPr>
          <w:color w:val="000000"/>
        </w:rPr>
      </w:pPr>
      <w:r>
        <w:rPr>
          <w:color w:val="000000"/>
        </w:rPr>
        <w:t xml:space="preserve">Так же можно выделить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CouchDB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Cassandra</w:t>
      </w:r>
      <w:proofErr w:type="spellEnd"/>
      <w:r>
        <w:rPr>
          <w:color w:val="000000"/>
        </w:rPr>
        <w:t xml:space="preserve">, но данные базы не подходят по следующим критериям: </w:t>
      </w:r>
    </w:p>
    <w:p w:rsidR="003A4DA9" w:rsidRDefault="00D20AF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PostgreSQL</w:t>
      </w:r>
      <w:proofErr w:type="spellEnd"/>
    </w:p>
    <w:p w:rsidR="003A4DA9" w:rsidRDefault="00D20AF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Более сложная в освоении;</w:t>
      </w:r>
    </w:p>
    <w:p w:rsidR="003A4DA9" w:rsidRDefault="00610B3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 данной задаче</w:t>
      </w:r>
      <w:r w:rsidR="00D20AF1">
        <w:rPr>
          <w:color w:val="000000"/>
        </w:rPr>
        <w:t xml:space="preserve"> не требуется выполнение сложных запросов; </w:t>
      </w:r>
    </w:p>
    <w:p w:rsidR="003A4DA9" w:rsidRDefault="00D20AF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Скорость работы с данными у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выше;</w:t>
      </w:r>
    </w:p>
    <w:p w:rsidR="003A4DA9" w:rsidRDefault="00D20AF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lastRenderedPageBreak/>
        <w:t>CouchDB</w:t>
      </w:r>
      <w:proofErr w:type="spellEnd"/>
    </w:p>
    <w:p w:rsidR="00610B34" w:rsidRPr="00610B34" w:rsidRDefault="00610B3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Малое </w:t>
      </w:r>
      <w:proofErr w:type="spellStart"/>
      <w:r>
        <w:rPr>
          <w:color w:val="000000"/>
        </w:rPr>
        <w:t>комьюнити</w:t>
      </w:r>
      <w:proofErr w:type="spellEnd"/>
      <w:r>
        <w:rPr>
          <w:color w:val="000000"/>
        </w:rPr>
        <w:t>, что напрямую означает меньшее количество информации о системе;</w:t>
      </w:r>
    </w:p>
    <w:p w:rsidR="003A4DA9" w:rsidRDefault="00D20AF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Не реляционная, что в данной системе приведёт к усложнению;</w:t>
      </w:r>
    </w:p>
    <w:p w:rsidR="003A4DA9" w:rsidRDefault="00D20AF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Нет предопределённых типов данных;</w:t>
      </w:r>
    </w:p>
    <w:p w:rsidR="003A4DA9" w:rsidRDefault="00D20AF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Cassandra</w:t>
      </w:r>
      <w:proofErr w:type="spellEnd"/>
      <w:r>
        <w:rPr>
          <w:color w:val="000000"/>
        </w:rPr>
        <w:t xml:space="preserve">: </w:t>
      </w:r>
    </w:p>
    <w:p w:rsidR="003A4DA9" w:rsidRDefault="00D20AF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NoSQL</w:t>
      </w:r>
      <w:proofErr w:type="spellEnd"/>
      <w:r>
        <w:rPr>
          <w:color w:val="000000"/>
        </w:rPr>
        <w:t>, что в данной системе приведёт к усложнению;</w:t>
      </w:r>
    </w:p>
    <w:p w:rsidR="003A4DA9" w:rsidRDefault="00D20AF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Не поддерживает внешние ключи; </w:t>
      </w:r>
    </w:p>
    <w:p w:rsidR="003A4DA9" w:rsidRDefault="00D20AF1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на фоне выше указанных СУБД имеет больше преимуществ, чем недостатков, в связи с чем была выбрана именно она. </w:t>
      </w:r>
    </w:p>
    <w:p w:rsidR="00610B34" w:rsidRDefault="00D20AF1" w:rsidP="00610B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 – бесплатное приложение с открытым кодом, предназначенное для администрирования СУБД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</w:t>
      </w:r>
      <w:r w:rsidR="00FE1709">
        <w:rPr>
          <w:color w:val="000000"/>
        </w:rPr>
        <w:t>PMyAdmin</w:t>
      </w:r>
      <w:proofErr w:type="spellEnd"/>
      <w:r w:rsidR="00FE1709">
        <w:rPr>
          <w:color w:val="000000"/>
        </w:rPr>
        <w:t xml:space="preserve"> представляет собой </w:t>
      </w:r>
      <w:r w:rsidR="00FE1709">
        <w:rPr>
          <w:color w:val="000000"/>
          <w:lang w:val="en-US"/>
        </w:rPr>
        <w:t>W</w:t>
      </w:r>
      <w:r w:rsidR="00FE1709">
        <w:rPr>
          <w:color w:val="000000"/>
        </w:rPr>
        <w:t>eb-интерфейс,</w:t>
      </w:r>
      <w:r>
        <w:rPr>
          <w:color w:val="000000"/>
        </w:rPr>
        <w:t xml:space="preserve"> с помощью которого можно администрировать сервер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, запускать команды и просматривать содержимое таблиц и БД через браузер. </w:t>
      </w:r>
    </w:p>
    <w:p w:rsidR="00E80B9B" w:rsidRPr="00E80B9B" w:rsidRDefault="00E80B9B" w:rsidP="00E80B9B">
      <w:pPr>
        <w:keepNext/>
      </w:pPr>
      <w:r>
        <w:rPr>
          <w:color w:val="000000"/>
        </w:rPr>
        <w:t xml:space="preserve">На рисунке 10 изображён графический интерфейс программы </w:t>
      </w: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>.</w:t>
      </w:r>
    </w:p>
    <w:p w:rsidR="00EE68F6" w:rsidRDefault="00D20AF1" w:rsidP="00EE68F6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</w:pPr>
      <w:r>
        <w:rPr>
          <w:noProof/>
        </w:rPr>
        <w:drawing>
          <wp:inline distT="0" distB="0" distL="0" distR="0" wp14:anchorId="0E54B0DB" wp14:editId="6211727C">
            <wp:extent cx="5653378" cy="3172570"/>
            <wp:effectExtent l="0" t="0" r="5080" b="8890"/>
            <wp:docPr id="1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2311" cy="3188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0B34" w:rsidRDefault="00EE68F6" w:rsidP="00EE68F6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10</w:t>
      </w:r>
      <w:r w:rsidR="004C5BED">
        <w:rPr>
          <w:noProof/>
        </w:rPr>
        <w:fldChar w:fldCharType="end"/>
      </w:r>
      <w:r w:rsidR="006D69CD">
        <w:rPr>
          <w:noProof/>
        </w:rPr>
        <w:t xml:space="preserve"> -</w:t>
      </w:r>
      <w:r>
        <w:t xml:space="preserve"> </w:t>
      </w:r>
      <w:r w:rsidR="001051BB">
        <w:t xml:space="preserve">Главная страница </w:t>
      </w:r>
      <w:r>
        <w:rPr>
          <w:lang w:val="en-US"/>
        </w:rPr>
        <w:t>PhpMyAdmin</w:t>
      </w:r>
    </w:p>
    <w:p w:rsidR="003A4DA9" w:rsidRDefault="00D20AF1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bookmarkStart w:id="23" w:name="_lnxbz9" w:colFirst="0" w:colLast="0"/>
      <w:bookmarkEnd w:id="23"/>
      <w:r>
        <w:rPr>
          <w:color w:val="000000"/>
        </w:rPr>
        <w:lastRenderedPageBreak/>
        <w:t xml:space="preserve">На основании этой информации в качестве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 xml:space="preserve">-интерфейса для базы данных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был выбран </w:t>
      </w: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 так, как данной приложение очень популярно и распространяется абсолютно бесплатно.</w:t>
      </w:r>
    </w:p>
    <w:p w:rsidR="00A41798" w:rsidRDefault="00A41798">
      <w:pPr>
        <w:spacing w:after="160"/>
      </w:pPr>
      <w:bookmarkStart w:id="24" w:name="_Toc157765774"/>
      <w:r>
        <w:br w:type="page"/>
      </w:r>
    </w:p>
    <w:p w:rsidR="003A4DA9" w:rsidRDefault="00D20AF1" w:rsidP="00D27C72">
      <w:pPr>
        <w:pStyle w:val="2"/>
        <w:ind w:firstLine="0"/>
      </w:pPr>
      <w:bookmarkStart w:id="25" w:name="_Toc158244418"/>
      <w:r>
        <w:lastRenderedPageBreak/>
        <w:t xml:space="preserve">3.3 Физическая модель данных в 4НФ из </w:t>
      </w:r>
      <w:proofErr w:type="spellStart"/>
      <w:r>
        <w:t>ERWin</w:t>
      </w:r>
      <w:bookmarkEnd w:id="24"/>
      <w:bookmarkEnd w:id="25"/>
      <w:proofErr w:type="spellEnd"/>
    </w:p>
    <w:p w:rsidR="00D47B01" w:rsidRPr="00D47B01" w:rsidRDefault="00D47B01" w:rsidP="00D47B01"/>
    <w:p w:rsidR="003A4DA9" w:rsidRDefault="00D20AF1">
      <w:r>
        <w:t>Четвёртая нормальная форма: Эта форма касается многозначных зависимостей и объединений таблиц, где каждый многозначный атрибут должен быть независимым от остальных атрибутов таблицы.</w:t>
      </w:r>
    </w:p>
    <w:p w:rsidR="00610B34" w:rsidRDefault="00610B34">
      <w:r w:rsidRPr="00610B34">
        <w:t xml:space="preserve">Приведённая </w:t>
      </w:r>
      <w:r w:rsidR="00E80B9B">
        <w:t xml:space="preserve">на Рисунке 11 </w:t>
      </w:r>
      <w:r w:rsidRPr="00610B34">
        <w:t xml:space="preserve">структура соответствует 4 нормальной форме. </w:t>
      </w:r>
    </w:p>
    <w:p w:rsidR="00EE68F6" w:rsidRDefault="00D20AF1" w:rsidP="00EE68F6">
      <w:pPr>
        <w:keepNext/>
      </w:pPr>
      <w:r>
        <w:rPr>
          <w:noProof/>
        </w:rPr>
        <w:drawing>
          <wp:inline distT="114300" distB="114300" distL="114300" distR="114300" wp14:anchorId="5261F056" wp14:editId="124E05A9">
            <wp:extent cx="5468303" cy="21240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8303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EE68F6" w:rsidP="00EE68F6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11</w:t>
      </w:r>
      <w:r w:rsidR="004C5BED">
        <w:rPr>
          <w:noProof/>
        </w:rPr>
        <w:fldChar w:fldCharType="end"/>
      </w:r>
      <w:r w:rsidR="006D69CD">
        <w:rPr>
          <w:noProof/>
        </w:rPr>
        <w:t xml:space="preserve"> -</w:t>
      </w:r>
      <w:r>
        <w:t xml:space="preserve"> Физическая схема базы данных</w:t>
      </w:r>
    </w:p>
    <w:p w:rsidR="00A41798" w:rsidRDefault="00A41798">
      <w:pPr>
        <w:spacing w:after="160"/>
      </w:pPr>
      <w:bookmarkStart w:id="26" w:name="_Toc157765775"/>
      <w:r>
        <w:br w:type="page"/>
      </w:r>
    </w:p>
    <w:p w:rsidR="003A4DA9" w:rsidRDefault="00D20AF1" w:rsidP="00D27C72">
      <w:pPr>
        <w:pStyle w:val="2"/>
        <w:ind w:firstLine="0"/>
      </w:pPr>
      <w:bookmarkStart w:id="27" w:name="_Toc158244419"/>
      <w:r>
        <w:lastRenderedPageBreak/>
        <w:t xml:space="preserve">3.4 Представления в базе данных из </w:t>
      </w:r>
      <w:proofErr w:type="spellStart"/>
      <w:r>
        <w:t>ERWin</w:t>
      </w:r>
      <w:bookmarkEnd w:id="26"/>
      <w:bookmarkEnd w:id="27"/>
      <w:proofErr w:type="spellEnd"/>
    </w:p>
    <w:p w:rsidR="00D47B01" w:rsidRPr="00D47B01" w:rsidRDefault="00D47B01" w:rsidP="00D47B01"/>
    <w:p w:rsidR="003A4DA9" w:rsidRDefault="00D20AF1">
      <w:r>
        <w:t>Представление (</w:t>
      </w:r>
      <w:proofErr w:type="spellStart"/>
      <w:r>
        <w:t>View</w:t>
      </w:r>
      <w:proofErr w:type="spellEnd"/>
      <w:r>
        <w:t>) в базах данных представляет собой виртуальную таблицу, созданную на основе запроса к одной или нескольким реальным таблицам в базе данных. Представление позволяет сгруппировать данные из различных таблиц в логическую структуру, которая может быть использована для упрощения запросов к данным и повышения безопасности доступа к информации.</w:t>
      </w:r>
    </w:p>
    <w:p w:rsidR="003A4DA9" w:rsidRDefault="00D20AF1">
      <w:r>
        <w:t>Основные характеристики представлений:</w:t>
      </w:r>
    </w:p>
    <w:p w:rsidR="003A4DA9" w:rsidRDefault="00D20AF1">
      <w:pPr>
        <w:numPr>
          <w:ilvl w:val="0"/>
          <w:numId w:val="10"/>
        </w:numPr>
      </w:pPr>
      <w:r>
        <w:t>Виртуальность: Представление не хранит данные физически, оно является лишь логическим представлением данных, которые находятся в реальных таблицах. При запросе к представлению выполняется запрос к соответствующим таблицам.</w:t>
      </w:r>
    </w:p>
    <w:p w:rsidR="003A4DA9" w:rsidRDefault="00D20AF1">
      <w:pPr>
        <w:numPr>
          <w:ilvl w:val="0"/>
          <w:numId w:val="10"/>
        </w:numPr>
      </w:pPr>
      <w:r>
        <w:t>Структура данных: Представление определяет структуру данных, которая видна пользователю или приложению. Эта структура может быть разной по сложности и может включать выбранные столбцы из одной или нескольких таблиц, а также дополнительные вычисляемые столбцы.</w:t>
      </w:r>
    </w:p>
    <w:p w:rsidR="003A4DA9" w:rsidRDefault="00D20AF1">
      <w:pPr>
        <w:numPr>
          <w:ilvl w:val="0"/>
          <w:numId w:val="10"/>
        </w:numPr>
      </w:pPr>
      <w:r>
        <w:t>Упрощение запросов: Одним из основных назначений представлений</w:t>
      </w:r>
      <w:r w:rsidR="00790BCF">
        <w:t xml:space="preserve"> -</w:t>
      </w:r>
      <w:r>
        <w:t xml:space="preserve"> является упрощение выполнения запросов к данным. Вместо того, чтобы писать сложные запросы, объединяющие данные из разных таблиц, можно создать представление, которое уже содержит необходимые данные, и использовать его вместо повторения запросов.</w:t>
      </w:r>
    </w:p>
    <w:p w:rsidR="003A4DA9" w:rsidRDefault="00D20AF1">
      <w:pPr>
        <w:numPr>
          <w:ilvl w:val="0"/>
          <w:numId w:val="10"/>
        </w:numPr>
      </w:pPr>
      <w:r>
        <w:t>Безопасность доступа: Представления могут использоваться для управления доступом к данным. Например, можно создать представление, содержащее только определенные столбцы или строки данных, и предоставить доступ к этому представлению определенным пользователям или группам пользователей.</w:t>
      </w:r>
    </w:p>
    <w:p w:rsidR="003A4DA9" w:rsidRDefault="00D20AF1">
      <w:pPr>
        <w:numPr>
          <w:ilvl w:val="0"/>
          <w:numId w:val="10"/>
        </w:numPr>
      </w:pPr>
      <w:proofErr w:type="spellStart"/>
      <w:r>
        <w:t>Обновляемость</w:t>
      </w:r>
      <w:proofErr w:type="spellEnd"/>
      <w:r>
        <w:t xml:space="preserve">: В зависимости от настроек представления, оно может быть обновляемым или только для чтения. Обновляемые представления позволяют вносить изменения в данные через представление, а не </w:t>
      </w:r>
      <w:r>
        <w:lastRenderedPageBreak/>
        <w:t>непосредственно через таблицы, что может быть полезно для упрощения процесса работы с данными.</w:t>
      </w:r>
    </w:p>
    <w:p w:rsidR="003A4DA9" w:rsidRDefault="00D20AF1">
      <w:r>
        <w:t>В</w:t>
      </w:r>
      <w:r w:rsidR="00790BCF">
        <w:t xml:space="preserve"> заключении к этому</w:t>
      </w:r>
      <w:r>
        <w:t xml:space="preserve">, представления в базах данных </w:t>
      </w:r>
      <w:r w:rsidR="00501A14">
        <w:t>являются мощным</w:t>
      </w:r>
      <w:r>
        <w:t xml:space="preserve"> инструмент</w:t>
      </w:r>
      <w:r w:rsidR="00501A14">
        <w:t>ом, служащим</w:t>
      </w:r>
      <w:r>
        <w:t xml:space="preserve"> для упрощения доступа и работы с данными, обеспечивая гибкость, безопасность и удобство использования.</w:t>
      </w:r>
      <w:r w:rsidR="00700788">
        <w:t xml:space="preserve"> </w:t>
      </w:r>
    </w:p>
    <w:p w:rsidR="003A4DA9" w:rsidRDefault="00EE68F6">
      <w:r>
        <w:t>На рисунке 12</w:t>
      </w:r>
      <w:r w:rsidR="00D20AF1">
        <w:t xml:space="preserve"> показано представление, которое должно показывать всех участников </w:t>
      </w:r>
      <w:r w:rsidR="00FE1709">
        <w:t>какой-либо</w:t>
      </w:r>
      <w:r w:rsidR="00D20AF1">
        <w:t xml:space="preserve"> выставки в определённую дату.  </w:t>
      </w:r>
    </w:p>
    <w:p w:rsidR="00EE68F6" w:rsidRDefault="00D20AF1" w:rsidP="00EE68F6">
      <w:pPr>
        <w:keepNext/>
      </w:pPr>
      <w:r>
        <w:rPr>
          <w:noProof/>
        </w:rPr>
        <w:drawing>
          <wp:inline distT="114300" distB="114300" distL="114300" distR="114300" wp14:anchorId="563BE5E1" wp14:editId="52EEDF80">
            <wp:extent cx="4448175" cy="95250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EE68F6" w:rsidP="00EE68F6">
      <w:pPr>
        <w:pStyle w:val="aa"/>
      </w:pPr>
      <w:r>
        <w:t xml:space="preserve">Рисунок </w:t>
      </w:r>
      <w:r w:rsidR="004C5BED">
        <w:fldChar w:fldCharType="begin"/>
      </w:r>
      <w:r w:rsidR="004C5BED">
        <w:instrText xml:space="preserve"> SEQ Рисунок \* ARABIC </w:instrText>
      </w:r>
      <w:r w:rsidR="004C5BED">
        <w:fldChar w:fldCharType="separate"/>
      </w:r>
      <w:r w:rsidR="009C1046">
        <w:rPr>
          <w:noProof/>
        </w:rPr>
        <w:t>12</w:t>
      </w:r>
      <w:r w:rsidR="004C5BED">
        <w:rPr>
          <w:noProof/>
        </w:rPr>
        <w:fldChar w:fldCharType="end"/>
      </w:r>
      <w:r w:rsidR="006D69CD">
        <w:rPr>
          <w:noProof/>
        </w:rPr>
        <w:t xml:space="preserve"> -</w:t>
      </w:r>
      <w:r>
        <w:t xml:space="preserve"> Запрос представления в </w:t>
      </w:r>
      <w:r>
        <w:rPr>
          <w:lang w:val="en-US"/>
        </w:rPr>
        <w:t>ErWin</w:t>
      </w:r>
    </w:p>
    <w:p w:rsidR="003A4DA9" w:rsidRDefault="003A4DA9"/>
    <w:p w:rsidR="003A4DA9" w:rsidRDefault="00D20AF1" w:rsidP="00D27C72">
      <w:pPr>
        <w:pStyle w:val="1"/>
        <w:ind w:firstLine="0"/>
      </w:pPr>
      <w:bookmarkStart w:id="28" w:name="_Toc158244420"/>
      <w:r>
        <w:lastRenderedPageBreak/>
        <w:t xml:space="preserve">4 </w:t>
      </w:r>
      <w:r w:rsidR="00695058" w:rsidRPr="00695058">
        <w:t>РЕАЛИЗАЦИЯ ИНФОРМАЦИОННОЙ СИСТЕМЫ В СУБД</w:t>
      </w:r>
      <w:bookmarkEnd w:id="28"/>
    </w:p>
    <w:p w:rsidR="00A56681" w:rsidRDefault="00052C23" w:rsidP="00D27C72">
      <w:pPr>
        <w:pStyle w:val="2"/>
        <w:ind w:firstLine="0"/>
      </w:pPr>
      <w:bookmarkStart w:id="29" w:name="_Toc157765776"/>
      <w:bookmarkStart w:id="30" w:name="_Toc158244421"/>
      <w:r>
        <w:t>4.1</w:t>
      </w:r>
      <w:r w:rsidR="00D20AF1">
        <w:t xml:space="preserve"> Программа реализации базы данных из </w:t>
      </w:r>
      <w:proofErr w:type="spellStart"/>
      <w:r w:rsidR="00D20AF1">
        <w:t>ERWin</w:t>
      </w:r>
      <w:bookmarkEnd w:id="29"/>
      <w:bookmarkEnd w:id="30"/>
      <w:proofErr w:type="spellEnd"/>
    </w:p>
    <w:p w:rsidR="00D47B01" w:rsidRPr="00D47B01" w:rsidRDefault="00D47B01" w:rsidP="00D47B01"/>
    <w:p w:rsidR="003A4DA9" w:rsidRDefault="00D20AF1" w:rsidP="003B10CE">
      <w:r>
        <w:t xml:space="preserve">С </w:t>
      </w:r>
      <w:r w:rsidR="00501A14">
        <w:t xml:space="preserve">применением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для языка C# и подхода «</w:t>
      </w:r>
      <w:proofErr w:type="spellStart"/>
      <w:r>
        <w:t>CodeFirst</w:t>
      </w:r>
      <w:proofErr w:type="spellEnd"/>
      <w:r>
        <w:t>»</w:t>
      </w:r>
      <w:r w:rsidR="00501A14">
        <w:t>,</w:t>
      </w:r>
      <w:r>
        <w:t xml:space="preserve"> была реализова</w:t>
      </w:r>
      <w:r w:rsidR="00501A14">
        <w:t xml:space="preserve">на объектная модель базы данных, выглядящая </w:t>
      </w:r>
      <w:r>
        <w:t>следующим образом:</w:t>
      </w:r>
    </w:p>
    <w:p w:rsidR="00EE68F6" w:rsidRDefault="00D20AF1" w:rsidP="00EE68F6">
      <w:pPr>
        <w:keepNext/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31010785" wp14:editId="0F8A40E0">
            <wp:extent cx="4476750" cy="153352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10CE" w:rsidRPr="003B10CE" w:rsidRDefault="00EE68F6" w:rsidP="003B10CE">
      <w:pPr>
        <w:pStyle w:val="aa"/>
      </w:pPr>
      <w:r>
        <w:t>Рисунок</w:t>
      </w:r>
      <w:r w:rsidR="00DF4543">
        <w:t xml:space="preserve"> 13 -</w:t>
      </w:r>
      <w:r>
        <w:t xml:space="preserve"> </w:t>
      </w:r>
      <w:r w:rsidR="00DF4543">
        <w:t>К</w:t>
      </w:r>
      <w:r w:rsidR="003B10CE" w:rsidRPr="003B10CE">
        <w:t>од класса для создания таблицы</w:t>
      </w:r>
      <w:r w:rsidR="003B10CE">
        <w:t xml:space="preserve"> </w:t>
      </w:r>
      <w:r w:rsidR="003B10CE">
        <w:rPr>
          <w:lang w:val="en-US"/>
        </w:rPr>
        <w:t>Ratings</w:t>
      </w:r>
    </w:p>
    <w:p w:rsidR="003B10CE" w:rsidRDefault="00D20AF1" w:rsidP="003B10CE">
      <w:pPr>
        <w:pStyle w:val="aa"/>
        <w:ind w:firstLine="0"/>
      </w:pPr>
      <w:r>
        <w:rPr>
          <w:noProof/>
        </w:rPr>
        <w:drawing>
          <wp:inline distT="114300" distB="114300" distL="114300" distR="114300" wp14:anchorId="45E796C2" wp14:editId="608F71F5">
            <wp:extent cx="5939480" cy="21082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10CE" w:rsidRPr="003B10CE" w:rsidRDefault="003B10CE" w:rsidP="003B10CE">
      <w:pPr>
        <w:pStyle w:val="aa"/>
      </w:pPr>
      <w:r>
        <w:t xml:space="preserve">Рисунок </w:t>
      </w:r>
      <w:r w:rsidR="00DF4543">
        <w:t>14 - К</w:t>
      </w:r>
      <w:r w:rsidRPr="003B10CE">
        <w:t xml:space="preserve">од класса для создания таблицы </w:t>
      </w:r>
      <w:r w:rsidRPr="003B10CE">
        <w:rPr>
          <w:lang w:val="en-US"/>
        </w:rPr>
        <w:t>Participant</w:t>
      </w:r>
    </w:p>
    <w:p w:rsidR="003B10CE" w:rsidRDefault="00D20AF1" w:rsidP="0027539F">
      <w:pPr>
        <w:pStyle w:val="aa"/>
        <w:keepNext/>
        <w:ind w:firstLine="0"/>
        <w:jc w:val="both"/>
      </w:pPr>
      <w:r>
        <w:rPr>
          <w:noProof/>
        </w:rPr>
        <w:lastRenderedPageBreak/>
        <w:drawing>
          <wp:inline distT="114300" distB="114300" distL="114300" distR="114300" wp14:anchorId="7A13A9E7" wp14:editId="5F6A0451">
            <wp:extent cx="4819650" cy="28194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3B10CE" w:rsidP="003B10CE">
      <w:pPr>
        <w:pStyle w:val="aa"/>
      </w:pPr>
      <w:r>
        <w:t xml:space="preserve">Рисунок </w:t>
      </w:r>
      <w:r w:rsidR="00DF4543">
        <w:t>15 - К</w:t>
      </w:r>
      <w:r w:rsidRPr="003B10CE">
        <w:t xml:space="preserve">од класса для создания таблицы </w:t>
      </w:r>
      <w:r w:rsidRPr="00276FFA">
        <w:rPr>
          <w:lang w:val="en-US"/>
        </w:rPr>
        <w:t>Exhibition</w:t>
      </w:r>
    </w:p>
    <w:p w:rsidR="003B10CE" w:rsidRDefault="00D20AF1" w:rsidP="003B10CE">
      <w:pPr>
        <w:keepNext/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01348BF2" wp14:editId="57E96155">
            <wp:extent cx="4343400" cy="2219325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3B10CE" w:rsidP="003B10CE">
      <w:pPr>
        <w:pStyle w:val="aa"/>
      </w:pPr>
      <w:r>
        <w:t xml:space="preserve">Рисунок </w:t>
      </w:r>
      <w:r w:rsidR="00DF4543">
        <w:t>16 - К</w:t>
      </w:r>
      <w:r w:rsidRPr="003B10CE">
        <w:t xml:space="preserve">од класса для создания таблицы  </w:t>
      </w:r>
      <w:r w:rsidRPr="00585638">
        <w:rPr>
          <w:lang w:val="en-US"/>
        </w:rPr>
        <w:t>Ticket</w:t>
      </w:r>
    </w:p>
    <w:p w:rsidR="003B10CE" w:rsidRDefault="00D20AF1" w:rsidP="003B10CE">
      <w:pPr>
        <w:keepNext/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2F47F058" wp14:editId="75DC2593">
            <wp:extent cx="4505325" cy="2466975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3B10CE" w:rsidP="003B10CE">
      <w:pPr>
        <w:pStyle w:val="aa"/>
      </w:pPr>
      <w:r>
        <w:t xml:space="preserve">Рисунок </w:t>
      </w:r>
      <w:r w:rsidR="00DF4543">
        <w:t>17 - К</w:t>
      </w:r>
      <w:r w:rsidRPr="003B10CE">
        <w:t xml:space="preserve">од класса для создания таблицы </w:t>
      </w:r>
      <w:r w:rsidRPr="00063FC0">
        <w:rPr>
          <w:lang w:val="en-US"/>
        </w:rPr>
        <w:t>Visitor</w:t>
      </w:r>
    </w:p>
    <w:p w:rsidR="003A4DA9" w:rsidRDefault="00501A14" w:rsidP="0046058A">
      <w:r>
        <w:lastRenderedPageBreak/>
        <w:t xml:space="preserve">Применение данного подхода позволяет использовать </w:t>
      </w:r>
      <w:r w:rsidR="00D20AF1">
        <w:t>классы объектной модели системы</w:t>
      </w:r>
      <w:r w:rsidR="00070947">
        <w:t xml:space="preserve"> -</w:t>
      </w:r>
      <w:r w:rsidR="00D20AF1">
        <w:t xml:space="preserve"> как таблицы для базы данных</w:t>
      </w:r>
      <w:r w:rsidR="00070947">
        <w:t>,</w:t>
      </w:r>
      <w:r w:rsidR="00D20AF1">
        <w:t xml:space="preserve"> и, с помощью разных пакетов провайдеров раб</w:t>
      </w:r>
      <w:r w:rsidR="00070947">
        <w:t>отать с разными СУБД. Э</w:t>
      </w:r>
      <w:r w:rsidR="00D20AF1">
        <w:t xml:space="preserve">то будет несомненным плюсом, если будет принято решение работать с другими СУБД в будущем. </w:t>
      </w:r>
    </w:p>
    <w:p w:rsidR="003A4DA9" w:rsidRDefault="00D20AF1" w:rsidP="0046058A">
      <w:r>
        <w:t>Итогом работы стала следующая база данных</w:t>
      </w:r>
      <w:r w:rsidR="000F4821">
        <w:t xml:space="preserve">, имеющая визуальное представление </w:t>
      </w:r>
      <w:r w:rsidR="00410713">
        <w:t>в виде диаграммы изображённой на рисунке 18</w:t>
      </w:r>
      <w:r>
        <w:t xml:space="preserve">: </w:t>
      </w:r>
    </w:p>
    <w:p w:rsidR="003B10CE" w:rsidRDefault="00D20AF1" w:rsidP="003B10CE">
      <w:pPr>
        <w:keepNext/>
        <w:spacing w:before="240" w:after="240"/>
        <w:ind w:firstLine="700"/>
      </w:pPr>
      <w:r>
        <w:rPr>
          <w:noProof/>
        </w:rPr>
        <w:drawing>
          <wp:inline distT="114300" distB="114300" distL="114300" distR="114300" wp14:anchorId="199A6ECB" wp14:editId="549914EC">
            <wp:extent cx="5452825" cy="5104578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2825" cy="51045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3B10CE" w:rsidP="003B10CE">
      <w:pPr>
        <w:pStyle w:val="aa"/>
      </w:pPr>
      <w:r>
        <w:t xml:space="preserve">Рисунок </w:t>
      </w:r>
      <w:r w:rsidR="00DF4543">
        <w:t>18 -</w:t>
      </w:r>
      <w:r w:rsidRPr="003B10CE">
        <w:t xml:space="preserve"> </w:t>
      </w:r>
      <w:r>
        <w:t xml:space="preserve">Схема базы данных в </w:t>
      </w:r>
      <w:r>
        <w:rPr>
          <w:lang w:val="en-US"/>
        </w:rPr>
        <w:t>MySQL</w:t>
      </w:r>
    </w:p>
    <w:p w:rsidR="00A41798" w:rsidRDefault="00A41798">
      <w:pPr>
        <w:spacing w:after="160"/>
      </w:pPr>
      <w:bookmarkStart w:id="31" w:name="_Toc157765777"/>
      <w:r>
        <w:br w:type="page"/>
      </w:r>
    </w:p>
    <w:p w:rsidR="003A4DA9" w:rsidRDefault="00052C23" w:rsidP="00C02C5B">
      <w:pPr>
        <w:pStyle w:val="2"/>
        <w:ind w:firstLine="0"/>
      </w:pPr>
      <w:bookmarkStart w:id="32" w:name="_Toc158244422"/>
      <w:r>
        <w:lastRenderedPageBreak/>
        <w:t>4.2</w:t>
      </w:r>
      <w:r w:rsidR="00D20AF1">
        <w:t xml:space="preserve"> Программа реализации представлений из </w:t>
      </w:r>
      <w:proofErr w:type="spellStart"/>
      <w:r w:rsidR="00D20AF1">
        <w:t>ERWin</w:t>
      </w:r>
      <w:bookmarkEnd w:id="31"/>
      <w:bookmarkEnd w:id="32"/>
      <w:proofErr w:type="spellEnd"/>
    </w:p>
    <w:p w:rsidR="00D47B01" w:rsidRPr="00D47B01" w:rsidRDefault="00D47B01" w:rsidP="00D47B01"/>
    <w:p w:rsidR="00070947" w:rsidRDefault="00070947">
      <w:pPr>
        <w:rPr>
          <w:color w:val="000000"/>
        </w:rPr>
      </w:pPr>
      <w:r>
        <w:rPr>
          <w:color w:val="000000"/>
        </w:rPr>
        <w:t xml:space="preserve">Представление, описанное в разделе “3.4. Представления в базе данных из </w:t>
      </w:r>
      <w:proofErr w:type="spellStart"/>
      <w:r>
        <w:rPr>
          <w:color w:val="000000"/>
        </w:rPr>
        <w:t>ERWin</w:t>
      </w:r>
      <w:proofErr w:type="spellEnd"/>
      <w:r>
        <w:rPr>
          <w:color w:val="000000"/>
        </w:rPr>
        <w:t>”</w:t>
      </w:r>
      <w:r>
        <w:rPr>
          <w:b/>
          <w:bCs/>
          <w:color w:val="000000"/>
        </w:rPr>
        <w:t xml:space="preserve"> </w:t>
      </w:r>
      <w:r w:rsidR="002D43B8">
        <w:rPr>
          <w:color w:val="000000"/>
        </w:rPr>
        <w:t xml:space="preserve">в </w:t>
      </w:r>
      <w:proofErr w:type="spellStart"/>
      <w:r w:rsidR="002D43B8">
        <w:rPr>
          <w:color w:val="000000"/>
        </w:rPr>
        <w:t>MySQ</w:t>
      </w:r>
      <w:proofErr w:type="spellEnd"/>
      <w:r w:rsidR="002D43B8">
        <w:rPr>
          <w:color w:val="000000"/>
          <w:lang w:val="en-US"/>
        </w:rPr>
        <w:t>L</w:t>
      </w:r>
      <w:r>
        <w:rPr>
          <w:color w:val="000000"/>
        </w:rPr>
        <w:t xml:space="preserve"> выглядит следующим образом</w:t>
      </w:r>
      <w:r w:rsidR="00410713">
        <w:rPr>
          <w:color w:val="000000"/>
        </w:rPr>
        <w:t xml:space="preserve"> (рис 19)</w:t>
      </w:r>
      <w:r>
        <w:rPr>
          <w:color w:val="000000"/>
        </w:rPr>
        <w:t xml:space="preserve">: </w:t>
      </w:r>
    </w:p>
    <w:p w:rsidR="003B10CE" w:rsidRDefault="00D20AF1" w:rsidP="003B10CE">
      <w:pPr>
        <w:keepNext/>
      </w:pPr>
      <w:r>
        <w:rPr>
          <w:noProof/>
        </w:rPr>
        <w:drawing>
          <wp:inline distT="114300" distB="114300" distL="114300" distR="114300" wp14:anchorId="0FC47DE6" wp14:editId="001EA412">
            <wp:extent cx="4533900" cy="32385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3B10CE" w:rsidP="003B10CE">
      <w:pPr>
        <w:pStyle w:val="aa"/>
      </w:pPr>
      <w:r>
        <w:t xml:space="preserve">Рисунок </w:t>
      </w:r>
      <w:r w:rsidR="00DF4543">
        <w:t>19 -</w:t>
      </w:r>
      <w:r>
        <w:t xml:space="preserve"> Представление в </w:t>
      </w:r>
      <w:r>
        <w:rPr>
          <w:lang w:val="en-US"/>
        </w:rPr>
        <w:t>MySQL</w:t>
      </w:r>
    </w:p>
    <w:p w:rsidR="00070947" w:rsidRDefault="00070947">
      <w:r>
        <w:rPr>
          <w:color w:val="000000"/>
        </w:rPr>
        <w:t>Группировка данных из нескольких таблиц в виде представления.</w:t>
      </w:r>
    </w:p>
    <w:p w:rsidR="00A41798" w:rsidRDefault="00A41798">
      <w:pPr>
        <w:spacing w:after="160"/>
      </w:pPr>
      <w:bookmarkStart w:id="33" w:name="_Toc157765778"/>
      <w:r>
        <w:br w:type="page"/>
      </w:r>
    </w:p>
    <w:p w:rsidR="003A4DA9" w:rsidRDefault="00052C23" w:rsidP="00C02C5B">
      <w:pPr>
        <w:pStyle w:val="2"/>
        <w:ind w:firstLine="0"/>
      </w:pPr>
      <w:bookmarkStart w:id="34" w:name="_Toc158244423"/>
      <w:r>
        <w:lastRenderedPageBreak/>
        <w:t>4.3</w:t>
      </w:r>
      <w:r w:rsidR="00D20AF1">
        <w:t xml:space="preserve"> Макеты форм</w:t>
      </w:r>
      <w:bookmarkEnd w:id="33"/>
      <w:bookmarkEnd w:id="34"/>
    </w:p>
    <w:p w:rsidR="00D47B01" w:rsidRDefault="00D47B01" w:rsidP="00D47B01"/>
    <w:p w:rsidR="00DD0AF5" w:rsidRPr="00D47B01" w:rsidRDefault="00DD0AF5" w:rsidP="00D47B01">
      <w:r>
        <w:t xml:space="preserve">В качестве </w:t>
      </w:r>
      <w:r w:rsidR="0040687E">
        <w:t xml:space="preserve">выбранной компоновки </w:t>
      </w:r>
      <w:r>
        <w:t xml:space="preserve">для проектируемой системы </w:t>
      </w:r>
      <w:r w:rsidR="0040687E">
        <w:t>был разработан макет, при котором информация расположена наиболее удобным образом.</w:t>
      </w:r>
      <w:r w:rsidR="00DD51B7">
        <w:t xml:space="preserve"> Сепарация информации методом разбивки на</w:t>
      </w:r>
      <w:r w:rsidR="004D50EE">
        <w:t xml:space="preserve"> отдельные</w:t>
      </w:r>
      <w:r w:rsidR="00DD51B7">
        <w:t xml:space="preserve"> блоки </w:t>
      </w:r>
      <w:r w:rsidR="004D50EE">
        <w:t>позволяет визуально разграничить</w:t>
      </w:r>
      <w:r w:rsidR="007D781C">
        <w:t xml:space="preserve"> её</w:t>
      </w:r>
      <w:r w:rsidR="004D50EE">
        <w:t>, что делает интерфейс наглядным и удобным</w:t>
      </w:r>
      <w:r w:rsidR="007D781C">
        <w:t xml:space="preserve"> для использования</w:t>
      </w:r>
      <w:r w:rsidR="004D50EE">
        <w:t>.</w:t>
      </w:r>
      <w:r w:rsidR="0040687E">
        <w:t xml:space="preserve"> </w:t>
      </w:r>
    </w:p>
    <w:p w:rsidR="003A4DA9" w:rsidRDefault="007D781C">
      <w:r>
        <w:t xml:space="preserve">В приложении 1 </w:t>
      </w:r>
      <w:r w:rsidR="00D20AF1">
        <w:t>представлен макет гл</w:t>
      </w:r>
      <w:r w:rsidR="00070947">
        <w:t>авной страницы сайта, на котором</w:t>
      </w:r>
      <w:r w:rsidR="00D20AF1">
        <w:t xml:space="preserve"> можно увидеть</w:t>
      </w:r>
      <w:r w:rsidR="005536CB">
        <w:t xml:space="preserve"> </w:t>
      </w:r>
      <w:r w:rsidR="00D20AF1">
        <w:t xml:space="preserve">следующие блоки: </w:t>
      </w:r>
    </w:p>
    <w:p w:rsidR="003A4DA9" w:rsidRDefault="00D20AF1">
      <w:pPr>
        <w:numPr>
          <w:ilvl w:val="0"/>
          <w:numId w:val="5"/>
        </w:numPr>
      </w:pPr>
      <w:r>
        <w:t>Выставки, которые пройдут в ближайшее время, на которые можно купить билеты</w:t>
      </w:r>
    </w:p>
    <w:p w:rsidR="003A4DA9" w:rsidRDefault="00D20AF1">
      <w:pPr>
        <w:numPr>
          <w:ilvl w:val="0"/>
          <w:numId w:val="5"/>
        </w:numPr>
      </w:pPr>
      <w:r>
        <w:t xml:space="preserve">Форма регистрации нового пользователя </w:t>
      </w:r>
    </w:p>
    <w:p w:rsidR="003A4DA9" w:rsidRDefault="00D20AF1">
      <w:pPr>
        <w:numPr>
          <w:ilvl w:val="0"/>
          <w:numId w:val="5"/>
        </w:numPr>
      </w:pPr>
      <w:r>
        <w:t xml:space="preserve">Место расположения зала </w:t>
      </w:r>
    </w:p>
    <w:p w:rsidR="003A4DA9" w:rsidRDefault="00D20AF1">
      <w:pPr>
        <w:numPr>
          <w:ilvl w:val="0"/>
          <w:numId w:val="5"/>
        </w:numPr>
      </w:pPr>
      <w:r>
        <w:t xml:space="preserve">Схема зала </w:t>
      </w:r>
    </w:p>
    <w:p w:rsidR="000F4821" w:rsidRDefault="00D20AF1" w:rsidP="000F4821">
      <w:pPr>
        <w:numPr>
          <w:ilvl w:val="0"/>
          <w:numId w:val="5"/>
        </w:numPr>
      </w:pPr>
      <w:r>
        <w:t>Форма заявки на участие</w:t>
      </w:r>
    </w:p>
    <w:p w:rsidR="000F4821" w:rsidRDefault="000F4821" w:rsidP="000F4821">
      <w:r>
        <w:t>С помощью формы</w:t>
      </w:r>
      <w:r>
        <w:t xml:space="preserve"> на Рисунке 20</w:t>
      </w:r>
      <w:r>
        <w:t xml:space="preserve"> будет происходить авторизация на сайте.</w:t>
      </w:r>
    </w:p>
    <w:p w:rsidR="003B10CE" w:rsidRDefault="00D20AF1" w:rsidP="003B10CE">
      <w:pPr>
        <w:keepNext/>
      </w:pPr>
      <w:r>
        <w:rPr>
          <w:noProof/>
        </w:rPr>
        <w:drawing>
          <wp:inline distT="114300" distB="114300" distL="114300" distR="114300" wp14:anchorId="3288ECE7" wp14:editId="49F533C2">
            <wp:extent cx="5171349" cy="2876894"/>
            <wp:effectExtent l="0" t="0" r="0" b="0"/>
            <wp:docPr id="2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1349" cy="2876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3B10CE" w:rsidP="003B10CE">
      <w:pPr>
        <w:pStyle w:val="aa"/>
      </w:pPr>
      <w:r>
        <w:t xml:space="preserve">Рисунок </w:t>
      </w:r>
      <w:r w:rsidR="007D781C">
        <w:t>20</w:t>
      </w:r>
      <w:r w:rsidR="00DF4543">
        <w:t xml:space="preserve"> -</w:t>
      </w:r>
      <w:r>
        <w:t xml:space="preserve"> Макет формы авторизации</w:t>
      </w:r>
    </w:p>
    <w:p w:rsidR="00410713" w:rsidRPr="00410713" w:rsidRDefault="00410713" w:rsidP="00410713">
      <w:r>
        <w:lastRenderedPageBreak/>
        <w:t>Макет страницы администратора, где отражены все заявки на участие, которые администратор должен либо одобрить, либо отклонить</w:t>
      </w:r>
      <w:r>
        <w:t xml:space="preserve"> изображён на Рисунке 21</w:t>
      </w:r>
      <w:r>
        <w:t>.</w:t>
      </w:r>
    </w:p>
    <w:p w:rsidR="003B10CE" w:rsidRDefault="00D20AF1" w:rsidP="003B10CE">
      <w:pPr>
        <w:keepNext/>
      </w:pPr>
      <w:r>
        <w:rPr>
          <w:noProof/>
        </w:rPr>
        <w:drawing>
          <wp:inline distT="114300" distB="114300" distL="114300" distR="114300" wp14:anchorId="5ECF7988" wp14:editId="5876515D">
            <wp:extent cx="5087573" cy="2845454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7573" cy="2845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3B10CE" w:rsidP="003B10CE">
      <w:pPr>
        <w:pStyle w:val="aa"/>
      </w:pPr>
      <w:r>
        <w:t xml:space="preserve">Рисунок </w:t>
      </w:r>
      <w:r w:rsidR="007D781C">
        <w:t>21</w:t>
      </w:r>
      <w:r w:rsidR="00DF4543">
        <w:t xml:space="preserve"> -</w:t>
      </w:r>
      <w:r>
        <w:t xml:space="preserve"> Макет страницы администратора</w:t>
      </w:r>
    </w:p>
    <w:p w:rsidR="00A41798" w:rsidRDefault="00A41798" w:rsidP="00EB48EE">
      <w:pPr>
        <w:spacing w:after="160"/>
      </w:pPr>
      <w:bookmarkStart w:id="35" w:name="_Toc157765779"/>
      <w:r>
        <w:br w:type="page"/>
      </w:r>
    </w:p>
    <w:p w:rsidR="003A4DA9" w:rsidRDefault="00052C23" w:rsidP="00C02C5B">
      <w:pPr>
        <w:pStyle w:val="2"/>
        <w:ind w:firstLine="0"/>
      </w:pPr>
      <w:bookmarkStart w:id="36" w:name="_Toc158244424"/>
      <w:r>
        <w:lastRenderedPageBreak/>
        <w:t>4.4</w:t>
      </w:r>
      <w:r w:rsidR="00D20AF1">
        <w:t xml:space="preserve"> Макеты отчетов</w:t>
      </w:r>
      <w:bookmarkEnd w:id="35"/>
      <w:bookmarkEnd w:id="36"/>
    </w:p>
    <w:p w:rsidR="00D47B01" w:rsidRDefault="00D47B01" w:rsidP="00D47B01"/>
    <w:p w:rsidR="001406D4" w:rsidRDefault="001406D4" w:rsidP="00D47B01">
      <w:r>
        <w:t>Функционал системы позволяет формировать отчёты, которые выглядят следующим образом:</w:t>
      </w:r>
    </w:p>
    <w:p w:rsidR="00410713" w:rsidRDefault="00410713" w:rsidP="00410713">
      <w:r>
        <w:t>Отчёт по рейтингу всех зарегистрированных участников</w:t>
      </w:r>
      <w:r>
        <w:t xml:space="preserve"> изображён на Рисунке 22</w:t>
      </w:r>
      <w:r>
        <w:t>.</w:t>
      </w:r>
    </w:p>
    <w:p w:rsidR="009C1046" w:rsidRDefault="00D20AF1" w:rsidP="009C1046">
      <w:pPr>
        <w:keepNext/>
      </w:pPr>
      <w:r>
        <w:rPr>
          <w:noProof/>
        </w:rPr>
        <w:drawing>
          <wp:inline distT="114300" distB="114300" distL="114300" distR="114300" wp14:anchorId="4E1C3965" wp14:editId="2BD2C503">
            <wp:extent cx="1526650" cy="1844703"/>
            <wp:effectExtent l="0" t="0" r="0" b="3175"/>
            <wp:docPr id="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828" cy="1854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9C1046" w:rsidP="009C1046">
      <w:pPr>
        <w:pStyle w:val="aa"/>
      </w:pPr>
      <w:r>
        <w:t xml:space="preserve">Рисунок </w:t>
      </w:r>
      <w:r w:rsidR="007D781C">
        <w:t>22</w:t>
      </w:r>
      <w:r w:rsidR="00DF4543">
        <w:t xml:space="preserve"> -</w:t>
      </w:r>
      <w:r>
        <w:t xml:space="preserve"> Отчёт об участниках</w:t>
      </w:r>
    </w:p>
    <w:p w:rsidR="00410713" w:rsidRPr="00410713" w:rsidRDefault="00410713" w:rsidP="00410713">
      <w:r>
        <w:t>Отчёт по количеству проданных билетов на выставку</w:t>
      </w:r>
      <w:r>
        <w:t xml:space="preserve"> изображён на Рисунке 23</w:t>
      </w:r>
      <w:r>
        <w:t>.</w:t>
      </w:r>
    </w:p>
    <w:p w:rsidR="009C1046" w:rsidRDefault="00D20AF1" w:rsidP="009C1046">
      <w:pPr>
        <w:keepNext/>
      </w:pPr>
      <w:r>
        <w:rPr>
          <w:noProof/>
        </w:rPr>
        <w:drawing>
          <wp:inline distT="114300" distB="114300" distL="114300" distR="114300" wp14:anchorId="4FDCDE74" wp14:editId="674EE43A">
            <wp:extent cx="3291840" cy="1796994"/>
            <wp:effectExtent l="0" t="0" r="381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1081" cy="1802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9C1046" w:rsidP="009C1046">
      <w:pPr>
        <w:pStyle w:val="aa"/>
      </w:pPr>
      <w:r>
        <w:t xml:space="preserve">Рисунок </w:t>
      </w:r>
      <w:r w:rsidR="007D781C">
        <w:t>23</w:t>
      </w:r>
      <w:r w:rsidR="00DF4543">
        <w:t xml:space="preserve"> -</w:t>
      </w:r>
      <w:r>
        <w:t xml:space="preserve"> Отчёт о билетах 1</w:t>
      </w:r>
    </w:p>
    <w:p w:rsidR="00410713" w:rsidRPr="00410713" w:rsidRDefault="00410713" w:rsidP="00410713">
      <w:r>
        <w:t>Отчёт о количестве проданных билетов и количестве заработанных денег с билетов за определённый отрезок времени</w:t>
      </w:r>
      <w:r>
        <w:t xml:space="preserve"> изображён на Рисунке 24</w:t>
      </w:r>
      <w:r>
        <w:t>.</w:t>
      </w:r>
    </w:p>
    <w:p w:rsidR="009C1046" w:rsidRDefault="00D20AF1" w:rsidP="009C1046">
      <w:pPr>
        <w:keepNext/>
      </w:pPr>
      <w:r>
        <w:rPr>
          <w:noProof/>
        </w:rPr>
        <w:drawing>
          <wp:inline distT="114300" distB="114300" distL="114300" distR="114300" wp14:anchorId="589667F9" wp14:editId="1D1FB2AC">
            <wp:extent cx="4981575" cy="40005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DA9" w:rsidRDefault="009C1046" w:rsidP="009C1046">
      <w:pPr>
        <w:pStyle w:val="aa"/>
      </w:pPr>
      <w:r>
        <w:t xml:space="preserve">Рисунок </w:t>
      </w:r>
      <w:r w:rsidR="007D781C">
        <w:t>24</w:t>
      </w:r>
      <w:r w:rsidR="00DF4543">
        <w:t xml:space="preserve"> -</w:t>
      </w:r>
      <w:r>
        <w:t xml:space="preserve"> Отчёт о билетах 2</w:t>
      </w:r>
    </w:p>
    <w:p w:rsidR="00D32702" w:rsidRDefault="00695058" w:rsidP="00C02C5B">
      <w:pPr>
        <w:pStyle w:val="1"/>
        <w:ind w:firstLine="0"/>
      </w:pPr>
      <w:bookmarkStart w:id="37" w:name="_Toc158244425"/>
      <w:r w:rsidRPr="00695058">
        <w:lastRenderedPageBreak/>
        <w:t>ЗАКЛЮЧЕНИЕ</w:t>
      </w:r>
      <w:bookmarkEnd w:id="37"/>
    </w:p>
    <w:p w:rsidR="00D47B01" w:rsidRPr="00D47B01" w:rsidRDefault="00D47B01" w:rsidP="00D47B01"/>
    <w:p w:rsidR="00D32702" w:rsidRDefault="00D32702" w:rsidP="00D32702">
      <w:r>
        <w:t>В заключении можно подчеркнуть, что создание такой системы управления выставочным залом играет ключевую роль в оптимизации организации и проведения выставочных мероприятий. В рамках работы были представлены и реализованы четыре основных модуля: управление выставками, учет и анализ данных о посетителях, администрирование и безопасность, а также отчетность.</w:t>
      </w:r>
    </w:p>
    <w:p w:rsidR="00D32702" w:rsidRDefault="00D32702" w:rsidP="00D32702">
      <w:r>
        <w:t>Модуль управления выставками позволяет эффективно планировать и координировать деятельность выставочного зала. Интеграция инструментов для планирования дат, учета заявок участников и других функций способствует гибкости организации мероприятий и повышению участия.</w:t>
      </w:r>
    </w:p>
    <w:p w:rsidR="00D32702" w:rsidRDefault="00D32702" w:rsidP="00D32702">
      <w:r>
        <w:t xml:space="preserve">Модуль учета и анализа данных о </w:t>
      </w:r>
      <w:r w:rsidR="00E57450">
        <w:t>посетителях предоставляет ценную</w:t>
      </w:r>
      <w:r>
        <w:t xml:space="preserve"> </w:t>
      </w:r>
      <w:r w:rsidR="00E57450">
        <w:t xml:space="preserve">информацию </w:t>
      </w:r>
      <w:r>
        <w:t>о посетителях выставочного зала. Собирая информацию о предпочтениях и статистике посещений, система обеспечивает базу для оптимизации будущих выставок, учитывая интересы посетителей.</w:t>
      </w:r>
    </w:p>
    <w:p w:rsidR="00D32702" w:rsidRDefault="00D32702" w:rsidP="00D32702">
      <w:r>
        <w:t>Модуль администрирования и безопасности создает надежное управление доступом к данным и обеспечивает безопасность системы в целом. Это необходимо для защиты конфиденциальности информации и предотвращения несанкционированного доступа.</w:t>
      </w:r>
    </w:p>
    <w:p w:rsidR="00D32702" w:rsidRDefault="00D32702" w:rsidP="00D32702">
      <w:r>
        <w:t>Модуль отчетности становится ключевым инструментом для аналитики и оценки эффективности проведения выставок. Предоставление отчетов по различным параметрам, таким как эффективность мероприятий и финансовые результаты, позволяет принимать обоснованные решения для дальнейшего развития выставочного зала.</w:t>
      </w:r>
    </w:p>
    <w:p w:rsidR="000A39B5" w:rsidRDefault="00D32702" w:rsidP="000A39B5">
      <w:r>
        <w:t xml:space="preserve">В целом, разработка программы управления выставочным залом представляет собой важный этап в современной организации выставочной деятельности, создавая эффективные инструменты для планирования, анализа и безопасности. </w:t>
      </w:r>
    </w:p>
    <w:p w:rsidR="00D32702" w:rsidRDefault="00695058" w:rsidP="00C02C5B">
      <w:pPr>
        <w:pStyle w:val="1"/>
        <w:ind w:firstLine="0"/>
      </w:pPr>
      <w:bookmarkStart w:id="38" w:name="_Toc158244426"/>
      <w:r w:rsidRPr="00695058">
        <w:lastRenderedPageBreak/>
        <w:t>СПИСОК ИСПОЛЬЗОВАННЫХ ИСТОЧНИКОВ</w:t>
      </w:r>
      <w:bookmarkEnd w:id="38"/>
    </w:p>
    <w:p w:rsidR="00F53E13" w:rsidRPr="00F53E13" w:rsidRDefault="00F53E13" w:rsidP="00F53E13"/>
    <w:p w:rsidR="00FC5A70" w:rsidRDefault="00D20AF1" w:rsidP="00FC5A70">
      <w:pPr>
        <w:pStyle w:val="a7"/>
        <w:rPr>
          <w:noProof/>
          <w:sz w:val="24"/>
          <w:szCs w:val="24"/>
        </w:rPr>
      </w:pPr>
      <w:r>
        <w:fldChar w:fldCharType="begin"/>
      </w:r>
      <w:r>
        <w:instrText xml:space="preserve"> BIBLIOGRAPHY  \l 1049 </w:instrText>
      </w:r>
      <w:r>
        <w:fldChar w:fldCharType="separate"/>
      </w:r>
      <w:r w:rsidR="00FC5A70">
        <w:rPr>
          <w:b/>
          <w:bCs/>
          <w:noProof/>
        </w:rPr>
        <w:t>Аверина А.Е.</w:t>
      </w:r>
      <w:r w:rsidR="00FC5A70">
        <w:rPr>
          <w:noProof/>
        </w:rPr>
        <w:t xml:space="preserve"> Проектирование информационных систем [Журнал] // Проблемы современной науки и образования. - 2015 г..</w:t>
      </w:r>
      <w:bookmarkStart w:id="39" w:name="_GoBack"/>
      <w:bookmarkEnd w:id="39"/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Бороненко С.Д., Ильяшенко О.Ю.</w:t>
      </w:r>
      <w:r>
        <w:rPr>
          <w:noProof/>
        </w:rPr>
        <w:t xml:space="preserve"> Уточнённая модель декомпозиции отношений, находящихся в четвёртой нормальной форме [Журнал] // Царскосельские чтения. - 2012 г.. - стр. 119-122.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Васильев Д.А., Прокопова Н.С.</w:t>
      </w:r>
      <w:r>
        <w:rPr>
          <w:noProof/>
        </w:rPr>
        <w:t xml:space="preserve"> Анализ подходов к повышению безопасности интернет-сайтов, развернутых с использованием систем наполнения контентом [Журнал] // Auditorium. - 2017 г.. - стр. 1-8.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Волков В.Б.</w:t>
      </w:r>
      <w:r>
        <w:rPr>
          <w:noProof/>
        </w:rPr>
        <w:t xml:space="preserve"> Информатика: учебник для бакалавров [Книга]. - Санкт-Питербург : СПб, 2011.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Воронцов Ю.А., Козинец А.В.</w:t>
      </w:r>
      <w:r>
        <w:rPr>
          <w:noProof/>
        </w:rPr>
        <w:t xml:space="preserve"> Пример построения web-сервиса с использованием Apache и MySQL [Журнал] // Век качества. - 2016 г.. - стр. 1-27.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Гилязова Л.М., Русак С.Н.</w:t>
      </w:r>
      <w:r>
        <w:rPr>
          <w:noProof/>
        </w:rPr>
        <w:t xml:space="preserve"> ОБЗОР И АНАЛИЗ МЕТОДОВ ОБЕСПЕЧЕНИЯ БЕЗОПАСНОСТИ В РАЗЛИЧНЫХ СУБД [Журнал] // Инновационная наука. - 2023 г.. - стр. 18-21.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 xml:space="preserve">Грекул В.И., Коровкина Н.Л., Левочкина Г.А. </w:t>
      </w:r>
      <w:r>
        <w:rPr>
          <w:noProof/>
        </w:rPr>
        <w:t>Проектирование информационных систем : учебник и практикум для вузов [Книга]. - Москва : Юрайт, 2021.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Григорьев М.В., Григорьева И.И.</w:t>
      </w:r>
      <w:r>
        <w:rPr>
          <w:noProof/>
        </w:rPr>
        <w:t xml:space="preserve"> Проектирование информационных систем : учебное пособие для вузов [Книга]. - Москва : Юрайт, 2021.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Еремеев А.П., Панявин Н.А.</w:t>
      </w:r>
      <w:r>
        <w:rPr>
          <w:noProof/>
        </w:rPr>
        <w:t xml:space="preserve"> Унификация модели представления данных и преобразование форматов на основе нереляционной СУБД Neo4j [Журнал] // Программные продукты и системы. - 2022 г.. - стр. 549-556.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Игнатенко Н.В.</w:t>
      </w:r>
      <w:r>
        <w:rPr>
          <w:noProof/>
        </w:rPr>
        <w:t xml:space="preserve"> Использование компьютерных технологий в выставочных залах [Журнал] // Молодой исследователь Дона. - 2020 г.. - стр. 112-120.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lastRenderedPageBreak/>
        <w:t>Калянов Г.Н.</w:t>
      </w:r>
      <w:r>
        <w:rPr>
          <w:noProof/>
        </w:rPr>
        <w:t xml:space="preserve"> Концептуальная модель DFD-технологии [Журнал] // Открытое образование. - 2017 г.. - стр. 21-26.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Коробко А.В., Шефтель К.С.</w:t>
      </w:r>
      <w:r>
        <w:rPr>
          <w:noProof/>
        </w:rPr>
        <w:t xml:space="preserve"> МОДЕЛЬНО-ОРИЕНТИРОВАННЫЙ ПОДХОД К ФОРМИРОВАНИЮ ОПЕРАТИВНЫХ ПЕЧАТНЫХ ОТЧЁТОВ [Журнал] // Информационные и математические технологии в науке и управлении. - 2022 г.. - стр. 181-188.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Красюк И.Н., Середа О.В.</w:t>
      </w:r>
      <w:r>
        <w:rPr>
          <w:noProof/>
        </w:rPr>
        <w:t xml:space="preserve"> Совершенствование маркетингового обеспечения деятельности выставочной организации [Журнал] // Управление экономическими системами: электроннный научный журнал. - 2014 г.. - стр. 1-8.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Лебединская А.А., Зайцева Т.В.</w:t>
      </w:r>
      <w:r>
        <w:rPr>
          <w:noProof/>
        </w:rPr>
        <w:t xml:space="preserve"> ФОРМАЛИЗАЦИЯ ПРОЦЕССА МИГРАЦИИ [Журнал] // Экономика и социум. - 2019 г.. - стр. 739-742.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Монахов Ю.М., Сухарев М.С.</w:t>
      </w:r>
      <w:r>
        <w:rPr>
          <w:noProof/>
        </w:rPr>
        <w:t xml:space="preserve"> Модель оценки функциональной устойчивости бизнес-процессов [Журнал] // Вестник Костромского государственного университета. - 2011 г.. - стр. 4-6.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Николаенко М.А., Сидоренко А.С., Денисов И.А., Гребенник О.Г., Игрунова С.В.</w:t>
      </w:r>
      <w:r>
        <w:rPr>
          <w:noProof/>
        </w:rPr>
        <w:t xml:space="preserve"> MYSQL И POSTGRESQL - СРАВНИТЕЛЬНЫЙ АНАЛИЗ [Журнал] // Экономика и социум. - 2015 г.. - стр. 131-133.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Плаксина И.В., Борисова Д.В.</w:t>
      </w:r>
      <w:r>
        <w:rPr>
          <w:noProof/>
        </w:rPr>
        <w:t xml:space="preserve"> Особенности проектирования сайта с использованием методологии IDEF0 [Журнал] // Инновационная наука. - 2019 г.. - стр. 1-7.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Сапарбаев Т., Малик Ж.Б., Таутанова Г.Б.</w:t>
      </w:r>
      <w:r>
        <w:rPr>
          <w:noProof/>
        </w:rPr>
        <w:t xml:space="preserve"> Особенности проектирования визуального интерфейса для web-сайта "БГТУ-Абитуриент" [Журнал] // Наука и реальность/Science &amp; Reality. - 2020 г.. - стр. 1-7.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Станкевич А.М., Семёнов Г.Н.</w:t>
      </w:r>
      <w:r>
        <w:rPr>
          <w:noProof/>
        </w:rPr>
        <w:t xml:space="preserve"> Современные подходы к разработке веб-приложений на примере сайта сбалансированного питания [Журнал] // Успехи в химии и химической технологии. - 2015 г.. - стр. 1-3.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Старушенкова Е.Е.</w:t>
      </w:r>
      <w:r>
        <w:rPr>
          <w:noProof/>
        </w:rPr>
        <w:t xml:space="preserve"> ОСНОВНЫЕ ЭТАПЫ ПРОЕКТИРОВАНИЯ БАЗ ДАННЫХ [Журнал] // E-Scio. - 2021 г.. - стр. 1-6.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lastRenderedPageBreak/>
        <w:t>Хлебников А.А.</w:t>
      </w:r>
      <w:r>
        <w:rPr>
          <w:noProof/>
        </w:rPr>
        <w:t xml:space="preserve"> Информационные технологии [Книга]. - Москва : КноРус, 2018.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 xml:space="preserve">Чистова Д.В. </w:t>
      </w:r>
      <w:r>
        <w:rPr>
          <w:noProof/>
        </w:rPr>
        <w:t>Проектирование информационных систем : учебник и практикум для вузов / под общей редакцией [Книга]. - Москва : Юрайт, 2021.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Чухраев И.В., Жукова И.В.</w:t>
      </w:r>
      <w:r>
        <w:rPr>
          <w:noProof/>
        </w:rPr>
        <w:t xml:space="preserve"> Оптимизация работы с информацией в базах данных [Журнал] // Инновационная наука. - 2016 г.. - стр. 206-208.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Шевель П., Бардюжа Л.П.</w:t>
      </w:r>
      <w:r>
        <w:rPr>
          <w:noProof/>
        </w:rPr>
        <w:t xml:space="preserve"> Рекламная деятельность предприятия и пути её совершенствования [Журнал] // Проблемы современной экономики (Новосибирск). - 2014 г.. - стр. 1-4.</w:t>
      </w:r>
    </w:p>
    <w:p w:rsidR="00FC5A70" w:rsidRDefault="00FC5A70" w:rsidP="00FC5A70">
      <w:pPr>
        <w:pStyle w:val="a7"/>
        <w:rPr>
          <w:noProof/>
        </w:rPr>
      </w:pPr>
      <w:r>
        <w:rPr>
          <w:b/>
          <w:bCs/>
          <w:noProof/>
        </w:rPr>
        <w:t>Шубенкова В.А., Карачурина Р.Ф.</w:t>
      </w:r>
      <w:r>
        <w:rPr>
          <w:noProof/>
        </w:rPr>
        <w:t xml:space="preserve"> ОСОБЕННОСТИ РАЗРАБОТКИ ТЕХНИЧЕСКОГО ЗАДАНИЯ . [Журнал] // НиКа. - 2012 г.. - стр. 999-1002.</w:t>
      </w:r>
    </w:p>
    <w:p w:rsidR="00D32702" w:rsidRDefault="00D20AF1" w:rsidP="00FC5A70">
      <w:pPr>
        <w:pStyle w:val="1"/>
        <w:ind w:firstLine="0"/>
      </w:pPr>
      <w:r>
        <w:lastRenderedPageBreak/>
        <w:fldChar w:fldCharType="end"/>
      </w:r>
      <w:bookmarkStart w:id="40" w:name="_Toc158244427"/>
      <w:r w:rsidR="007D781C">
        <w:t>ПРИЛОЖЕНИЯ</w:t>
      </w:r>
      <w:bookmarkEnd w:id="40"/>
      <w:r w:rsidR="007D781C">
        <w:t xml:space="preserve"> </w:t>
      </w:r>
    </w:p>
    <w:p w:rsidR="00F53E13" w:rsidRPr="00F53E13" w:rsidRDefault="00F53E13" w:rsidP="00F53E13"/>
    <w:p w:rsidR="007D781C" w:rsidRDefault="007D781C" w:rsidP="00F53E13">
      <w:pPr>
        <w:keepNext/>
        <w:ind w:firstLine="0"/>
        <w:jc w:val="center"/>
      </w:pPr>
      <w:r>
        <w:rPr>
          <w:noProof/>
        </w:rPr>
        <w:drawing>
          <wp:inline distT="114300" distB="114300" distL="114300" distR="114300" wp14:anchorId="57183BB9" wp14:editId="57B7F9BA">
            <wp:extent cx="3252083" cy="7800230"/>
            <wp:effectExtent l="0" t="0" r="5715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750" cy="7813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781C" w:rsidRPr="007D781C" w:rsidRDefault="007D781C" w:rsidP="007D781C">
      <w:pPr>
        <w:pStyle w:val="aa"/>
      </w:pPr>
      <w:r>
        <w:t xml:space="preserve">Приложение </w:t>
      </w:r>
      <w:r w:rsidR="004C5BED">
        <w:fldChar w:fldCharType="begin"/>
      </w:r>
      <w:r w:rsidR="004C5BED">
        <w:instrText xml:space="preserve"> SEQ Приложение \* ARABIC </w:instrText>
      </w:r>
      <w:r w:rsidR="004C5BED">
        <w:fldChar w:fldCharType="separate"/>
      </w:r>
      <w:r>
        <w:rPr>
          <w:noProof/>
        </w:rPr>
        <w:t>1</w:t>
      </w:r>
      <w:r w:rsidR="004C5BED">
        <w:rPr>
          <w:noProof/>
        </w:rPr>
        <w:fldChar w:fldCharType="end"/>
      </w:r>
      <w:r>
        <w:t xml:space="preserve"> Макет главной страницы</w:t>
      </w:r>
    </w:p>
    <w:sectPr w:rsidR="007D781C" w:rsidRPr="007D781C" w:rsidSect="00654D41">
      <w:footerReference w:type="default" r:id="rId33"/>
      <w:pgSz w:w="11906" w:h="16838"/>
      <w:pgMar w:top="1134" w:right="851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057" w:rsidRDefault="00463057">
      <w:pPr>
        <w:spacing w:line="240" w:lineRule="auto"/>
      </w:pPr>
      <w:r>
        <w:separator/>
      </w:r>
    </w:p>
  </w:endnote>
  <w:endnote w:type="continuationSeparator" w:id="0">
    <w:p w:rsidR="00463057" w:rsidRDefault="004630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8048497"/>
      <w:docPartObj>
        <w:docPartGallery w:val="Page Numbers (Bottom of Page)"/>
        <w:docPartUnique/>
      </w:docPartObj>
    </w:sdtPr>
    <w:sdtContent>
      <w:p w:rsidR="00D27C72" w:rsidRDefault="00D27C7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0D08">
          <w:rPr>
            <w:noProof/>
          </w:rPr>
          <w:t>38</w:t>
        </w:r>
        <w:r>
          <w:fldChar w:fldCharType="end"/>
        </w:r>
      </w:p>
    </w:sdtContent>
  </w:sdt>
  <w:p w:rsidR="00D27C72" w:rsidRDefault="00D27C7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057" w:rsidRDefault="00463057">
      <w:pPr>
        <w:spacing w:line="240" w:lineRule="auto"/>
      </w:pPr>
      <w:r>
        <w:separator/>
      </w:r>
    </w:p>
  </w:footnote>
  <w:footnote w:type="continuationSeparator" w:id="0">
    <w:p w:rsidR="00463057" w:rsidRDefault="004630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61E9"/>
    <w:multiLevelType w:val="hybridMultilevel"/>
    <w:tmpl w:val="381AB41E"/>
    <w:lvl w:ilvl="0" w:tplc="F48ADB58">
      <w:start w:val="2"/>
      <w:numFmt w:val="decimal"/>
      <w:lvlText w:val="%1"/>
      <w:lvlJc w:val="left"/>
      <w:pPr>
        <w:ind w:left="14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5" w:hanging="360"/>
      </w:pPr>
    </w:lvl>
    <w:lvl w:ilvl="2" w:tplc="0419001B" w:tentative="1">
      <w:start w:val="1"/>
      <w:numFmt w:val="lowerRoman"/>
      <w:lvlText w:val="%3."/>
      <w:lvlJc w:val="right"/>
      <w:pPr>
        <w:ind w:left="2895" w:hanging="180"/>
      </w:pPr>
    </w:lvl>
    <w:lvl w:ilvl="3" w:tplc="0419000F" w:tentative="1">
      <w:start w:val="1"/>
      <w:numFmt w:val="decimal"/>
      <w:lvlText w:val="%4."/>
      <w:lvlJc w:val="left"/>
      <w:pPr>
        <w:ind w:left="3615" w:hanging="360"/>
      </w:pPr>
    </w:lvl>
    <w:lvl w:ilvl="4" w:tplc="04190019" w:tentative="1">
      <w:start w:val="1"/>
      <w:numFmt w:val="lowerLetter"/>
      <w:lvlText w:val="%5."/>
      <w:lvlJc w:val="left"/>
      <w:pPr>
        <w:ind w:left="4335" w:hanging="360"/>
      </w:pPr>
    </w:lvl>
    <w:lvl w:ilvl="5" w:tplc="0419001B" w:tentative="1">
      <w:start w:val="1"/>
      <w:numFmt w:val="lowerRoman"/>
      <w:lvlText w:val="%6."/>
      <w:lvlJc w:val="right"/>
      <w:pPr>
        <w:ind w:left="5055" w:hanging="180"/>
      </w:pPr>
    </w:lvl>
    <w:lvl w:ilvl="6" w:tplc="0419000F" w:tentative="1">
      <w:start w:val="1"/>
      <w:numFmt w:val="decimal"/>
      <w:lvlText w:val="%7."/>
      <w:lvlJc w:val="left"/>
      <w:pPr>
        <w:ind w:left="5775" w:hanging="360"/>
      </w:pPr>
    </w:lvl>
    <w:lvl w:ilvl="7" w:tplc="04190019" w:tentative="1">
      <w:start w:val="1"/>
      <w:numFmt w:val="lowerLetter"/>
      <w:lvlText w:val="%8."/>
      <w:lvlJc w:val="left"/>
      <w:pPr>
        <w:ind w:left="6495" w:hanging="360"/>
      </w:pPr>
    </w:lvl>
    <w:lvl w:ilvl="8" w:tplc="041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02C271FC"/>
    <w:multiLevelType w:val="multilevel"/>
    <w:tmpl w:val="24A2CA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1508B8"/>
    <w:multiLevelType w:val="multilevel"/>
    <w:tmpl w:val="315865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204762"/>
    <w:multiLevelType w:val="multilevel"/>
    <w:tmpl w:val="9052FE5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09651EA3"/>
    <w:multiLevelType w:val="multilevel"/>
    <w:tmpl w:val="16E23FA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0BFF6C9B"/>
    <w:multiLevelType w:val="multilevel"/>
    <w:tmpl w:val="99F4CE3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0ECC5B3C"/>
    <w:multiLevelType w:val="multilevel"/>
    <w:tmpl w:val="E166C4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72634F4"/>
    <w:multiLevelType w:val="multilevel"/>
    <w:tmpl w:val="6018CD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27CE3"/>
    <w:multiLevelType w:val="hybridMultilevel"/>
    <w:tmpl w:val="DC0C48A0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1BF96876"/>
    <w:multiLevelType w:val="multilevel"/>
    <w:tmpl w:val="9320DB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856E5E"/>
    <w:multiLevelType w:val="multilevel"/>
    <w:tmpl w:val="B4E8AA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7E61FE"/>
    <w:multiLevelType w:val="multilevel"/>
    <w:tmpl w:val="47F4EBF0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5E0107"/>
    <w:multiLevelType w:val="multilevel"/>
    <w:tmpl w:val="27F676F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278D7D5A"/>
    <w:multiLevelType w:val="multilevel"/>
    <w:tmpl w:val="707A87D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2B4D6682"/>
    <w:multiLevelType w:val="multilevel"/>
    <w:tmpl w:val="876002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2B82590D"/>
    <w:multiLevelType w:val="multilevel"/>
    <w:tmpl w:val="1E66879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2F2B3C69"/>
    <w:multiLevelType w:val="hybridMultilevel"/>
    <w:tmpl w:val="88B87B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E52C37"/>
    <w:multiLevelType w:val="multilevel"/>
    <w:tmpl w:val="DF1607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4D2160F"/>
    <w:multiLevelType w:val="multilevel"/>
    <w:tmpl w:val="F8A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D7132"/>
    <w:multiLevelType w:val="multilevel"/>
    <w:tmpl w:val="D14497F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3A5C2BAA"/>
    <w:multiLevelType w:val="multilevel"/>
    <w:tmpl w:val="BBF4F5F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1" w15:restartNumberingAfterBreak="0">
    <w:nsid w:val="41150765"/>
    <w:multiLevelType w:val="multilevel"/>
    <w:tmpl w:val="AB3E1CA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2" w15:restartNumberingAfterBreak="0">
    <w:nsid w:val="4AD46C72"/>
    <w:multiLevelType w:val="multilevel"/>
    <w:tmpl w:val="1F5C823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5C5F01DC"/>
    <w:multiLevelType w:val="multilevel"/>
    <w:tmpl w:val="E166C4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EAF1811"/>
    <w:multiLevelType w:val="multilevel"/>
    <w:tmpl w:val="FE603C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57B5A00"/>
    <w:multiLevelType w:val="multilevel"/>
    <w:tmpl w:val="D90097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7432F9F"/>
    <w:multiLevelType w:val="multilevel"/>
    <w:tmpl w:val="31B8E22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7" w15:restartNumberingAfterBreak="0">
    <w:nsid w:val="729C2D81"/>
    <w:multiLevelType w:val="multilevel"/>
    <w:tmpl w:val="AEE40F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DF2B21"/>
    <w:multiLevelType w:val="multilevel"/>
    <w:tmpl w:val="A2CC074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21"/>
  </w:num>
  <w:num w:numId="2">
    <w:abstractNumId w:val="20"/>
  </w:num>
  <w:num w:numId="3">
    <w:abstractNumId w:val="7"/>
  </w:num>
  <w:num w:numId="4">
    <w:abstractNumId w:val="2"/>
  </w:num>
  <w:num w:numId="5">
    <w:abstractNumId w:val="15"/>
  </w:num>
  <w:num w:numId="6">
    <w:abstractNumId w:val="17"/>
  </w:num>
  <w:num w:numId="7">
    <w:abstractNumId w:val="24"/>
  </w:num>
  <w:num w:numId="8">
    <w:abstractNumId w:val="11"/>
  </w:num>
  <w:num w:numId="9">
    <w:abstractNumId w:val="27"/>
  </w:num>
  <w:num w:numId="10">
    <w:abstractNumId w:val="13"/>
  </w:num>
  <w:num w:numId="11">
    <w:abstractNumId w:val="26"/>
  </w:num>
  <w:num w:numId="12">
    <w:abstractNumId w:val="10"/>
  </w:num>
  <w:num w:numId="13">
    <w:abstractNumId w:val="5"/>
  </w:num>
  <w:num w:numId="14">
    <w:abstractNumId w:val="3"/>
  </w:num>
  <w:num w:numId="15">
    <w:abstractNumId w:val="9"/>
  </w:num>
  <w:num w:numId="16">
    <w:abstractNumId w:val="25"/>
  </w:num>
  <w:num w:numId="17">
    <w:abstractNumId w:val="1"/>
  </w:num>
  <w:num w:numId="18">
    <w:abstractNumId w:val="12"/>
  </w:num>
  <w:num w:numId="19">
    <w:abstractNumId w:val="4"/>
  </w:num>
  <w:num w:numId="20">
    <w:abstractNumId w:val="18"/>
  </w:num>
  <w:num w:numId="21">
    <w:abstractNumId w:val="8"/>
  </w:num>
  <w:num w:numId="22">
    <w:abstractNumId w:val="16"/>
  </w:num>
  <w:num w:numId="23">
    <w:abstractNumId w:val="14"/>
  </w:num>
  <w:num w:numId="24">
    <w:abstractNumId w:val="28"/>
  </w:num>
  <w:num w:numId="25">
    <w:abstractNumId w:val="23"/>
  </w:num>
  <w:num w:numId="26">
    <w:abstractNumId w:val="6"/>
  </w:num>
  <w:num w:numId="27">
    <w:abstractNumId w:val="22"/>
  </w:num>
  <w:num w:numId="28">
    <w:abstractNumId w:val="0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DA9"/>
    <w:rsid w:val="00052C23"/>
    <w:rsid w:val="00061895"/>
    <w:rsid w:val="00070947"/>
    <w:rsid w:val="000A39B5"/>
    <w:rsid w:val="000C21E6"/>
    <w:rsid w:val="000C5C59"/>
    <w:rsid w:val="000F12AB"/>
    <w:rsid w:val="000F4821"/>
    <w:rsid w:val="000F502A"/>
    <w:rsid w:val="000F6709"/>
    <w:rsid w:val="00101426"/>
    <w:rsid w:val="001051BB"/>
    <w:rsid w:val="001104C8"/>
    <w:rsid w:val="0011378C"/>
    <w:rsid w:val="00132569"/>
    <w:rsid w:val="001406D4"/>
    <w:rsid w:val="00146AC9"/>
    <w:rsid w:val="00161F78"/>
    <w:rsid w:val="00174930"/>
    <w:rsid w:val="001C0A23"/>
    <w:rsid w:val="001C5FFE"/>
    <w:rsid w:val="001E69F2"/>
    <w:rsid w:val="001F1635"/>
    <w:rsid w:val="0021106B"/>
    <w:rsid w:val="002671CB"/>
    <w:rsid w:val="0027030F"/>
    <w:rsid w:val="00274250"/>
    <w:rsid w:val="0027539F"/>
    <w:rsid w:val="002766C2"/>
    <w:rsid w:val="00285ACD"/>
    <w:rsid w:val="00291047"/>
    <w:rsid w:val="0029736A"/>
    <w:rsid w:val="002D43B8"/>
    <w:rsid w:val="002D51B1"/>
    <w:rsid w:val="002F2D2D"/>
    <w:rsid w:val="00300EA5"/>
    <w:rsid w:val="003056E8"/>
    <w:rsid w:val="003556B0"/>
    <w:rsid w:val="003602D8"/>
    <w:rsid w:val="003818C0"/>
    <w:rsid w:val="003A4DA9"/>
    <w:rsid w:val="003B10CE"/>
    <w:rsid w:val="003F7AE5"/>
    <w:rsid w:val="004045D5"/>
    <w:rsid w:val="0040687E"/>
    <w:rsid w:val="00410713"/>
    <w:rsid w:val="0044781F"/>
    <w:rsid w:val="0046058A"/>
    <w:rsid w:val="00463057"/>
    <w:rsid w:val="00475366"/>
    <w:rsid w:val="00486BE3"/>
    <w:rsid w:val="004C5BED"/>
    <w:rsid w:val="004D0D08"/>
    <w:rsid w:val="004D50EE"/>
    <w:rsid w:val="004E18C1"/>
    <w:rsid w:val="004F74C3"/>
    <w:rsid w:val="00500FE4"/>
    <w:rsid w:val="00501A14"/>
    <w:rsid w:val="00514DD9"/>
    <w:rsid w:val="005536CB"/>
    <w:rsid w:val="005A442C"/>
    <w:rsid w:val="005F4A6B"/>
    <w:rsid w:val="00610B34"/>
    <w:rsid w:val="006211D1"/>
    <w:rsid w:val="00654D41"/>
    <w:rsid w:val="00666C7E"/>
    <w:rsid w:val="00676FF7"/>
    <w:rsid w:val="006924F4"/>
    <w:rsid w:val="00695058"/>
    <w:rsid w:val="00697680"/>
    <w:rsid w:val="006A41E6"/>
    <w:rsid w:val="006D69CD"/>
    <w:rsid w:val="00700788"/>
    <w:rsid w:val="007270C4"/>
    <w:rsid w:val="007754CD"/>
    <w:rsid w:val="00786552"/>
    <w:rsid w:val="00790BCF"/>
    <w:rsid w:val="007A5157"/>
    <w:rsid w:val="007D781C"/>
    <w:rsid w:val="007D79B0"/>
    <w:rsid w:val="00812AB0"/>
    <w:rsid w:val="00821031"/>
    <w:rsid w:val="00845BA2"/>
    <w:rsid w:val="00847259"/>
    <w:rsid w:val="00850F96"/>
    <w:rsid w:val="00852ED2"/>
    <w:rsid w:val="0086207E"/>
    <w:rsid w:val="00862427"/>
    <w:rsid w:val="00863D42"/>
    <w:rsid w:val="008676E3"/>
    <w:rsid w:val="00885774"/>
    <w:rsid w:val="008C16CF"/>
    <w:rsid w:val="008D31A5"/>
    <w:rsid w:val="00935906"/>
    <w:rsid w:val="009414B4"/>
    <w:rsid w:val="0094658D"/>
    <w:rsid w:val="009616D0"/>
    <w:rsid w:val="00964046"/>
    <w:rsid w:val="0098377D"/>
    <w:rsid w:val="009C1046"/>
    <w:rsid w:val="00A21552"/>
    <w:rsid w:val="00A36ED8"/>
    <w:rsid w:val="00A41798"/>
    <w:rsid w:val="00A51A9A"/>
    <w:rsid w:val="00A56681"/>
    <w:rsid w:val="00A83E13"/>
    <w:rsid w:val="00B5105C"/>
    <w:rsid w:val="00B66A72"/>
    <w:rsid w:val="00B82D10"/>
    <w:rsid w:val="00B87236"/>
    <w:rsid w:val="00BD5F32"/>
    <w:rsid w:val="00BF2DC6"/>
    <w:rsid w:val="00C02C5B"/>
    <w:rsid w:val="00C16567"/>
    <w:rsid w:val="00C26C69"/>
    <w:rsid w:val="00C30675"/>
    <w:rsid w:val="00C35645"/>
    <w:rsid w:val="00C44036"/>
    <w:rsid w:val="00C54B3B"/>
    <w:rsid w:val="00CA6A19"/>
    <w:rsid w:val="00CC7457"/>
    <w:rsid w:val="00D16208"/>
    <w:rsid w:val="00D20AF1"/>
    <w:rsid w:val="00D24EBA"/>
    <w:rsid w:val="00D26E48"/>
    <w:rsid w:val="00D27C72"/>
    <w:rsid w:val="00D32702"/>
    <w:rsid w:val="00D346AB"/>
    <w:rsid w:val="00D41805"/>
    <w:rsid w:val="00D47B01"/>
    <w:rsid w:val="00DC0827"/>
    <w:rsid w:val="00DD0AF5"/>
    <w:rsid w:val="00DD51B7"/>
    <w:rsid w:val="00DE49A1"/>
    <w:rsid w:val="00DF18C5"/>
    <w:rsid w:val="00DF4543"/>
    <w:rsid w:val="00E2735B"/>
    <w:rsid w:val="00E561BA"/>
    <w:rsid w:val="00E57450"/>
    <w:rsid w:val="00E80B9B"/>
    <w:rsid w:val="00EB48EE"/>
    <w:rsid w:val="00EC5569"/>
    <w:rsid w:val="00EE68F6"/>
    <w:rsid w:val="00F10D50"/>
    <w:rsid w:val="00F12CA0"/>
    <w:rsid w:val="00F53E13"/>
    <w:rsid w:val="00FC5A70"/>
    <w:rsid w:val="00FE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18641C"/>
  <w15:docId w15:val="{160CCDCD-A500-43E3-AD93-12AC2646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26C69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C26C69"/>
    <w:pPr>
      <w:keepNext/>
      <w:keepLines/>
      <w:pageBreakBefore/>
      <w:spacing w:before="240"/>
      <w:jc w:val="center"/>
      <w:outlineLvl w:val="0"/>
    </w:pPr>
  </w:style>
  <w:style w:type="paragraph" w:styleId="2">
    <w:name w:val="heading 2"/>
    <w:basedOn w:val="a"/>
    <w:next w:val="a"/>
    <w:qFormat/>
    <w:rsid w:val="009414B4"/>
    <w:pPr>
      <w:keepNext/>
      <w:keepLines/>
      <w:spacing w:before="40"/>
      <w:jc w:val="center"/>
      <w:outlineLvl w:val="1"/>
    </w:p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98377D"/>
    <w:pPr>
      <w:keepNext/>
      <w:keepLines/>
      <w:pageBreakBefore/>
      <w:spacing w:before="40"/>
      <w:outlineLvl w:val="6"/>
    </w:pPr>
    <w:rPr>
      <w:rFonts w:eastAsiaTheme="majorEastAsia" w:cstheme="majorBidi"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58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70">
    <w:name w:val="Заголовок 7 Знак"/>
    <w:basedOn w:val="a0"/>
    <w:link w:val="7"/>
    <w:uiPriority w:val="9"/>
    <w:rsid w:val="0098377D"/>
    <w:rPr>
      <w:rFonts w:eastAsiaTheme="majorEastAsia" w:cstheme="majorBidi"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94658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5">
    <w:name w:val="TOC Heading"/>
    <w:basedOn w:val="1"/>
    <w:next w:val="a"/>
    <w:uiPriority w:val="39"/>
    <w:unhideWhenUsed/>
    <w:qFormat/>
    <w:rsid w:val="0094658D"/>
    <w:pPr>
      <w:pageBreakBefore w:val="0"/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4658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4658D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94658D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26C69"/>
  </w:style>
  <w:style w:type="paragraph" w:styleId="a7">
    <w:name w:val="Bibliography"/>
    <w:basedOn w:val="a"/>
    <w:next w:val="a"/>
    <w:uiPriority w:val="37"/>
    <w:unhideWhenUsed/>
    <w:rsid w:val="00D20AF1"/>
  </w:style>
  <w:style w:type="paragraph" w:styleId="a8">
    <w:name w:val="Normal (Web)"/>
    <w:basedOn w:val="a"/>
    <w:uiPriority w:val="99"/>
    <w:unhideWhenUsed/>
    <w:rsid w:val="000C21E6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10B34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27539F"/>
    <w:pPr>
      <w:spacing w:after="200" w:line="240" w:lineRule="auto"/>
      <w:jc w:val="center"/>
    </w:pPr>
    <w:rPr>
      <w:iCs/>
      <w:szCs w:val="18"/>
    </w:rPr>
  </w:style>
  <w:style w:type="paragraph" w:styleId="ab">
    <w:name w:val="header"/>
    <w:basedOn w:val="a"/>
    <w:link w:val="ac"/>
    <w:uiPriority w:val="99"/>
    <w:unhideWhenUsed/>
    <w:rsid w:val="006211D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11D1"/>
  </w:style>
  <w:style w:type="paragraph" w:styleId="ad">
    <w:name w:val="footer"/>
    <w:basedOn w:val="a"/>
    <w:link w:val="ae"/>
    <w:uiPriority w:val="99"/>
    <w:unhideWhenUsed/>
    <w:rsid w:val="006211D1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11D1"/>
  </w:style>
  <w:style w:type="table" w:styleId="af">
    <w:name w:val="Table Grid"/>
    <w:basedOn w:val="a1"/>
    <w:uiPriority w:val="59"/>
    <w:rsid w:val="00935906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f"/>
    <w:uiPriority w:val="59"/>
    <w:rsid w:val="008D31A5"/>
    <w:pPr>
      <w:spacing w:after="0" w:line="240" w:lineRule="auto"/>
      <w:ind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link w:val="af1"/>
    <w:uiPriority w:val="1"/>
    <w:qFormat/>
    <w:rsid w:val="008C16CF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1">
    <w:name w:val="Без интервала Знак"/>
    <w:basedOn w:val="a0"/>
    <w:link w:val="af0"/>
    <w:uiPriority w:val="1"/>
    <w:rsid w:val="008C16CF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Ник15</b:Tag>
    <b:SourceType>JournalArticle</b:SourceType>
    <b:Guid>{622320EA-419E-471B-92CC-E7798517A0C1}</b:Guid>
    <b:Author>
      <b:Author>
        <b:Corporate>Николаенко М.А., Сидоренко А.С., Денисов И.А., Гребенник О.Г., Игрунова С.В.</b:Corporate>
      </b:Author>
    </b:Author>
    <b:Title>MYSQL И POSTGRESQL - СРАВНИТЕЛЬНЫЙ АНАЛИЗ</b:Title>
    <b:JournalName>Экономика и социум</b:JournalName>
    <b:Year>2015</b:Year>
    <b:Pages>131-133</b:Pages>
    <b:BibOrder>16</b:BibOrder>
    <b:YearSuffix/>
    <b:RefOrder>1</b:RefOrder>
  </b:Source>
  <b:Source>
    <b:Tag>Вас17</b:Tag>
    <b:SourceType>JournalArticle</b:SourceType>
    <b:Guid>{2921F5F3-ED27-4254-9A9F-917257047F00}</b:Guid>
    <b:Author>
      <b:Author>
        <b:Corporate>Васильев Д.А., Прокопова Н.С.</b:Corporate>
      </b:Author>
    </b:Author>
    <b:Title>Анализ подходов к повышению безопасности интернет-сайтов, развернутых с использованием систем наполнения контентом</b:Title>
    <b:JournalName>Auditorium</b:JournalName>
    <b:Year>2017</b:Year>
    <b:Pages>1-8</b:Pages>
    <b:BibOrder>3</b:BibOrder>
    <b:YearSuffix/>
    <b:RefOrder>2</b:RefOrder>
  </b:Source>
  <b:Source>
    <b:Tag>Игн20</b:Tag>
    <b:SourceType>JournalArticle</b:SourceType>
    <b:Guid>{0DB51A80-37C3-405B-ADE8-C8C96C4D042F}</b:Guid>
    <b:Title>Использование компьютерных технологий в выставочных залах</b:Title>
    <b:JournalName>Молодой исследователь Дона</b:JournalName>
    <b:Year>2020</b:Year>
    <b:Author>
      <b:Author>
        <b:Corporate>Игнатенко Н.В.</b:Corporate>
      </b:Author>
    </b:Author>
    <b:Pages>112-120</b:Pages>
    <b:BibOrder>10</b:BibOrder>
    <b:YearSuffix/>
    <b:RefOrder>3</b:RefOrder>
  </b:Source>
  <b:Source>
    <b:Tag>Кал17</b:Tag>
    <b:SourceType>JournalArticle</b:SourceType>
    <b:Guid>{20DC4E1E-F3AA-4400-9DCC-074DB5390034}</b:Guid>
    <b:Author>
      <b:Author>
        <b:Corporate>Калянов Г.Н.</b:Corporate>
      </b:Author>
    </b:Author>
    <b:Title>Концептуальная модель DFD-технологии</b:Title>
    <b:JournalName>Открытое образование</b:JournalName>
    <b:Year>2017</b:Year>
    <b:Pages>21-26</b:Pages>
    <b:BibOrder>11</b:BibOrder>
    <b:YearSuffix/>
    <b:RefOrder>4</b:RefOrder>
  </b:Source>
  <b:Source>
    <b:Tag>Мон11</b:Tag>
    <b:SourceType>JournalArticle</b:SourceType>
    <b:Guid>{206AF52B-216A-4A1A-B90A-66611A63E444}</b:Guid>
    <b:Title>Модель оценки функциональной устойчивости бизнес-процессов</b:Title>
    <b:JournalName>Вестник Костромского государственного университета</b:JournalName>
    <b:Year>2011</b:Year>
    <b:Author>
      <b:Author>
        <b:Corporate>Монахов Ю.М., Сухарев М.С.</b:Corporate>
      </b:Author>
    </b:Author>
    <b:Pages>4-6</b:Pages>
    <b:BibOrder>15</b:BibOrder>
    <b:YearSuffix/>
    <b:RefOrder>5</b:RefOrder>
  </b:Source>
  <b:Source>
    <b:Tag>Кор22</b:Tag>
    <b:SourceType>JournalArticle</b:SourceType>
    <b:Guid>{6545AD66-20D3-43FD-92B9-55FADE3E0988}</b:Guid>
    <b:Title>МОДЕЛЬНО-ОРИЕНТИРОВАННЫЙ ПОДХОД К ФОРМИРОВАНИЮ ОПЕРАТИВНЫХ ПЕЧАТНЫХ ОТЧЁТОВ</b:Title>
    <b:JournalName>Информационные и математические технологии в науке и управлении</b:JournalName>
    <b:Year>2022</b:Year>
    <b:Author>
      <b:Author>
        <b:Corporate>Коробко А.В., Шефтель К.С.</b:Corporate>
      </b:Author>
    </b:Author>
    <b:Pages>181-188</b:Pages>
    <b:BibOrder>12</b:BibOrder>
    <b:YearSuffix/>
    <b:RefOrder>6</b:RefOrder>
  </b:Source>
  <b:Source>
    <b:Tag>Гил23</b:Tag>
    <b:SourceType>JournalArticle</b:SourceType>
    <b:Guid>{9476D058-5D42-420F-85DE-FBB353079916}</b:Guid>
    <b:Author>
      <b:Author>
        <b:Corporate>Гилязова Л.М., Русак С.Н.</b:Corporate>
      </b:Author>
    </b:Author>
    <b:Title>ОБЗОР И АНАЛИЗ МЕТОДОВ ОБЕСПЕЧЕНИЯ БЕЗОПАСНОСТИ В РАЗЛИЧНЫХ СУБД</b:Title>
    <b:JournalName>Инновационная наука</b:JournalName>
    <b:Year>2023</b:Year>
    <b:Pages>18-21</b:Pages>
    <b:BibOrder>6</b:BibOrder>
    <b:YearSuffix/>
    <b:RefOrder>7</b:RefOrder>
  </b:Source>
  <b:Source>
    <b:Tag>Чух16</b:Tag>
    <b:SourceType>JournalArticle</b:SourceType>
    <b:Guid>{53831929-CA88-4CB4-A791-A23137C6D5F4}</b:Guid>
    <b:Author>
      <b:Author>
        <b:Corporate>Чухраев И.В., Жукова И.В.</b:Corporate>
      </b:Author>
    </b:Author>
    <b:Title>Оптимизация работы с информацией в базах данных</b:Title>
    <b:JournalName>Инновационная наука</b:JournalName>
    <b:Year>2016</b:Year>
    <b:Pages>206-208</b:Pages>
    <b:BibOrder>23</b:BibOrder>
    <b:YearSuffix/>
    <b:RefOrder>8</b:RefOrder>
  </b:Source>
  <b:Source>
    <b:Tag>Ста21</b:Tag>
    <b:SourceType>JournalArticle</b:SourceType>
    <b:Guid>{4B71DA68-EB58-4C52-A56C-4518768FC638}</b:Guid>
    <b:Author>
      <b:Author>
        <b:Corporate>Старушенкова Е.Е.</b:Corporate>
      </b:Author>
    </b:Author>
    <b:Title>ОСНОВНЫЕ ЭТАПЫ ПРОЕКТИРОВАНИЯ БАЗ ДАННЫХ</b:Title>
    <b:JournalName>E-Scio</b:JournalName>
    <b:Year>2021</b:Year>
    <b:Pages>1-6</b:Pages>
    <b:BibOrder>20</b:BibOrder>
    <b:YearSuffix/>
    <b:RefOrder>9</b:RefOrder>
  </b:Source>
  <b:Source>
    <b:Tag>Сап20</b:Tag>
    <b:SourceType>JournalArticle</b:SourceType>
    <b:Guid>{09EDBE12-5EF4-4B0B-AACB-1CF5CCBB7CFD}</b:Guid>
    <b:Title>Особенности проектирования визуального интерфейса для web-сайта "БГТУ-Абитуриент"</b:Title>
    <b:JournalName>Наука и реальность/Science &amp; Reality</b:JournalName>
    <b:Year>2020</b:Year>
    <b:Author>
      <b:Author>
        <b:Corporate>Сапарбаев Т., Малик Ж.Б., Таутанова Г.Б.</b:Corporate>
      </b:Author>
    </b:Author>
    <b:Pages>1-7</b:Pages>
    <b:BibOrder>18</b:BibOrder>
    <b:YearSuffix/>
    <b:RefOrder>10</b:RefOrder>
  </b:Source>
  <b:Source>
    <b:Tag>Пла19</b:Tag>
    <b:SourceType>JournalArticle</b:SourceType>
    <b:Guid>{8A2CADFC-2A1A-45FE-AB61-2BD059E74F43}</b:Guid>
    <b:Author>
      <b:Author>
        <b:Corporate>Плаксина И.В., Борисова Д.В.</b:Corporate>
      </b:Author>
    </b:Author>
    <b:Title>Особенности проектирования сайта с использованием методологии IDEF0</b:Title>
    <b:JournalName>Инновационная наука</b:JournalName>
    <b:Year>2019</b:Year>
    <b:Pages>1-7</b:Pages>
    <b:BibOrder>17</b:BibOrder>
    <b:YearSuffix/>
    <b:RefOrder>11</b:RefOrder>
  </b:Source>
  <b:Source>
    <b:Tag>Шуб12</b:Tag>
    <b:SourceType>JournalArticle</b:SourceType>
    <b:Guid>{5E259DBB-2B64-4C60-963C-53EAAF8D1F45}</b:Guid>
    <b:Author>
      <b:Author>
        <b:Corporate>Шубенкова В.А., Карачурина Р.Ф.</b:Corporate>
      </b:Author>
    </b:Author>
    <b:Title>ОСОБЕННОСТИ РАЗРАБОТКИ ТЕХНИЧЕСКОГО ЗАДАНИЯ .</b:Title>
    <b:JournalName>НиКа</b:JournalName>
    <b:Year>2012</b:Year>
    <b:Pages>999-1002</b:Pages>
    <b:BibOrder>25</b:BibOrder>
    <b:YearSuffix/>
    <b:RefOrder>12</b:RefOrder>
  </b:Source>
  <b:Source>
    <b:Tag>Вор16</b:Tag>
    <b:SourceType>JournalArticle</b:SourceType>
    <b:Guid>{A82124CE-738A-4024-BB91-FD67EAAC107B}</b:Guid>
    <b:Title>Пример построения web-сервиса с использованием Apache и MySQL</b:Title>
    <b:JournalName>Век качества</b:JournalName>
    <b:Year>2016</b:Year>
    <b:Author>
      <b:Author>
        <b:Corporate>Воронцов Ю.А., Козинец А.В.</b:Corporate>
      </b:Author>
    </b:Author>
    <b:Pages>1-27</b:Pages>
    <b:BibOrder>5</b:BibOrder>
    <b:YearSuffix/>
    <b:RefOrder>13</b:RefOrder>
  </b:Source>
  <b:Source>
    <b:Tag>Шев14</b:Tag>
    <b:SourceType>JournalArticle</b:SourceType>
    <b:Guid>{1F122691-B7FE-4E4F-BDA5-AC8B422ACFB1}</b:Guid>
    <b:Title>Рекламная деятельность предприятия и пути её совершенствования</b:Title>
    <b:JournalName>Проблемы современной экономики (Новосибирск)</b:JournalName>
    <b:Year>2014</b:Year>
    <b:Author>
      <b:Author>
        <b:Corporate>Шевель П., Бардюжа Л.П.</b:Corporate>
      </b:Author>
    </b:Author>
    <b:Pages>1-4</b:Pages>
    <b:BibOrder>24</b:BibOrder>
    <b:YearSuffix/>
    <b:RefOrder>14</b:RefOrder>
  </b:Source>
  <b:Source>
    <b:Tag>Кра14</b:Tag>
    <b:SourceType>JournalArticle</b:SourceType>
    <b:Guid>{DBA45255-9C1C-4C33-B6FF-DE3B310E5694}</b:Guid>
    <b:Author>
      <b:Author>
        <b:Corporate>Красюк И.Н., Середа О.В.</b:Corporate>
      </b:Author>
    </b:Author>
    <b:Title>Совершенствование маркетингового обеспечения деятельности выставочной организации</b:Title>
    <b:JournalName>Управление экономическими системами: электроннный научный журнал</b:JournalName>
    <b:Year>2014</b:Year>
    <b:Pages>1-8</b:Pages>
    <b:BibOrder>13</b:BibOrder>
    <b:YearSuffix/>
    <b:RefOrder>15</b:RefOrder>
  </b:Source>
  <b:Source>
    <b:Tag>Ста15</b:Tag>
    <b:SourceType>JournalArticle</b:SourceType>
    <b:Guid>{EE9CF25D-6C08-4DF1-A869-A759A08DD23F}</b:Guid>
    <b:Author>
      <b:Author>
        <b:Corporate>Станкевич А.М., Семёнов Г.Н.</b:Corporate>
      </b:Author>
    </b:Author>
    <b:Title>Современные подходы к разработке веб-приложений на примере сайта сбалансированного питания</b:Title>
    <b:JournalName>Успехи в химии и химической технологии</b:JournalName>
    <b:Year>2015</b:Year>
    <b:Pages>1-3</b:Pages>
    <b:BibOrder>19</b:BibOrder>
    <b:YearSuffix/>
    <b:RefOrder>16</b:RefOrder>
  </b:Source>
  <b:Source>
    <b:Tag>АПЕ22</b:Tag>
    <b:SourceType>JournalArticle</b:SourceType>
    <b:Guid>{BB8B8FD8-FE6A-412F-9D52-A29E1B703BB4}</b:Guid>
    <b:Author>
      <b:Author>
        <b:Corporate>Еремеев А.П., Панявин Н.А.</b:Corporate>
      </b:Author>
    </b:Author>
    <b:Title>Унификация модели представления данных и преобразование форматов на основе нереляционной СУБД Neo4j</b:Title>
    <b:JournalName>Программные продукты и системы</b:JournalName>
    <b:Year>2022</b:Year>
    <b:Pages>549-556</b:Pages>
    <b:BibOrder>9</b:BibOrder>
    <b:YearSuffix/>
    <b:RefOrder>17</b:RefOrder>
  </b:Source>
  <b:Source>
    <b:Tag>Бор12</b:Tag>
    <b:SourceType>JournalArticle</b:SourceType>
    <b:Guid>{7892527F-57D8-4424-BDD4-BB6C728C9BFE}</b:Guid>
    <b:Author>
      <b:Author>
        <b:Corporate>Бороненко С.Д., Ильяшенко О.Ю.</b:Corporate>
      </b:Author>
    </b:Author>
    <b:Title>Уточнённая модель декомпозиции отношений, находящихся в четвёртой нормальной форме</b:Title>
    <b:JournalName>Царскосельские чтения</b:JournalName>
    <b:Year>2012</b:Year>
    <b:Pages>119-122</b:Pages>
    <b:BibOrder>2</b:BibOrder>
    <b:YearSuffix/>
    <b:RefOrder>18</b:RefOrder>
  </b:Source>
  <b:Source>
    <b:Tag>Вол11</b:Tag>
    <b:SourceType>Book</b:SourceType>
    <b:Guid>{A887CA5C-9C11-4023-924A-2F688AF2FD21}</b:Guid>
    <b:Author>
      <b:Author>
        <b:Corporate>Волков В.Б.</b:Corporate>
      </b:Author>
    </b:Author>
    <b:Title>Информатика: учебник для бакалавров</b:Title>
    <b:Year>2011</b:Year>
    <b:City>Санкт-Питербург</b:City>
    <b:Publisher>СПб</b:Publisher>
    <b:BibOrder>4</b:BibOrder>
    <b:YearSuffix/>
    <b:RefOrder>19</b:RefOrder>
  </b:Source>
  <b:Source>
    <b:Tag>Гре21</b:Tag>
    <b:SourceType>Book</b:SourceType>
    <b:Guid>{0026EDF4-9D68-49E9-B559-A640B18C9774}</b:Guid>
    <b:Author>
      <b:Author>
        <b:Corporate>Грекул В.И., Коровкина Н.Л., Левочкина Г.А. </b:Corporate>
      </b:Author>
    </b:Author>
    <b:Title>Проектирование информационных систем : учебник и практикум для вузов</b:Title>
    <b:Year>2021</b:Year>
    <b:City>Москва</b:City>
    <b:Publisher>Юрайт</b:Publisher>
    <b:BibOrder>7</b:BibOrder>
    <b:YearSuffix/>
    <b:RefOrder>20</b:RefOrder>
  </b:Source>
  <b:Source>
    <b:Tag>Гри21</b:Tag>
    <b:SourceType>Book</b:SourceType>
    <b:Guid>{78DD05F6-F1F0-42DD-9FD9-BCF4884BB82C}</b:Guid>
    <b:Title>Проектирование информационных систем : учебное пособие для вузов</b:Title>
    <b:Year>2021</b:Year>
    <b:Author>
      <b:Author>
        <b:Corporate>Григорьев М.В., Григорьева И.И.</b:Corporate>
      </b:Author>
    </b:Author>
    <b:City>Москва</b:City>
    <b:Publisher>Юрайт</b:Publisher>
    <b:BibOrder>8</b:BibOrder>
    <b:YearSuffix/>
    <b:RefOrder>21</b:RefOrder>
  </b:Source>
  <b:Source>
    <b:Tag>Хле18</b:Tag>
    <b:SourceType>Book</b:SourceType>
    <b:Guid>{E7A1EFBC-5973-4C18-AD9C-80455E658C88}</b:Guid>
    <b:Author>
      <b:Author>
        <b:Corporate>Хлебников А.А.</b:Corporate>
      </b:Author>
    </b:Author>
    <b:Title>Информационные технологии</b:Title>
    <b:Year>2018</b:Year>
    <b:City>Москва</b:City>
    <b:Publisher>КноРус</b:Publisher>
    <b:BibOrder>21</b:BibOrder>
    <b:YearSuffix/>
    <b:RefOrder>22</b:RefOrder>
  </b:Source>
  <b:Source>
    <b:Tag>Чис21</b:Tag>
    <b:SourceType>Book</b:SourceType>
    <b:Guid>{C098C246-1C46-4EDE-80D3-CE3B13E83ED4}</b:Guid>
    <b:Author>
      <b:Author>
        <b:Corporate>Чистова Д.В.  </b:Corporate>
      </b:Author>
    </b:Author>
    <b:Title> Проектирование информационных систем : учебник и практикум для вузов / под общей редакцией</b:Title>
    <b:Year>2021</b:Year>
    <b:City>Москва</b:City>
    <b:Publisher>Юрайт</b:Publisher>
    <b:BibOrder>22</b:BibOrder>
    <b:YearSuffix/>
    <b:RefOrder>23</b:RefOrder>
  </b:Source>
  <b:Source>
    <b:Tag>Леб19</b:Tag>
    <b:SourceType>JournalArticle</b:SourceType>
    <b:Guid>{C2B9C1BB-69BB-48D1-A0BF-813FAB679A82}</b:Guid>
    <b:Author>
      <b:Author>
        <b:Corporate>Лебединская А.А., Зайцева Т.В.</b:Corporate>
      </b:Author>
    </b:Author>
    <b:Title>ФОРМАЛИЗАЦИЯ ПРОЦЕССА МИГРАЦИИ</b:Title>
    <b:JournalName>Экономика и социум</b:JournalName>
    <b:Year>2019</b:Year>
    <b:Pages>739-742</b:Pages>
    <b:BibOrder>14</b:BibOrder>
    <b:RefOrder>24</b:RefOrder>
  </b:Source>
  <b:Source>
    <b:Tag>Аве15</b:Tag>
    <b:SourceType>JournalArticle</b:SourceType>
    <b:Guid>{ED48B76F-BA8A-449C-9809-5FBE47358C04}</b:Guid>
    <b:Title>Проектирование информационных систем</b:Title>
    <b:Year>2015</b:Year>
    <b:Author>
      <b:Author>
        <b:Corporate>Аверина А.Е.</b:Corporate>
      </b:Author>
    </b:Author>
    <b:JournalName>Проблемы современной науки и образования</b:JournalName>
    <b:BibOrder>1</b:BibOrder>
    <b:RefOrder>25</b:RefOrder>
  </b:Source>
</b:Sources>
</file>

<file path=customXml/itemProps1.xml><?xml version="1.0" encoding="utf-8"?>
<ds:datastoreItem xmlns:ds="http://schemas.openxmlformats.org/officeDocument/2006/customXml" ds:itemID="{359EC38B-AAAE-4C6A-939B-392C33958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39</Pages>
  <Words>4907</Words>
  <Characters>27970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Матюшина Дарья Евгеньевна</dc:creator>
  <cp:lastModifiedBy>о к</cp:lastModifiedBy>
  <cp:revision>15</cp:revision>
  <dcterms:created xsi:type="dcterms:W3CDTF">2024-02-05T13:01:00Z</dcterms:created>
  <dcterms:modified xsi:type="dcterms:W3CDTF">2024-02-07T21:56:00Z</dcterms:modified>
</cp:coreProperties>
</file>