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686527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5190F" w:rsidRPr="00824D28" w:rsidRDefault="00A5190F">
          <w:pPr>
            <w:pStyle w:val="a7"/>
            <w:rPr>
              <w:color w:val="auto"/>
            </w:rPr>
          </w:pPr>
          <w:r w:rsidRPr="00824D28">
            <w:rPr>
              <w:color w:val="auto"/>
            </w:rPr>
            <w:t>Оглавление</w:t>
          </w:r>
        </w:p>
        <w:p w:rsidR="00E9161A" w:rsidRDefault="00A5190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5906192" w:history="1">
            <w:r w:rsidR="00E9161A" w:rsidRPr="00515F83">
              <w:rPr>
                <w:rStyle w:val="a8"/>
                <w:noProof/>
              </w:rPr>
              <w:t>Введение</w:t>
            </w:r>
            <w:r w:rsidR="00E9161A">
              <w:rPr>
                <w:noProof/>
                <w:webHidden/>
              </w:rPr>
              <w:tab/>
            </w:r>
            <w:r w:rsidR="00E9161A">
              <w:rPr>
                <w:noProof/>
                <w:webHidden/>
              </w:rPr>
              <w:fldChar w:fldCharType="begin"/>
            </w:r>
            <w:r w:rsidR="00E9161A">
              <w:rPr>
                <w:noProof/>
                <w:webHidden/>
              </w:rPr>
              <w:instrText xml:space="preserve"> PAGEREF _Toc155906192 \h </w:instrText>
            </w:r>
            <w:r w:rsidR="00E9161A">
              <w:rPr>
                <w:noProof/>
                <w:webHidden/>
              </w:rPr>
            </w:r>
            <w:r w:rsidR="00E9161A">
              <w:rPr>
                <w:noProof/>
                <w:webHidden/>
              </w:rPr>
              <w:fldChar w:fldCharType="separate"/>
            </w:r>
            <w:r w:rsidR="00E9161A">
              <w:rPr>
                <w:noProof/>
                <w:webHidden/>
              </w:rPr>
              <w:t>2</w:t>
            </w:r>
            <w:r w:rsidR="00E9161A"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193" w:history="1">
            <w:r w:rsidRPr="00515F83">
              <w:rPr>
                <w:rStyle w:val="a8"/>
                <w:noProof/>
              </w:rPr>
              <w:t>1. Постановка задачи разработки информационной 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194" w:history="1">
            <w:r w:rsidRPr="00515F83">
              <w:rPr>
                <w:rStyle w:val="a8"/>
                <w:noProof/>
              </w:rPr>
              <w:t>1.1. Задание на разработку информационной 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195" w:history="1">
            <w:r w:rsidRPr="00515F83">
              <w:rPr>
                <w:rStyle w:val="a8"/>
                <w:noProof/>
              </w:rPr>
              <w:t>1.2. Характеристика объекта управления.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196" w:history="1">
            <w:r w:rsidRPr="00515F83">
              <w:rPr>
                <w:rStyle w:val="a8"/>
                <w:noProof/>
              </w:rPr>
              <w:t>1.3. Структура информационной 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197" w:history="1">
            <w:r w:rsidRPr="00515F83">
              <w:rPr>
                <w:rStyle w:val="a8"/>
                <w:noProof/>
              </w:rPr>
              <w:t>2. Функциональная модель бизнес-процесса.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198" w:history="1">
            <w:r w:rsidRPr="00515F83">
              <w:rPr>
                <w:rStyle w:val="a8"/>
                <w:noProof/>
              </w:rPr>
              <w:t>2.1. Моделирование в IDEF0.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199" w:history="1">
            <w:r w:rsidRPr="00515F83">
              <w:rPr>
                <w:rStyle w:val="a8"/>
                <w:noProof/>
              </w:rPr>
              <w:t>2.2 Расчет оценки функциональной 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200" w:history="1">
            <w:r w:rsidRPr="00515F83">
              <w:rPr>
                <w:rStyle w:val="a8"/>
                <w:noProof/>
              </w:rPr>
              <w:t>2.3. Моделирование в DFD.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201" w:history="1">
            <w:r w:rsidRPr="00515F83">
              <w:rPr>
                <w:rStyle w:val="a8"/>
                <w:noProof/>
              </w:rPr>
              <w:t>2.4. Моделирование в IDEF3.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202" w:history="1">
            <w:r w:rsidRPr="00515F83">
              <w:rPr>
                <w:rStyle w:val="a8"/>
                <w:noProof/>
              </w:rPr>
              <w:t>3. Модели данных информационной 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203" w:history="1">
            <w:r w:rsidRPr="00515F83">
              <w:rPr>
                <w:rStyle w:val="a8"/>
                <w:noProof/>
              </w:rPr>
              <w:t>3.1. Логическая модель данных в 3НФ из ERWin.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204" w:history="1">
            <w:r w:rsidRPr="00515F83">
              <w:rPr>
                <w:rStyle w:val="a8"/>
                <w:noProof/>
              </w:rPr>
              <w:t>3.2. Выбор и обоснование СУБД.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205" w:history="1">
            <w:r w:rsidRPr="00515F83">
              <w:rPr>
                <w:rStyle w:val="a8"/>
                <w:noProof/>
              </w:rPr>
              <w:t>3.3. Физическая модель данных в 4НФ из ERWin.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206" w:history="1">
            <w:r w:rsidRPr="00515F83">
              <w:rPr>
                <w:rStyle w:val="a8"/>
                <w:noProof/>
              </w:rPr>
              <w:t>3.4. Представления в базе данных из ERWin.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207" w:history="1">
            <w:r w:rsidRPr="00515F83">
              <w:rPr>
                <w:rStyle w:val="a8"/>
                <w:noProof/>
              </w:rPr>
              <w:t>4. Реализация информационной системы в СУБД.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208" w:history="1">
            <w:r w:rsidRPr="00515F83">
              <w:rPr>
                <w:rStyle w:val="a8"/>
                <w:noProof/>
              </w:rPr>
              <w:t>4.1. Программа реализации базы данных из ERWin.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209" w:history="1">
            <w:r w:rsidRPr="00515F83">
              <w:rPr>
                <w:rStyle w:val="a8"/>
                <w:noProof/>
              </w:rPr>
              <w:t>4.2. Программа реализации представлений из ERWin.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210" w:history="1">
            <w:r w:rsidRPr="00515F83">
              <w:rPr>
                <w:rStyle w:val="a8"/>
                <w:noProof/>
              </w:rPr>
              <w:t>4.3. Макеты форм.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211" w:history="1">
            <w:r w:rsidRPr="00515F83">
              <w:rPr>
                <w:rStyle w:val="a8"/>
                <w:noProof/>
              </w:rPr>
              <w:t>4.4. Макеты отчетов.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212" w:history="1">
            <w:r w:rsidRPr="00515F83">
              <w:rPr>
                <w:rStyle w:val="a8"/>
                <w:noProof/>
              </w:rPr>
              <w:t>Заключение.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61A" w:rsidRDefault="00E9161A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5906213" w:history="1">
            <w:r w:rsidRPr="00515F83">
              <w:rPr>
                <w:rStyle w:val="a8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_Toc155906213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90F" w:rsidRDefault="00A5190F" w:rsidP="00A5190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52623F" w:rsidRPr="00CE1584" w:rsidRDefault="00A5190F" w:rsidP="00993FCF">
      <w:pPr>
        <w:pStyle w:val="1"/>
      </w:pPr>
      <w:bookmarkStart w:id="0" w:name="_Toc155906192"/>
      <w:r>
        <w:lastRenderedPageBreak/>
        <w:t>Введение</w:t>
      </w:r>
      <w:bookmarkEnd w:id="0"/>
      <w:r>
        <w:t xml:space="preserve"> </w:t>
      </w:r>
    </w:p>
    <w:p w:rsidR="0052623F" w:rsidRDefault="0052623F" w:rsidP="00872661">
      <w:r>
        <w:t>Современное информационное общество стремительно развивается, внося важные изменения во все сферы человеческой деятельности. Одним из важных элементов этого развития являются информационные системы, играющие значительную роль в управлении и организации различных видов деятельности. В контексте проектирования информационных систем особый интерес представляет создание и эффективное функционирование выставочных центров – мест, где происходит встреча и обмен информацией между участниками различных отраслей экон</w:t>
      </w:r>
      <w:r w:rsidR="00993FCF">
        <w:t>омики и культуры.</w:t>
      </w:r>
    </w:p>
    <w:p w:rsidR="0052623F" w:rsidRDefault="0052623F" w:rsidP="00872661">
      <w:r>
        <w:t>Актуальность исследования обусловлена необходимостью создания современных и эффективных информационных систем для управления выставочными центрами. В условиях динамично меняющейся информационной среды и растущих потребностей бизнеса в презентации своих продуктов и услуг, разработка эффективных систем станов</w:t>
      </w:r>
      <w:r w:rsidR="00993FCF">
        <w:t>ится критически важной задачей.</w:t>
      </w:r>
    </w:p>
    <w:p w:rsidR="0052623F" w:rsidRDefault="0052623F" w:rsidP="00872661">
      <w:r>
        <w:t xml:space="preserve">Одной из основных проблем, требующих рассмотрения, является нехватка современных и адаптивных информационных систем, способных обеспечить оптимальное управление процессами выставочных центров, учитывая разнообразие представляемых </w:t>
      </w:r>
      <w:r w:rsidR="00993FCF">
        <w:t>на выставках продуктов и услуг.</w:t>
      </w:r>
    </w:p>
    <w:p w:rsidR="0052623F" w:rsidRDefault="0052623F" w:rsidP="00993FCF">
      <w:r>
        <w:t>Целью данного исследования является разработка информационной системы для управления выставочным центром, обеспечивающей эффективную орг</w:t>
      </w:r>
      <w:r w:rsidR="00993FCF">
        <w:t>анизацию и проведение выставок.</w:t>
      </w:r>
    </w:p>
    <w:p w:rsidR="0052623F" w:rsidRDefault="0052623F" w:rsidP="0052623F">
      <w:r>
        <w:t>Для достижения поставленной цели необходимо решить следующие задачи:</w:t>
      </w:r>
    </w:p>
    <w:p w:rsidR="0052623F" w:rsidRDefault="0052623F" w:rsidP="00872661">
      <w:pPr>
        <w:pStyle w:val="a9"/>
        <w:numPr>
          <w:ilvl w:val="0"/>
          <w:numId w:val="1"/>
        </w:numPr>
      </w:pPr>
      <w:r>
        <w:t>Проанализировать существующие информационные системы в сфере выставочной деятельности.</w:t>
      </w:r>
    </w:p>
    <w:p w:rsidR="0052623F" w:rsidRDefault="0052623F" w:rsidP="00872661">
      <w:pPr>
        <w:pStyle w:val="a9"/>
        <w:numPr>
          <w:ilvl w:val="0"/>
          <w:numId w:val="1"/>
        </w:numPr>
      </w:pPr>
      <w:r>
        <w:t>Изучить особенности функционирования выставочных центров и требования их управления.</w:t>
      </w:r>
    </w:p>
    <w:p w:rsidR="00872661" w:rsidRDefault="0052623F" w:rsidP="00872661">
      <w:pPr>
        <w:pStyle w:val="a9"/>
        <w:numPr>
          <w:ilvl w:val="0"/>
          <w:numId w:val="1"/>
        </w:numPr>
      </w:pPr>
      <w:r>
        <w:lastRenderedPageBreak/>
        <w:t>Разработать информационную систему, оптимизированную для управления выставочными мероприятиями.</w:t>
      </w:r>
    </w:p>
    <w:p w:rsidR="0052623F" w:rsidRDefault="00872661" w:rsidP="00872661">
      <w:r>
        <w:t xml:space="preserve"> </w:t>
      </w:r>
      <w:r w:rsidR="0052623F">
        <w:t>Объектом исследования являются выставочные центры как структуры, организующие выставочные мероприятия. Предмет исследования – информационные системы, обеспечивающие уп</w:t>
      </w:r>
      <w:r w:rsidR="00993FCF">
        <w:t>равление выставочными центрами.</w:t>
      </w:r>
    </w:p>
    <w:p w:rsidR="0052623F" w:rsidRDefault="0052623F" w:rsidP="00872661">
      <w:r>
        <w:t>Тема проектирования информационных систем для выставочных центров активно изучается в сфере информационных технологий и управления, однако требует дальнейшего углубленного исследования в контексте применения современных</w:t>
      </w:r>
      <w:r w:rsidR="00993FCF">
        <w:t xml:space="preserve"> технологий и требований рынка.</w:t>
      </w:r>
    </w:p>
    <w:p w:rsidR="0052623F" w:rsidRDefault="0052623F" w:rsidP="00872661">
      <w:r>
        <w:t>Исследование будет опираться на теоретические основы информационных систем, управления проектами, технологий хранения и обработки данных, а также принципов проектирования эффективны</w:t>
      </w:r>
      <w:r w:rsidR="00993FCF">
        <w:t>х пользовательских интерфейсов.</w:t>
      </w:r>
    </w:p>
    <w:p w:rsidR="0052623F" w:rsidRDefault="0052623F" w:rsidP="00872661">
      <w:r>
        <w:t>На основе изучения существующих информационных систем и требований выставочной деятельности можно предположить, что создание интегрированной информационной системы способствует более эффективному уп</w:t>
      </w:r>
      <w:r w:rsidR="00993FCF">
        <w:t>равлению выставочными центрами.</w:t>
      </w:r>
    </w:p>
    <w:p w:rsidR="0052623F" w:rsidRDefault="0052623F" w:rsidP="00872661">
      <w:r>
        <w:t>Для достижения поставленных целей будут использованы методы анализа литературы, сравнительного анализа информационных систем, а также разработки пр</w:t>
      </w:r>
      <w:r w:rsidR="00993FCF">
        <w:t>ототипа информационной системы.</w:t>
      </w:r>
    </w:p>
    <w:p w:rsidR="0052623F" w:rsidRDefault="0052623F" w:rsidP="00872661">
      <w:r>
        <w:t>Разработка информационной системы для управления выставочным центром способствует повышению эффективности организации выставочных мероприятий, улучшению качества обслуживания участников и посетителей выставок, а также оптимизации управленческих решений в д</w:t>
      </w:r>
      <w:r w:rsidR="00993FCF">
        <w:t>анной сфере.</w:t>
      </w:r>
    </w:p>
    <w:p w:rsidR="0052623F" w:rsidRPr="0052623F" w:rsidRDefault="0052623F" w:rsidP="0052623F">
      <w:r>
        <w:t>Для проведения исследования будут использован</w:t>
      </w:r>
      <w:r w:rsidR="00993FCF">
        <w:t xml:space="preserve">ы данные из научных публикаций и </w:t>
      </w:r>
      <w:r>
        <w:t>статистические отчеты о деятельности выставочных центров</w:t>
      </w:r>
      <w:r w:rsidR="00993FCF">
        <w:t>.</w:t>
      </w:r>
    </w:p>
    <w:p w:rsidR="00A5190F" w:rsidRDefault="006D179A" w:rsidP="006D179A">
      <w:pPr>
        <w:pStyle w:val="1"/>
        <w:ind w:firstLine="0"/>
      </w:pPr>
      <w:r>
        <w:lastRenderedPageBreak/>
        <w:tab/>
      </w:r>
      <w:bookmarkStart w:id="1" w:name="_Toc155906193"/>
      <w:r w:rsidRPr="006D179A">
        <w:t xml:space="preserve">1. </w:t>
      </w:r>
      <w:r w:rsidR="00A5190F" w:rsidRPr="006D179A">
        <w:t>Постановка задачи разработки информационной системы</w:t>
      </w:r>
      <w:r w:rsidR="00A5190F">
        <w:t>.</w:t>
      </w:r>
      <w:bookmarkEnd w:id="1"/>
      <w:r w:rsidR="00A5190F">
        <w:t xml:space="preserve"> </w:t>
      </w:r>
    </w:p>
    <w:p w:rsidR="007F2C2F" w:rsidRPr="007F2C2F" w:rsidRDefault="00F67DDC" w:rsidP="00F67DDC">
      <w:r w:rsidRPr="007F2C2F">
        <w:t>Цель разработки информационной системы для управления выставочным центром состоит в создании эффективного инструмента, который обеспечит автоматизацию и оптимизацию процессов управления выставочными мероприятиями. Основной задачей является разработка системы, которая позволит эффективно координировать планирование, проведение и контроль выставок, управлять информационными потоками и обеспечивать комфортную работу как для организаторов, так и для участников и посетителей выставок.</w:t>
      </w:r>
    </w:p>
    <w:p w:rsidR="005702DB" w:rsidRDefault="00F67DDC" w:rsidP="00F67DDC">
      <w:pPr>
        <w:pStyle w:val="2"/>
      </w:pPr>
      <w:bookmarkStart w:id="2" w:name="_Toc155906194"/>
      <w:r w:rsidRPr="00F67DDC">
        <w:t>1</w:t>
      </w:r>
      <w:r w:rsidRPr="00F67DDC">
        <w:rPr>
          <w:b w:val="0"/>
        </w:rPr>
        <w:t>.</w:t>
      </w:r>
      <w:r>
        <w:t xml:space="preserve">1. </w:t>
      </w:r>
      <w:r w:rsidR="00A5190F" w:rsidRPr="00F67DDC">
        <w:t>Задание на разработку информационной системы.</w:t>
      </w:r>
      <w:bookmarkEnd w:id="2"/>
      <w:r w:rsidR="00A5190F" w:rsidRPr="00F67DDC">
        <w:t xml:space="preserve"> </w:t>
      </w:r>
    </w:p>
    <w:p w:rsidR="00F67DDC" w:rsidRDefault="00F67DDC" w:rsidP="00F67DDC">
      <w:r>
        <w:t>Задание на разработку информационной системы включает в себя следующие ключевые моменты:</w:t>
      </w:r>
    </w:p>
    <w:p w:rsidR="00F67DDC" w:rsidRDefault="00F67DDC" w:rsidP="00F67DDC">
      <w:pPr>
        <w:pStyle w:val="a9"/>
        <w:numPr>
          <w:ilvl w:val="0"/>
          <w:numId w:val="7"/>
        </w:numPr>
      </w:pPr>
      <w:r>
        <w:t>Описание функциональных требований к системе: возможности планирования выставочных мероприятий, учет заявок участников, обработка информации о посетителях и др.</w:t>
      </w:r>
    </w:p>
    <w:p w:rsidR="00F67DDC" w:rsidRDefault="00F67DDC" w:rsidP="00F67DDC">
      <w:pPr>
        <w:pStyle w:val="a9"/>
        <w:numPr>
          <w:ilvl w:val="0"/>
          <w:numId w:val="7"/>
        </w:numPr>
      </w:pPr>
      <w:r>
        <w:t>Технические требования: платформы, языки программирования, базы данных, безопасность информации и т.д.</w:t>
      </w:r>
    </w:p>
    <w:p w:rsidR="00F67DDC" w:rsidRPr="00F67DDC" w:rsidRDefault="00F67DDC" w:rsidP="00F67DDC">
      <w:pPr>
        <w:pStyle w:val="a9"/>
        <w:numPr>
          <w:ilvl w:val="0"/>
          <w:numId w:val="7"/>
        </w:numPr>
      </w:pPr>
      <w:r>
        <w:t>Сроки реализации проекта: определение времени на разработку, тестирование и внедрение системы.</w:t>
      </w:r>
    </w:p>
    <w:p w:rsidR="00A5190F" w:rsidRDefault="00A5190F" w:rsidP="007F2C2F">
      <w:pPr>
        <w:pStyle w:val="2"/>
      </w:pPr>
      <w:bookmarkStart w:id="3" w:name="_Toc155906195"/>
      <w:r>
        <w:t>1.2. Характеристика объекта управления.</w:t>
      </w:r>
      <w:bookmarkEnd w:id="3"/>
      <w:r>
        <w:t xml:space="preserve"> </w:t>
      </w:r>
    </w:p>
    <w:p w:rsidR="00823E4D" w:rsidRDefault="00823E4D" w:rsidP="00823E4D">
      <w:r>
        <w:t xml:space="preserve">Объект управления – выставочный зал, который включает в себя следующие основные элементы: </w:t>
      </w:r>
    </w:p>
    <w:p w:rsidR="00823E4D" w:rsidRDefault="00823E4D" w:rsidP="00823E4D">
      <w:pPr>
        <w:pStyle w:val="a9"/>
        <w:numPr>
          <w:ilvl w:val="0"/>
          <w:numId w:val="10"/>
        </w:numPr>
      </w:pPr>
      <w:r>
        <w:t>Участники выставок: компании, представляющие свои товары или услуги.</w:t>
      </w:r>
    </w:p>
    <w:p w:rsidR="00823E4D" w:rsidRDefault="00823E4D" w:rsidP="00823E4D">
      <w:pPr>
        <w:pStyle w:val="a9"/>
        <w:numPr>
          <w:ilvl w:val="0"/>
          <w:numId w:val="9"/>
        </w:numPr>
      </w:pPr>
      <w:r>
        <w:t>Посетители, включая профессионалов отрасли и широкую аудиторию.</w:t>
      </w:r>
    </w:p>
    <w:p w:rsidR="00823E4D" w:rsidRDefault="00823E4D" w:rsidP="00823E4D">
      <w:pPr>
        <w:pStyle w:val="a9"/>
        <w:numPr>
          <w:ilvl w:val="0"/>
          <w:numId w:val="9"/>
        </w:numPr>
      </w:pPr>
      <w:r>
        <w:t>Организационные структуры, ответственные за планирование, координацию и проведение выставочных мероприятий.</w:t>
      </w:r>
    </w:p>
    <w:p w:rsidR="00DC077B" w:rsidRPr="00DC077B" w:rsidRDefault="00823E4D" w:rsidP="00823E4D">
      <w:pPr>
        <w:pStyle w:val="a9"/>
        <w:numPr>
          <w:ilvl w:val="0"/>
          <w:numId w:val="9"/>
        </w:numPr>
      </w:pPr>
      <w:r>
        <w:lastRenderedPageBreak/>
        <w:t>Информационные потоки, включающие данные о выставках, участниках, посетителях и т.д.</w:t>
      </w:r>
    </w:p>
    <w:p w:rsidR="00A5190F" w:rsidRDefault="00A5190F" w:rsidP="007F2C2F">
      <w:pPr>
        <w:pStyle w:val="2"/>
      </w:pPr>
      <w:bookmarkStart w:id="4" w:name="_Toc155906196"/>
      <w:r>
        <w:t>1.3. Структура информационной системы.</w:t>
      </w:r>
      <w:bookmarkEnd w:id="4"/>
      <w:r>
        <w:t xml:space="preserve"> </w:t>
      </w:r>
    </w:p>
    <w:p w:rsidR="00823E4D" w:rsidRDefault="002E4266" w:rsidP="00823E4D">
      <w:r>
        <w:t>С</w:t>
      </w:r>
      <w:r w:rsidR="00823E4D">
        <w:t>труктура информационной системы для управления выставочным центром может быть представлена следующим образом:</w:t>
      </w:r>
    </w:p>
    <w:p w:rsidR="00823E4D" w:rsidRDefault="00823E4D" w:rsidP="002E4266">
      <w:pPr>
        <w:pStyle w:val="a9"/>
        <w:numPr>
          <w:ilvl w:val="0"/>
          <w:numId w:val="11"/>
        </w:numPr>
      </w:pPr>
      <w:r>
        <w:t>Модуль управления выставками: включает ин</w:t>
      </w:r>
      <w:r w:rsidR="002E4266">
        <w:t>струменты для планирования дат</w:t>
      </w:r>
      <w:r>
        <w:t>, учета заявок участников и другие функции, связанные с организацией выставочных мероприятий.</w:t>
      </w:r>
    </w:p>
    <w:p w:rsidR="00823E4D" w:rsidRDefault="00823E4D" w:rsidP="002E4266">
      <w:pPr>
        <w:pStyle w:val="a9"/>
        <w:numPr>
          <w:ilvl w:val="0"/>
          <w:numId w:val="11"/>
        </w:numPr>
      </w:pPr>
      <w:r>
        <w:t>Модуль учета и анализа данных о посетителях: предоставляет информацию о посетителях, их предпочтениях, статистику посещений для оптимизации проведения будущих выставок.</w:t>
      </w:r>
    </w:p>
    <w:p w:rsidR="00823E4D" w:rsidRDefault="00823E4D" w:rsidP="002E4266">
      <w:pPr>
        <w:pStyle w:val="a9"/>
        <w:numPr>
          <w:ilvl w:val="0"/>
          <w:numId w:val="11"/>
        </w:numPr>
      </w:pPr>
      <w:r>
        <w:t>Модуль администрирования и безопасности: обеспечивает управление доступом к данным, обеспечение безопасности системы.</w:t>
      </w:r>
    </w:p>
    <w:p w:rsidR="00823E4D" w:rsidRDefault="00823E4D" w:rsidP="002E4266">
      <w:pPr>
        <w:pStyle w:val="a9"/>
        <w:numPr>
          <w:ilvl w:val="0"/>
          <w:numId w:val="11"/>
        </w:numPr>
      </w:pPr>
      <w:r>
        <w:t>Модуль отчетности: предоставляет возможность формирования отчетов и аналитики по различным параметрам, включая эффективность проведения выставок, финансовые результаты и т.д.</w:t>
      </w:r>
    </w:p>
    <w:p w:rsidR="00823E4D" w:rsidRPr="00823E4D" w:rsidRDefault="00823E4D" w:rsidP="00823E4D">
      <w:r>
        <w:t>Такое разделение задач и структуры системы может стать основой для разработки информационной системы, обеспечивающей эффективное управление выставочным центром.</w:t>
      </w:r>
    </w:p>
    <w:p w:rsidR="00A5190F" w:rsidRDefault="00A5190F" w:rsidP="00A5190F">
      <w:pPr>
        <w:pStyle w:val="1"/>
      </w:pPr>
      <w:bookmarkStart w:id="5" w:name="_Toc155906197"/>
      <w:r>
        <w:lastRenderedPageBreak/>
        <w:t>2. Функциональная модель бизнес-процесса.</w:t>
      </w:r>
      <w:bookmarkEnd w:id="5"/>
      <w:r>
        <w:t xml:space="preserve"> </w:t>
      </w:r>
    </w:p>
    <w:p w:rsidR="00A5190F" w:rsidRDefault="00A5190F" w:rsidP="00A5190F">
      <w:pPr>
        <w:pStyle w:val="2"/>
      </w:pPr>
      <w:bookmarkStart w:id="6" w:name="_Toc155906198"/>
      <w:r>
        <w:t>2.1. Моделирование в IDEF0.</w:t>
      </w:r>
      <w:bookmarkEnd w:id="6"/>
      <w:r>
        <w:t xml:space="preserve"> </w:t>
      </w:r>
    </w:p>
    <w:p w:rsidR="00EA5784" w:rsidRDefault="00EA5784" w:rsidP="00EA5784">
      <w:r w:rsidRPr="00EA5784">
        <w:t>IDEF0 (</w:t>
      </w:r>
      <w:proofErr w:type="spellStart"/>
      <w:r w:rsidRPr="00EA5784">
        <w:t>Integration</w:t>
      </w:r>
      <w:proofErr w:type="spellEnd"/>
      <w:r w:rsidRPr="00EA5784">
        <w:t xml:space="preserve"> </w:t>
      </w:r>
      <w:proofErr w:type="spellStart"/>
      <w:r w:rsidRPr="00EA5784">
        <w:t>Definition</w:t>
      </w:r>
      <w:proofErr w:type="spellEnd"/>
      <w:r w:rsidRPr="00EA5784">
        <w:t xml:space="preserve"> </w:t>
      </w:r>
      <w:proofErr w:type="spellStart"/>
      <w:r w:rsidRPr="00EA5784">
        <w:t>for</w:t>
      </w:r>
      <w:proofErr w:type="spellEnd"/>
      <w:r w:rsidRPr="00EA5784">
        <w:t xml:space="preserve"> </w:t>
      </w:r>
      <w:proofErr w:type="spellStart"/>
      <w:r w:rsidRPr="00EA5784">
        <w:t>Function</w:t>
      </w:r>
      <w:proofErr w:type="spellEnd"/>
      <w:r w:rsidRPr="00EA5784">
        <w:t xml:space="preserve"> </w:t>
      </w:r>
      <w:proofErr w:type="spellStart"/>
      <w:r w:rsidRPr="00EA5784">
        <w:t>Modeling</w:t>
      </w:r>
      <w:proofErr w:type="spellEnd"/>
      <w:r w:rsidRPr="00EA5784">
        <w:t>) представляет собой формальный метод функционального моделирования, который используется для анализа и документирования деятельности организаций. Разработанный в рамках программы ICAM (</w:t>
      </w:r>
      <w:proofErr w:type="spellStart"/>
      <w:r w:rsidRPr="00EA5784">
        <w:t>Integrated</w:t>
      </w:r>
      <w:proofErr w:type="spellEnd"/>
      <w:r w:rsidRPr="00EA5784">
        <w:t xml:space="preserve"> </w:t>
      </w:r>
      <w:proofErr w:type="spellStart"/>
      <w:r w:rsidRPr="00EA5784">
        <w:t>Computer-Aided</w:t>
      </w:r>
      <w:proofErr w:type="spellEnd"/>
      <w:r w:rsidRPr="00EA5784">
        <w:t xml:space="preserve"> </w:t>
      </w:r>
      <w:proofErr w:type="spellStart"/>
      <w:r w:rsidRPr="00EA5784">
        <w:t>Manufacturing</w:t>
      </w:r>
      <w:proofErr w:type="spellEnd"/>
      <w:r w:rsidRPr="00EA5784">
        <w:t>) консорциума NIST (</w:t>
      </w:r>
      <w:proofErr w:type="spellStart"/>
      <w:r w:rsidRPr="00EA5784">
        <w:t>National</w:t>
      </w:r>
      <w:proofErr w:type="spellEnd"/>
      <w:r w:rsidRPr="00EA5784">
        <w:t xml:space="preserve"> </w:t>
      </w:r>
      <w:proofErr w:type="spellStart"/>
      <w:r w:rsidRPr="00EA5784">
        <w:t>Institute</w:t>
      </w:r>
      <w:proofErr w:type="spellEnd"/>
      <w:r w:rsidRPr="00EA5784">
        <w:t xml:space="preserve"> </w:t>
      </w:r>
      <w:proofErr w:type="spellStart"/>
      <w:r w:rsidRPr="00EA5784">
        <w:t>of</w:t>
      </w:r>
      <w:proofErr w:type="spellEnd"/>
      <w:r w:rsidRPr="00EA5784">
        <w:t xml:space="preserve"> </w:t>
      </w:r>
      <w:proofErr w:type="spellStart"/>
      <w:r w:rsidRPr="00EA5784">
        <w:t>Standards</w:t>
      </w:r>
      <w:proofErr w:type="spellEnd"/>
      <w:r w:rsidRPr="00EA5784">
        <w:t xml:space="preserve"> </w:t>
      </w:r>
      <w:proofErr w:type="spellStart"/>
      <w:r w:rsidRPr="00EA5784">
        <w:t>and</w:t>
      </w:r>
      <w:proofErr w:type="spellEnd"/>
      <w:r w:rsidRPr="00EA5784">
        <w:t xml:space="preserve"> </w:t>
      </w:r>
      <w:proofErr w:type="spellStart"/>
      <w:r w:rsidRPr="00EA5784">
        <w:t>Technology</w:t>
      </w:r>
      <w:proofErr w:type="spellEnd"/>
      <w:r w:rsidRPr="00EA5784">
        <w:t>) в США, IDEF0 предоставляет стандартизированный способ описания функциональных аспектов организации или системы.</w:t>
      </w:r>
    </w:p>
    <w:p w:rsidR="00EA5784" w:rsidRDefault="00AF4C05" w:rsidP="00AF4C05">
      <w:pPr>
        <w:ind w:firstLine="0"/>
      </w:pPr>
      <w:r w:rsidRPr="00AF4C05">
        <w:rPr>
          <w:noProof/>
          <w:lang w:eastAsia="ru-RU"/>
        </w:rPr>
        <w:drawing>
          <wp:inline distT="0" distB="0" distL="0" distR="0" wp14:anchorId="463BB8B8" wp14:editId="7C2A34B8">
            <wp:extent cx="5939790" cy="1806575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995" w:rsidRDefault="00F86995" w:rsidP="00AF4C05">
      <w:pPr>
        <w:ind w:firstLine="0"/>
      </w:pPr>
      <w:r w:rsidRPr="00F86995">
        <w:rPr>
          <w:noProof/>
          <w:lang w:eastAsia="ru-RU"/>
        </w:rPr>
        <w:drawing>
          <wp:inline distT="0" distB="0" distL="0" distR="0" wp14:anchorId="7A357ACA" wp14:editId="70B492A3">
            <wp:extent cx="5939790" cy="206184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995" w:rsidRPr="00EA5784" w:rsidRDefault="00E83423" w:rsidP="00AF4C05">
      <w:pPr>
        <w:ind w:firstLine="0"/>
      </w:pPr>
      <w:r w:rsidRPr="00E83423">
        <w:rPr>
          <w:noProof/>
          <w:lang w:eastAsia="ru-RU"/>
        </w:rPr>
        <w:lastRenderedPageBreak/>
        <w:drawing>
          <wp:inline distT="0" distB="0" distL="0" distR="0" wp14:anchorId="5A6A6FC6" wp14:editId="404EE2CF">
            <wp:extent cx="5939790" cy="251714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90F" w:rsidRDefault="00A5190F" w:rsidP="00A5190F">
      <w:pPr>
        <w:pStyle w:val="2"/>
      </w:pPr>
      <w:bookmarkStart w:id="7" w:name="_Toc155906199"/>
      <w:r>
        <w:t>2.2 Расчет оценки функциональной модели.</w:t>
      </w:r>
      <w:bookmarkEnd w:id="7"/>
      <w:r>
        <w:t xml:space="preserve"> </w:t>
      </w:r>
    </w:p>
    <w:p w:rsidR="00D2113E" w:rsidRDefault="00646938" w:rsidP="00D2113E">
      <w:r w:rsidRPr="00646938">
        <w:t>Оценка функциональной модели системы программного обеспечения (ПО) — это процесс определения эффективности и соответствия функциональных элементов системы требованиям и ожиданиям пользователей. Оценка может включать в себя различные аспекты, такие как точность, полнота, надежность и удовлетворение потребностей пользователей.</w:t>
      </w:r>
    </w:p>
    <w:p w:rsidR="00646938" w:rsidRDefault="00646938" w:rsidP="00646938">
      <w:r>
        <w:t>Процесс оценки функциональной модели системы</w:t>
      </w:r>
      <w:r w:rsidR="00822393">
        <w:t>, в идеальном случае,</w:t>
      </w:r>
      <w:r>
        <w:t xml:space="preserve"> включает в себя следующие шаги:</w:t>
      </w:r>
    </w:p>
    <w:p w:rsidR="00646938" w:rsidRDefault="00646938" w:rsidP="00646938">
      <w:pPr>
        <w:pStyle w:val="a9"/>
        <w:numPr>
          <w:ilvl w:val="0"/>
          <w:numId w:val="14"/>
        </w:numPr>
      </w:pPr>
      <w:r>
        <w:t>Определение критериев оценки: Определите ключевые критерии, по которым будет проводиться оценка функциональной модели. Критерии могут включать в себя соответствие требованиям, удобство использования, надежность, производительность и другие параметры, зависящие от характера системы.</w:t>
      </w:r>
    </w:p>
    <w:p w:rsidR="00646938" w:rsidRDefault="00646938" w:rsidP="00646938">
      <w:pPr>
        <w:pStyle w:val="a9"/>
        <w:numPr>
          <w:ilvl w:val="0"/>
          <w:numId w:val="14"/>
        </w:numPr>
      </w:pPr>
      <w:r>
        <w:t>Сбор данных: Проведите анализ работы системы в реальных условиях или с использованием тестовых данных. Соберите данные о выполнении функций, интеракциях с пользователями и других параметрах, связанных с функциональной моделью.</w:t>
      </w:r>
    </w:p>
    <w:p w:rsidR="00646938" w:rsidRDefault="00646938" w:rsidP="00646938">
      <w:pPr>
        <w:pStyle w:val="a9"/>
        <w:numPr>
          <w:ilvl w:val="0"/>
          <w:numId w:val="14"/>
        </w:numPr>
      </w:pPr>
      <w:r>
        <w:t xml:space="preserve">Сравнение с требованиями: Сопоставьте результаты оценки с требованиями, предъявленными к системе. Определите, насколько </w:t>
      </w:r>
      <w:r>
        <w:lastRenderedPageBreak/>
        <w:t>каждая функциональная часть соответствует заявленным требованиям и ожиданиям пользователей.</w:t>
      </w:r>
    </w:p>
    <w:p w:rsidR="00646938" w:rsidRDefault="00646938" w:rsidP="00646938">
      <w:pPr>
        <w:pStyle w:val="a9"/>
        <w:numPr>
          <w:ilvl w:val="0"/>
          <w:numId w:val="14"/>
        </w:numPr>
      </w:pPr>
      <w:r>
        <w:t>Оценка качества: Используйте установленные критерии для оценки качества выполнения каждой функциональной части системы. Оценивайте, насколько эффективно система решает поставленные задачи.</w:t>
      </w:r>
    </w:p>
    <w:p w:rsidR="00646938" w:rsidRDefault="00646938" w:rsidP="00646938">
      <w:pPr>
        <w:pStyle w:val="a9"/>
        <w:numPr>
          <w:ilvl w:val="0"/>
          <w:numId w:val="14"/>
        </w:numPr>
      </w:pPr>
      <w:r>
        <w:t>Обратная связь от пользователей: Получите обратную связь от пользователей системы. Их мнение и опыт использования могут предоставить ценную информацию о том, насколько хорошо функциональная модель отвечает их потребностям.</w:t>
      </w:r>
    </w:p>
    <w:p w:rsidR="00646938" w:rsidRDefault="00646938" w:rsidP="00646938">
      <w:pPr>
        <w:pStyle w:val="a9"/>
        <w:numPr>
          <w:ilvl w:val="0"/>
          <w:numId w:val="14"/>
        </w:numPr>
      </w:pPr>
      <w:r>
        <w:t>Учет статистических данных: При наличии данных о производительности, ошибках, времени отклика и других метриках, проведите статистический анализ, чтобы оценить работоспособность системы.</w:t>
      </w:r>
    </w:p>
    <w:p w:rsidR="00646938" w:rsidRDefault="00646938" w:rsidP="00646938">
      <w:pPr>
        <w:pStyle w:val="a9"/>
        <w:numPr>
          <w:ilvl w:val="0"/>
          <w:numId w:val="14"/>
        </w:numPr>
      </w:pPr>
      <w:r>
        <w:t>Формирование отчета: Соберите все полученные данные и представьте их в виде отчета, включающего общую оценку функциональной модели системы, выделение сильных и слабых сторон, а также рекомендации по улучшению.</w:t>
      </w:r>
    </w:p>
    <w:p w:rsidR="00646938" w:rsidRDefault="00822393" w:rsidP="00D2113E">
      <w:r>
        <w:t xml:space="preserve">Но учитывая условия выполнения работы некоторые пункты выполнить не представляется возможным. </w:t>
      </w:r>
    </w:p>
    <w:p w:rsidR="003E517A" w:rsidRDefault="003E517A" w:rsidP="00D2113E">
      <w:r>
        <w:t xml:space="preserve">Исходя из требуемых и выполненных функций можно предоставить следующую оценку: </w:t>
      </w:r>
    </w:p>
    <w:p w:rsidR="003E517A" w:rsidRDefault="003E517A" w:rsidP="003E517A">
      <w:pPr>
        <w:pStyle w:val="a9"/>
        <w:numPr>
          <w:ilvl w:val="0"/>
          <w:numId w:val="15"/>
        </w:numPr>
      </w:pPr>
      <w:r>
        <w:t>Модуль управления выставками:</w:t>
      </w:r>
    </w:p>
    <w:p w:rsidR="003E517A" w:rsidRDefault="003E517A" w:rsidP="003E517A">
      <w:pPr>
        <w:pStyle w:val="a9"/>
        <w:numPr>
          <w:ilvl w:val="1"/>
          <w:numId w:val="15"/>
        </w:numPr>
      </w:pPr>
      <w:r>
        <w:t>Оценка: Выполнен полностью.</w:t>
      </w:r>
    </w:p>
    <w:p w:rsidR="003E517A" w:rsidRDefault="003E517A" w:rsidP="003E517A">
      <w:pPr>
        <w:pStyle w:val="a9"/>
        <w:numPr>
          <w:ilvl w:val="1"/>
          <w:numId w:val="15"/>
        </w:numPr>
      </w:pPr>
      <w:r>
        <w:t>Обоснование: Включает инструменты для планирования дат, учета заявок участников и другие функции, связанные с организацией выставочных мероприятий. Все функциональные элементы модуля реализованы.</w:t>
      </w:r>
    </w:p>
    <w:p w:rsidR="003E517A" w:rsidRDefault="003E517A" w:rsidP="003E517A">
      <w:pPr>
        <w:pStyle w:val="a9"/>
        <w:numPr>
          <w:ilvl w:val="0"/>
          <w:numId w:val="15"/>
        </w:numPr>
      </w:pPr>
      <w:r>
        <w:lastRenderedPageBreak/>
        <w:t>Модуль учета и анализа данных о посетителях:</w:t>
      </w:r>
    </w:p>
    <w:p w:rsidR="003E517A" w:rsidRDefault="003E517A" w:rsidP="003E517A">
      <w:pPr>
        <w:pStyle w:val="a9"/>
        <w:numPr>
          <w:ilvl w:val="1"/>
          <w:numId w:val="15"/>
        </w:numPr>
      </w:pPr>
      <w:r>
        <w:t>Оценка: Выполнен полностью.</w:t>
      </w:r>
    </w:p>
    <w:p w:rsidR="003E517A" w:rsidRDefault="003E517A" w:rsidP="003E517A">
      <w:pPr>
        <w:pStyle w:val="a9"/>
        <w:numPr>
          <w:ilvl w:val="1"/>
          <w:numId w:val="15"/>
        </w:numPr>
      </w:pPr>
      <w:r>
        <w:t>Обоснование: Предоставляет информацию о посетителях, их предпочтениях, статистику посещений для оптимизации проведения будущих выставок. Все заявленные функции данного модуля реализованы.</w:t>
      </w:r>
      <w:bookmarkStart w:id="8" w:name="_GoBack"/>
      <w:bookmarkEnd w:id="8"/>
    </w:p>
    <w:p w:rsidR="003E517A" w:rsidRDefault="003E517A" w:rsidP="003E517A">
      <w:pPr>
        <w:pStyle w:val="a9"/>
        <w:numPr>
          <w:ilvl w:val="0"/>
          <w:numId w:val="15"/>
        </w:numPr>
      </w:pPr>
      <w:r>
        <w:t>Модуль администрирования и безопасности:</w:t>
      </w:r>
    </w:p>
    <w:p w:rsidR="003E517A" w:rsidRDefault="003E517A" w:rsidP="003E517A">
      <w:pPr>
        <w:pStyle w:val="a9"/>
        <w:numPr>
          <w:ilvl w:val="1"/>
          <w:numId w:val="15"/>
        </w:numPr>
      </w:pPr>
      <w:r>
        <w:t>Оценка: Выполнен не полностью.</w:t>
      </w:r>
    </w:p>
    <w:p w:rsidR="003E517A" w:rsidRDefault="003E517A" w:rsidP="003E517A">
      <w:pPr>
        <w:pStyle w:val="a9"/>
        <w:numPr>
          <w:ilvl w:val="1"/>
          <w:numId w:val="15"/>
        </w:numPr>
      </w:pPr>
      <w:r>
        <w:t>Обоснование: Несмотря на успешную реализацию управления доступом и обеспечение безопасности системы, невозможность протестировать систему рекомендаций затрудняет её отладку. Рекомендуется провести дополнительные тестирования для проверки и доработки системы рекомендаций.</w:t>
      </w:r>
    </w:p>
    <w:p w:rsidR="003E517A" w:rsidRDefault="003E517A" w:rsidP="003E517A">
      <w:pPr>
        <w:pStyle w:val="a9"/>
        <w:numPr>
          <w:ilvl w:val="0"/>
          <w:numId w:val="15"/>
        </w:numPr>
      </w:pPr>
      <w:r>
        <w:t>Модуль отчетности:</w:t>
      </w:r>
    </w:p>
    <w:p w:rsidR="003E517A" w:rsidRDefault="003E517A" w:rsidP="003E517A">
      <w:pPr>
        <w:pStyle w:val="a9"/>
        <w:numPr>
          <w:ilvl w:val="1"/>
          <w:numId w:val="15"/>
        </w:numPr>
      </w:pPr>
      <w:r>
        <w:t>Оценка: Выполнен почти полностью.</w:t>
      </w:r>
    </w:p>
    <w:p w:rsidR="003E517A" w:rsidRDefault="003E517A" w:rsidP="003E517A">
      <w:pPr>
        <w:pStyle w:val="a9"/>
        <w:numPr>
          <w:ilvl w:val="1"/>
          <w:numId w:val="15"/>
        </w:numPr>
      </w:pPr>
      <w:r>
        <w:t>Обоснование: Предоставляет возможность формирования отчетов и аналитики по различным параметрам, включая эффективность проведения выставок, финансовые результаты и т.д. Некоторые фильтры не реализованы, что может ограничивать возможности пользователя. Рекомендуется завершить реализацию оставшихся фильтров для полной функциональности.</w:t>
      </w:r>
    </w:p>
    <w:p w:rsidR="003E517A" w:rsidRDefault="003E517A" w:rsidP="003E517A">
      <w:r>
        <w:t>Общий вывод:</w:t>
      </w:r>
    </w:p>
    <w:p w:rsidR="003E517A" w:rsidRPr="00D2113E" w:rsidRDefault="003E517A" w:rsidP="003E517A">
      <w:r>
        <w:t xml:space="preserve">Система демонстрирует успешное выполнение большинства заявленных функциональных требований. Однако, для полной готовности, необходимо провести тщательное тестирование модуля администрирования и безопасности, а также завершить реализацию фильтров в модуле отчетности. Эти </w:t>
      </w:r>
      <w:r>
        <w:lastRenderedPageBreak/>
        <w:t>шаги помогут улучшить общую надежность и удовлетворенность пользователями системы.</w:t>
      </w:r>
    </w:p>
    <w:p w:rsidR="00A5190F" w:rsidRDefault="00A5190F" w:rsidP="00A5190F">
      <w:pPr>
        <w:pStyle w:val="2"/>
      </w:pPr>
      <w:bookmarkStart w:id="9" w:name="_Toc155906200"/>
      <w:r>
        <w:t>2.3. Моделирование в DFD.</w:t>
      </w:r>
      <w:bookmarkEnd w:id="9"/>
      <w:r>
        <w:t xml:space="preserve"> </w:t>
      </w:r>
    </w:p>
    <w:p w:rsidR="00A5190F" w:rsidRDefault="00A5190F" w:rsidP="00A5190F">
      <w:pPr>
        <w:pStyle w:val="2"/>
      </w:pPr>
      <w:bookmarkStart w:id="10" w:name="_Toc155906201"/>
      <w:r>
        <w:t>2.4. Моделирование в IDEF3.</w:t>
      </w:r>
      <w:bookmarkEnd w:id="10"/>
      <w:r>
        <w:t xml:space="preserve"> </w:t>
      </w:r>
    </w:p>
    <w:p w:rsidR="00A5190F" w:rsidRDefault="00A5190F" w:rsidP="00A5190F">
      <w:pPr>
        <w:pStyle w:val="1"/>
      </w:pPr>
      <w:bookmarkStart w:id="11" w:name="_Toc155906202"/>
      <w:r>
        <w:lastRenderedPageBreak/>
        <w:t>3. Модели данных информационной системы.</w:t>
      </w:r>
      <w:bookmarkEnd w:id="11"/>
      <w:r>
        <w:t xml:space="preserve"> </w:t>
      </w:r>
    </w:p>
    <w:p w:rsidR="00A5190F" w:rsidRDefault="00A5190F" w:rsidP="00A5190F">
      <w:pPr>
        <w:pStyle w:val="2"/>
      </w:pPr>
      <w:bookmarkStart w:id="12" w:name="_Toc155906203"/>
      <w:r>
        <w:t xml:space="preserve">3.1. Логическая модель данных в 3НФ из </w:t>
      </w:r>
      <w:proofErr w:type="spellStart"/>
      <w:r>
        <w:t>ERWin</w:t>
      </w:r>
      <w:proofErr w:type="spellEnd"/>
      <w:r>
        <w:t>.</w:t>
      </w:r>
      <w:bookmarkEnd w:id="12"/>
      <w:r>
        <w:t xml:space="preserve"> </w:t>
      </w:r>
    </w:p>
    <w:p w:rsidR="008B5A17" w:rsidRPr="008B5A17" w:rsidRDefault="008B5A17" w:rsidP="008B5A17">
      <w:r>
        <w:t xml:space="preserve">*Допустим этот кусок у меня на </w:t>
      </w:r>
      <w:proofErr w:type="spellStart"/>
      <w:r>
        <w:t>шарпах</w:t>
      </w:r>
      <w:proofErr w:type="spellEnd"/>
      <w:r>
        <w:t xml:space="preserve"> сделан*</w:t>
      </w:r>
    </w:p>
    <w:p w:rsidR="00A5190F" w:rsidRDefault="00A5190F" w:rsidP="00A5190F">
      <w:pPr>
        <w:pStyle w:val="2"/>
      </w:pPr>
      <w:bookmarkStart w:id="13" w:name="_Toc155906204"/>
      <w:r>
        <w:t>3.2. Выбор и обоснование СУБД.</w:t>
      </w:r>
      <w:bookmarkEnd w:id="13"/>
      <w:r>
        <w:t xml:space="preserve"> </w:t>
      </w:r>
    </w:p>
    <w:p w:rsidR="00C54DF7" w:rsidRDefault="00C54DF7" w:rsidP="00C54DF7">
      <w:pPr>
        <w:pStyle w:val="aa"/>
      </w:pPr>
      <w:r>
        <w:t xml:space="preserve">Выбор </w:t>
      </w:r>
      <w:proofErr w:type="gramStart"/>
      <w:r>
        <w:t>СУБД(</w:t>
      </w:r>
      <w:proofErr w:type="gramEnd"/>
      <w:r>
        <w:t xml:space="preserve">Система Управления Базой Данных) на рынке довольно большой, но в данной системе, исходя из финансов, скорости работы и поддержке больше всего подойдёт </w:t>
      </w:r>
      <w:proofErr w:type="spellStart"/>
      <w:r>
        <w:t>MySQL</w:t>
      </w:r>
      <w:proofErr w:type="spellEnd"/>
      <w:r>
        <w:t xml:space="preserve">, потому что она имеет ряд плюсов, которые выделяют её на фоне остальных СУБД: </w:t>
      </w:r>
    </w:p>
    <w:p w:rsidR="00C54DF7" w:rsidRDefault="00C54DF7" w:rsidP="00C54DF7">
      <w:pPr>
        <w:pStyle w:val="aa"/>
        <w:numPr>
          <w:ilvl w:val="0"/>
          <w:numId w:val="13"/>
        </w:numPr>
      </w:pPr>
      <w:proofErr w:type="spellStart"/>
      <w:r>
        <w:t>MySQL</w:t>
      </w:r>
      <w:proofErr w:type="spellEnd"/>
      <w:r>
        <w:t xml:space="preserve"> легко можно поставить на </w:t>
      </w:r>
      <w:proofErr w:type="spellStart"/>
      <w:r>
        <w:t>Linux</w:t>
      </w:r>
      <w:proofErr w:type="spellEnd"/>
      <w:r>
        <w:t xml:space="preserve"> подобные системы</w:t>
      </w:r>
    </w:p>
    <w:p w:rsidR="00C54DF7" w:rsidRDefault="00C54DF7" w:rsidP="00C54DF7">
      <w:pPr>
        <w:pStyle w:val="aa"/>
        <w:numPr>
          <w:ilvl w:val="0"/>
          <w:numId w:val="13"/>
        </w:numPr>
      </w:pPr>
      <w:proofErr w:type="spellStart"/>
      <w:r>
        <w:t>MySQL</w:t>
      </w:r>
      <w:proofErr w:type="spellEnd"/>
      <w:r>
        <w:t xml:space="preserve"> работает достаточно быстро </w:t>
      </w:r>
    </w:p>
    <w:p w:rsidR="00C54DF7" w:rsidRDefault="00C54DF7" w:rsidP="00C54DF7">
      <w:pPr>
        <w:pStyle w:val="aa"/>
        <w:numPr>
          <w:ilvl w:val="0"/>
          <w:numId w:val="13"/>
        </w:numPr>
      </w:pPr>
      <w:r>
        <w:t>Бесплатный</w:t>
      </w:r>
    </w:p>
    <w:p w:rsidR="00C54DF7" w:rsidRDefault="00C54DF7" w:rsidP="00C54DF7">
      <w:pPr>
        <w:pStyle w:val="aa"/>
        <w:numPr>
          <w:ilvl w:val="0"/>
          <w:numId w:val="13"/>
        </w:numPr>
      </w:pPr>
      <w:r>
        <w:rPr>
          <w:lang w:val="en-US"/>
        </w:rPr>
        <w:t>Open Source</w:t>
      </w:r>
    </w:p>
    <w:p w:rsidR="00C54DF7" w:rsidRDefault="00C54DF7" w:rsidP="00C54DF7">
      <w:pPr>
        <w:pStyle w:val="aa"/>
      </w:pPr>
      <w:proofErr w:type="spellStart"/>
      <w:r>
        <w:t>MySQL</w:t>
      </w:r>
      <w:proofErr w:type="spellEnd"/>
      <w:r>
        <w:t xml:space="preserve"> имеет двойное лицензирование. </w:t>
      </w:r>
      <w:proofErr w:type="spellStart"/>
      <w:r>
        <w:t>MySQL</w:t>
      </w:r>
      <w:proofErr w:type="spellEnd"/>
      <w:r>
        <w:t xml:space="preserve"> может распространяться в соответствии с условиями лицензии </w:t>
      </w:r>
      <w:proofErr w:type="gramStart"/>
      <w:r>
        <w:t>GPL(</w:t>
      </w:r>
      <w:proofErr w:type="gramEnd"/>
      <w:r>
        <w:t xml:space="preserve">бесплатная лицензия). Однако по условиям GPL, если какая-либо программа включает исходные коды </w:t>
      </w:r>
      <w:proofErr w:type="spellStart"/>
      <w:r>
        <w:t>MySQL</w:t>
      </w:r>
      <w:proofErr w:type="spellEnd"/>
      <w:r>
        <w:t>, то она тоже должна распространяться по лицензии GPL. Это может расходиться с планами разработчиков, не желающих открывать исходные тексты своих программ. Для таких случаев предусмотрена коммерческая лицензия, которая также обеспечивает качественную сервисную поддержку. Программный продукт распространяется на бесплатной основе.</w:t>
      </w:r>
    </w:p>
    <w:p w:rsidR="00C54DF7" w:rsidRDefault="00C54DF7" w:rsidP="00C54DF7">
      <w:pPr>
        <w:pStyle w:val="aa"/>
      </w:pPr>
      <w:r>
        <w:t xml:space="preserve">На основании полученных данных </w:t>
      </w:r>
      <w:proofErr w:type="spellStart"/>
      <w:r>
        <w:t>MySQL</w:t>
      </w:r>
      <w:proofErr w:type="spellEnd"/>
      <w:r>
        <w:t xml:space="preserve"> была выбрана для разработки приложения </w:t>
      </w:r>
      <w:proofErr w:type="spellStart"/>
      <w:r>
        <w:t>MySql</w:t>
      </w:r>
      <w:proofErr w:type="spellEnd"/>
      <w:r>
        <w:t>, так как она полно функциональна и распространяется по лицензии GPL, а также не имеет каких-либо ограничений в размере БД.</w:t>
      </w:r>
    </w:p>
    <w:p w:rsidR="00C54DF7" w:rsidRDefault="00C54DF7" w:rsidP="00C54DF7">
      <w:pPr>
        <w:pStyle w:val="aa"/>
      </w:pPr>
      <w:proofErr w:type="spellStart"/>
      <w:r>
        <w:t>PHPMyAdmin</w:t>
      </w:r>
      <w:proofErr w:type="spellEnd"/>
      <w:r>
        <w:t xml:space="preserve"> – бесплатное приложение с открытым кодом, предназначенное для администрирования СУБД </w:t>
      </w:r>
      <w:proofErr w:type="spellStart"/>
      <w:r>
        <w:t>MySQL</w:t>
      </w:r>
      <w:proofErr w:type="spellEnd"/>
      <w:r>
        <w:t xml:space="preserve">. </w:t>
      </w:r>
      <w:proofErr w:type="spellStart"/>
      <w:r>
        <w:t>PHPMyAdmin</w:t>
      </w:r>
      <w:proofErr w:type="spellEnd"/>
      <w:r>
        <w:t xml:space="preserve"> представляет собой </w:t>
      </w:r>
      <w:proofErr w:type="spellStart"/>
      <w:r>
        <w:t>web</w:t>
      </w:r>
      <w:proofErr w:type="spellEnd"/>
      <w:r>
        <w:t xml:space="preserve"> интерфейс с помощью которого можно администрировать сервер </w:t>
      </w:r>
      <w:proofErr w:type="spellStart"/>
      <w:r>
        <w:t>MySQL</w:t>
      </w:r>
      <w:proofErr w:type="spellEnd"/>
      <w:r>
        <w:t xml:space="preserve">, запускать команды и просматривать содержимое таблиц и БД через браузер. </w:t>
      </w:r>
    </w:p>
    <w:p w:rsidR="00C54DF7" w:rsidRDefault="00C54DF7" w:rsidP="00C54DF7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2D5FFDE9" wp14:editId="569C9DE6">
            <wp:extent cx="5732780" cy="2934335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DF7" w:rsidRPr="00C54DF7" w:rsidRDefault="00C54DF7" w:rsidP="00C54DF7">
      <w:pPr>
        <w:pStyle w:val="aa"/>
      </w:pPr>
      <w:r>
        <w:t xml:space="preserve">На основании этой информации в качестве </w:t>
      </w:r>
      <w:proofErr w:type="spellStart"/>
      <w:r>
        <w:t>web</w:t>
      </w:r>
      <w:proofErr w:type="spellEnd"/>
      <w:r>
        <w:t xml:space="preserve">-интерфейса для базы данных </w:t>
      </w:r>
      <w:proofErr w:type="spellStart"/>
      <w:r>
        <w:t>MySql</w:t>
      </w:r>
      <w:proofErr w:type="spellEnd"/>
      <w:r>
        <w:t xml:space="preserve"> был выбран </w:t>
      </w:r>
      <w:proofErr w:type="spellStart"/>
      <w:r>
        <w:t>PhpMyAdmin</w:t>
      </w:r>
      <w:proofErr w:type="spellEnd"/>
      <w:r>
        <w:t xml:space="preserve"> так, как данной приложение очень популярно и распространяется абсолютно бесплатно</w:t>
      </w:r>
      <w:bookmarkStart w:id="14" w:name="_w6v17aq3zjp6"/>
      <w:bookmarkEnd w:id="14"/>
      <w:r w:rsidRPr="00C54DF7">
        <w:t>.</w:t>
      </w:r>
    </w:p>
    <w:p w:rsidR="00A5190F" w:rsidRDefault="00A5190F" w:rsidP="00A5190F">
      <w:pPr>
        <w:pStyle w:val="2"/>
      </w:pPr>
      <w:bookmarkStart w:id="15" w:name="_Toc155906205"/>
      <w:r>
        <w:t xml:space="preserve">3.3. Физическая модель данных в 4НФ из </w:t>
      </w:r>
      <w:proofErr w:type="spellStart"/>
      <w:r>
        <w:t>ERWin</w:t>
      </w:r>
      <w:proofErr w:type="spellEnd"/>
      <w:r>
        <w:t>.</w:t>
      </w:r>
      <w:bookmarkEnd w:id="15"/>
      <w:r>
        <w:t xml:space="preserve"> </w:t>
      </w:r>
    </w:p>
    <w:p w:rsidR="008B5A17" w:rsidRPr="008B5A17" w:rsidRDefault="008B5A17" w:rsidP="008B5A17">
      <w:r>
        <w:t xml:space="preserve">*Допустим этот кусок у меня на </w:t>
      </w:r>
      <w:proofErr w:type="spellStart"/>
      <w:r>
        <w:t>шарпах</w:t>
      </w:r>
      <w:proofErr w:type="spellEnd"/>
      <w:r>
        <w:t xml:space="preserve"> сделан*</w:t>
      </w:r>
    </w:p>
    <w:p w:rsidR="008B5A17" w:rsidRDefault="00A5190F" w:rsidP="008B5A17">
      <w:pPr>
        <w:pStyle w:val="2"/>
      </w:pPr>
      <w:bookmarkStart w:id="16" w:name="_Toc155906206"/>
      <w:r>
        <w:t xml:space="preserve">3.4. Представления в базе данных из </w:t>
      </w:r>
      <w:proofErr w:type="spellStart"/>
      <w:r>
        <w:t>ERWin</w:t>
      </w:r>
      <w:proofErr w:type="spellEnd"/>
      <w:r>
        <w:t>.</w:t>
      </w:r>
      <w:bookmarkEnd w:id="16"/>
      <w:r>
        <w:t xml:space="preserve"> </w:t>
      </w:r>
    </w:p>
    <w:p w:rsidR="008B5A17" w:rsidRPr="008B5A17" w:rsidRDefault="008B5A17" w:rsidP="008B5A17">
      <w:r>
        <w:t xml:space="preserve">*Допустим этот кусок у меня на </w:t>
      </w:r>
      <w:proofErr w:type="spellStart"/>
      <w:r>
        <w:t>шарпах</w:t>
      </w:r>
      <w:proofErr w:type="spellEnd"/>
      <w:r>
        <w:t xml:space="preserve"> сделан*</w:t>
      </w:r>
    </w:p>
    <w:p w:rsidR="00A5190F" w:rsidRDefault="00A5190F" w:rsidP="00A5190F">
      <w:pPr>
        <w:pStyle w:val="1"/>
      </w:pPr>
      <w:bookmarkStart w:id="17" w:name="_Toc155906207"/>
      <w:r>
        <w:lastRenderedPageBreak/>
        <w:t>4. Реализация информационной системы в СУБД.</w:t>
      </w:r>
      <w:bookmarkEnd w:id="17"/>
      <w:r>
        <w:t xml:space="preserve"> </w:t>
      </w:r>
    </w:p>
    <w:p w:rsidR="00A5190F" w:rsidRDefault="00A5190F" w:rsidP="00A5190F">
      <w:pPr>
        <w:pStyle w:val="2"/>
      </w:pPr>
      <w:bookmarkStart w:id="18" w:name="_Toc155906208"/>
      <w:r>
        <w:t xml:space="preserve">4.1. Программа реализации базы данных из </w:t>
      </w:r>
      <w:proofErr w:type="spellStart"/>
      <w:r>
        <w:t>ERWin</w:t>
      </w:r>
      <w:proofErr w:type="spellEnd"/>
      <w:r>
        <w:t>.</w:t>
      </w:r>
      <w:bookmarkEnd w:id="18"/>
      <w:r>
        <w:t xml:space="preserve"> </w:t>
      </w:r>
    </w:p>
    <w:p w:rsidR="00A5190F" w:rsidRDefault="00A5190F" w:rsidP="00A5190F">
      <w:pPr>
        <w:pStyle w:val="2"/>
      </w:pPr>
      <w:bookmarkStart w:id="19" w:name="_Toc155906209"/>
      <w:r>
        <w:t xml:space="preserve">4.2. Программа реализации представлений из </w:t>
      </w:r>
      <w:proofErr w:type="spellStart"/>
      <w:r>
        <w:t>ERWin</w:t>
      </w:r>
      <w:proofErr w:type="spellEnd"/>
      <w:r>
        <w:t>.</w:t>
      </w:r>
      <w:bookmarkEnd w:id="19"/>
      <w:r>
        <w:t xml:space="preserve"> </w:t>
      </w:r>
    </w:p>
    <w:p w:rsidR="00A5190F" w:rsidRDefault="00A5190F" w:rsidP="00A5190F">
      <w:pPr>
        <w:pStyle w:val="2"/>
      </w:pPr>
      <w:bookmarkStart w:id="20" w:name="_Toc155906210"/>
      <w:r>
        <w:t>4.3. Макеты форм.</w:t>
      </w:r>
      <w:bookmarkEnd w:id="20"/>
    </w:p>
    <w:p w:rsidR="00A5190F" w:rsidRDefault="00A5190F" w:rsidP="00A5190F">
      <w:pPr>
        <w:pStyle w:val="2"/>
      </w:pPr>
      <w:bookmarkStart w:id="21" w:name="_Toc155906211"/>
      <w:r>
        <w:t>4.4. Макеты отчетов.</w:t>
      </w:r>
      <w:bookmarkEnd w:id="21"/>
      <w:r>
        <w:t xml:space="preserve"> </w:t>
      </w:r>
    </w:p>
    <w:p w:rsidR="00A5190F" w:rsidRDefault="00A5190F" w:rsidP="00A5190F">
      <w:pPr>
        <w:pStyle w:val="1"/>
      </w:pPr>
      <w:bookmarkStart w:id="22" w:name="_Toc155906212"/>
      <w:r>
        <w:lastRenderedPageBreak/>
        <w:t>Заключение.</w:t>
      </w:r>
      <w:bookmarkEnd w:id="22"/>
      <w:r>
        <w:t xml:space="preserve"> </w:t>
      </w:r>
    </w:p>
    <w:p w:rsidR="00197FB3" w:rsidRDefault="00197FB3" w:rsidP="00197FB3">
      <w:r>
        <w:t>В заключении можно подчеркнуть, что создание такой системы управления выставочным залом играет ключевую роль в оптимизации организации и проведения выставочных мероприятий. В рамках работы были представлены и реализованы четыре основных модуля: управление выставками, учет и анализ данных о посетителях, администрирование и безопасность, а также отчетность.</w:t>
      </w:r>
    </w:p>
    <w:p w:rsidR="00197FB3" w:rsidRDefault="00197FB3" w:rsidP="00197FB3">
      <w:r>
        <w:t>Модуль управления выставками позволяет эффективно планировать и координировать деятельность выставочного зала. Интеграция инструментов для планирования дат, учета заявок участников и других функций способствует гибкости организации мероприятий и повышению участия.</w:t>
      </w:r>
    </w:p>
    <w:p w:rsidR="00197FB3" w:rsidRDefault="00197FB3" w:rsidP="00197FB3">
      <w:r>
        <w:t xml:space="preserve">Модуль учета и анализа данных о посетителях предоставляет ценные </w:t>
      </w:r>
      <w:proofErr w:type="spellStart"/>
      <w:r>
        <w:t>инсайты</w:t>
      </w:r>
      <w:proofErr w:type="spellEnd"/>
      <w:r>
        <w:t xml:space="preserve"> о посетителях выставочного зала. Собирая информацию о предпочтениях и статистике посещений, система обеспечивает базу для оптимизации будущих выставок, учитывая интересы посетителей.</w:t>
      </w:r>
    </w:p>
    <w:p w:rsidR="00197FB3" w:rsidRDefault="00197FB3" w:rsidP="00197FB3">
      <w:r>
        <w:t>Модуль администрирования и безопасности создает надежное управление доступом к данным и обеспечивает безопасность системы в целом. Это необходимо для защиты конфиденциальности информации и предотвращения несанкционированного доступа.</w:t>
      </w:r>
    </w:p>
    <w:p w:rsidR="00197FB3" w:rsidRDefault="00197FB3" w:rsidP="00197FB3">
      <w:r>
        <w:t>Модуль отчетности становится ключевым инструментом для аналитики и оценки эффективности проведения выставок. Предоставление отчетов по различным параметрам, таким как эффективность мероприятий и финансовые результаты, позволяет принимать обоснованные решения для дальнейшего развития выставочного зала.</w:t>
      </w:r>
    </w:p>
    <w:p w:rsidR="00197FB3" w:rsidRPr="00197FB3" w:rsidRDefault="00197FB3" w:rsidP="00197FB3">
      <w:r>
        <w:t xml:space="preserve">В целом, разработка программы управления выставочным залом представляет собой важный этап в современной организации выставочной деятельности, создавая эффективные инструменты для планирования, анализа и безопасности. Результаты данной работы предоставляют основу для дальнейших </w:t>
      </w:r>
      <w:r>
        <w:lastRenderedPageBreak/>
        <w:t>исследований и улучшений в области управления выставочными мероприятиями.</w:t>
      </w:r>
    </w:p>
    <w:p w:rsidR="008B5A17" w:rsidRPr="008B5A17" w:rsidRDefault="008B5A17" w:rsidP="008B5A17"/>
    <w:p w:rsidR="009620D2" w:rsidRPr="00A5190F" w:rsidRDefault="00A5190F" w:rsidP="00A5190F">
      <w:pPr>
        <w:pStyle w:val="1"/>
      </w:pPr>
      <w:bookmarkStart w:id="23" w:name="_Toc155906213"/>
      <w:r>
        <w:lastRenderedPageBreak/>
        <w:t>Список использованных источников</w:t>
      </w:r>
      <w:bookmarkEnd w:id="23"/>
    </w:p>
    <w:sectPr w:rsidR="009620D2" w:rsidRPr="00A5190F" w:rsidSect="00A5190F">
      <w:footerReference w:type="default" r:id="rId12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4EA6" w:rsidRDefault="00F24EA6" w:rsidP="00A5190F">
      <w:pPr>
        <w:spacing w:after="0" w:line="240" w:lineRule="auto"/>
      </w:pPr>
      <w:r>
        <w:separator/>
      </w:r>
    </w:p>
  </w:endnote>
  <w:endnote w:type="continuationSeparator" w:id="0">
    <w:p w:rsidR="00F24EA6" w:rsidRDefault="00F24EA6" w:rsidP="00A51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5585098"/>
      <w:docPartObj>
        <w:docPartGallery w:val="Page Numbers (Bottom of Page)"/>
        <w:docPartUnique/>
      </w:docPartObj>
    </w:sdtPr>
    <w:sdtEndPr/>
    <w:sdtContent>
      <w:p w:rsidR="00A5190F" w:rsidRDefault="00A5190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4FDE">
          <w:rPr>
            <w:noProof/>
          </w:rPr>
          <w:t>14</w:t>
        </w:r>
        <w:r>
          <w:fldChar w:fldCharType="end"/>
        </w:r>
      </w:p>
    </w:sdtContent>
  </w:sdt>
  <w:p w:rsidR="00A5190F" w:rsidRDefault="00A5190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4EA6" w:rsidRDefault="00F24EA6" w:rsidP="00A5190F">
      <w:pPr>
        <w:spacing w:after="0" w:line="240" w:lineRule="auto"/>
      </w:pPr>
      <w:r>
        <w:separator/>
      </w:r>
    </w:p>
  </w:footnote>
  <w:footnote w:type="continuationSeparator" w:id="0">
    <w:p w:rsidR="00F24EA6" w:rsidRDefault="00F24EA6" w:rsidP="00A51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56774"/>
    <w:multiLevelType w:val="hybridMultilevel"/>
    <w:tmpl w:val="4DE60A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567313"/>
    <w:multiLevelType w:val="hybridMultilevel"/>
    <w:tmpl w:val="E138BF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F16893"/>
    <w:multiLevelType w:val="hybridMultilevel"/>
    <w:tmpl w:val="286E73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1128E2"/>
    <w:multiLevelType w:val="hybridMultilevel"/>
    <w:tmpl w:val="404CF7E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FE7AD3"/>
    <w:multiLevelType w:val="hybridMultilevel"/>
    <w:tmpl w:val="66A4366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6622A59"/>
    <w:multiLevelType w:val="hybridMultilevel"/>
    <w:tmpl w:val="8DC42C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CF2B16"/>
    <w:multiLevelType w:val="hybridMultilevel"/>
    <w:tmpl w:val="141E3348"/>
    <w:lvl w:ilvl="0" w:tplc="EE969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FB0217"/>
    <w:multiLevelType w:val="multilevel"/>
    <w:tmpl w:val="BC9676A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442D29F5"/>
    <w:multiLevelType w:val="multilevel"/>
    <w:tmpl w:val="C1625EF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49964033"/>
    <w:multiLevelType w:val="hybridMultilevel"/>
    <w:tmpl w:val="70D04F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C813E49"/>
    <w:multiLevelType w:val="multilevel"/>
    <w:tmpl w:val="835E1BE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5CF72F1B"/>
    <w:multiLevelType w:val="hybridMultilevel"/>
    <w:tmpl w:val="998864A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0AC3E5F"/>
    <w:multiLevelType w:val="hybridMultilevel"/>
    <w:tmpl w:val="F98ADE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7BB1FD7"/>
    <w:multiLevelType w:val="hybridMultilevel"/>
    <w:tmpl w:val="5E9C06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D9F0F37"/>
    <w:multiLevelType w:val="hybridMultilevel"/>
    <w:tmpl w:val="DC9AA242"/>
    <w:lvl w:ilvl="0" w:tplc="C6A2E1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4"/>
  </w:num>
  <w:num w:numId="3">
    <w:abstractNumId w:val="8"/>
  </w:num>
  <w:num w:numId="4">
    <w:abstractNumId w:val="9"/>
  </w:num>
  <w:num w:numId="5">
    <w:abstractNumId w:val="10"/>
  </w:num>
  <w:num w:numId="6">
    <w:abstractNumId w:val="1"/>
  </w:num>
  <w:num w:numId="7">
    <w:abstractNumId w:val="5"/>
  </w:num>
  <w:num w:numId="8">
    <w:abstractNumId w:val="7"/>
  </w:num>
  <w:num w:numId="9">
    <w:abstractNumId w:val="0"/>
  </w:num>
  <w:num w:numId="10">
    <w:abstractNumId w:val="12"/>
  </w:num>
  <w:num w:numId="11">
    <w:abstractNumId w:val="13"/>
  </w:num>
  <w:num w:numId="12">
    <w:abstractNumId w:val="6"/>
  </w:num>
  <w:num w:numId="13">
    <w:abstractNumId w:val="4"/>
  </w:num>
  <w:num w:numId="14">
    <w:abstractNumId w:val="11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5A8"/>
    <w:rsid w:val="00004EB8"/>
    <w:rsid w:val="00197FB3"/>
    <w:rsid w:val="001A02C1"/>
    <w:rsid w:val="002E4266"/>
    <w:rsid w:val="00320000"/>
    <w:rsid w:val="003368EC"/>
    <w:rsid w:val="003E517A"/>
    <w:rsid w:val="0052623F"/>
    <w:rsid w:val="00546A80"/>
    <w:rsid w:val="005702DB"/>
    <w:rsid w:val="005E5FE7"/>
    <w:rsid w:val="00646938"/>
    <w:rsid w:val="006D179A"/>
    <w:rsid w:val="00736E03"/>
    <w:rsid w:val="007A704F"/>
    <w:rsid w:val="007F2C2F"/>
    <w:rsid w:val="00822393"/>
    <w:rsid w:val="00823E4D"/>
    <w:rsid w:val="00824D28"/>
    <w:rsid w:val="00872661"/>
    <w:rsid w:val="008B5A17"/>
    <w:rsid w:val="008C25A8"/>
    <w:rsid w:val="009620D2"/>
    <w:rsid w:val="00993FCF"/>
    <w:rsid w:val="00A5190F"/>
    <w:rsid w:val="00AA119C"/>
    <w:rsid w:val="00AF4C05"/>
    <w:rsid w:val="00B23A39"/>
    <w:rsid w:val="00C07EDE"/>
    <w:rsid w:val="00C54DF7"/>
    <w:rsid w:val="00C81073"/>
    <w:rsid w:val="00CB4FDE"/>
    <w:rsid w:val="00CB70B8"/>
    <w:rsid w:val="00CE1584"/>
    <w:rsid w:val="00D038C9"/>
    <w:rsid w:val="00D2113E"/>
    <w:rsid w:val="00D3697D"/>
    <w:rsid w:val="00D44511"/>
    <w:rsid w:val="00DA217B"/>
    <w:rsid w:val="00DC077B"/>
    <w:rsid w:val="00DF1E4D"/>
    <w:rsid w:val="00E46110"/>
    <w:rsid w:val="00E6017F"/>
    <w:rsid w:val="00E83423"/>
    <w:rsid w:val="00E9161A"/>
    <w:rsid w:val="00E9655D"/>
    <w:rsid w:val="00EA5784"/>
    <w:rsid w:val="00EA79F0"/>
    <w:rsid w:val="00F21DDF"/>
    <w:rsid w:val="00F24EA6"/>
    <w:rsid w:val="00F67DDC"/>
    <w:rsid w:val="00F8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0213C8-D584-4343-BD78-387F6328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190F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5190F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7ED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90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07ED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A51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5190F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A51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5190F"/>
    <w:rPr>
      <w:rFonts w:ascii="Times New Roman" w:hAnsi="Times New Roman"/>
      <w:sz w:val="28"/>
    </w:rPr>
  </w:style>
  <w:style w:type="paragraph" w:styleId="a7">
    <w:name w:val="TOC Heading"/>
    <w:basedOn w:val="1"/>
    <w:next w:val="a"/>
    <w:uiPriority w:val="39"/>
    <w:unhideWhenUsed/>
    <w:qFormat/>
    <w:rsid w:val="00A5190F"/>
    <w:pPr>
      <w:pageBreakBefore w:val="0"/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5190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5190F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A5190F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872661"/>
    <w:pPr>
      <w:ind w:left="720"/>
      <w:contextualSpacing/>
    </w:pPr>
  </w:style>
  <w:style w:type="paragraph" w:styleId="aa">
    <w:name w:val="No Spacing"/>
    <w:uiPriority w:val="1"/>
    <w:qFormat/>
    <w:rsid w:val="00C54DF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caption"/>
    <w:basedOn w:val="a"/>
    <w:next w:val="a"/>
    <w:uiPriority w:val="35"/>
    <w:unhideWhenUsed/>
    <w:qFormat/>
    <w:rsid w:val="00C54DF7"/>
    <w:pPr>
      <w:spacing w:after="200" w:line="240" w:lineRule="auto"/>
      <w:ind w:firstLine="283"/>
      <w:jc w:val="left"/>
    </w:pPr>
    <w:rPr>
      <w:rFonts w:eastAsia="Times New Roman" w:cs="Times New Roman"/>
      <w:i/>
      <w:iCs/>
      <w:color w:val="44546A" w:themeColor="text2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8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B5E9F87C-921E-49CB-A57D-9B7E66192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</Pages>
  <Words>2410</Words>
  <Characters>13743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14</cp:revision>
  <dcterms:created xsi:type="dcterms:W3CDTF">2023-11-18T13:44:00Z</dcterms:created>
  <dcterms:modified xsi:type="dcterms:W3CDTF">2024-01-11T20:02:00Z</dcterms:modified>
</cp:coreProperties>
</file>