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686527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190F" w:rsidRPr="00824D28" w:rsidRDefault="00A5190F">
          <w:pPr>
            <w:pStyle w:val="a7"/>
            <w:rPr>
              <w:color w:val="auto"/>
            </w:rPr>
          </w:pPr>
          <w:r w:rsidRPr="00824D28">
            <w:rPr>
              <w:color w:val="auto"/>
            </w:rPr>
            <w:t>Оглавление</w:t>
          </w:r>
        </w:p>
        <w:p w:rsidR="00A5190F" w:rsidRDefault="00A5190F">
          <w:pPr>
            <w:pStyle w:val="11"/>
            <w:tabs>
              <w:tab w:val="right" w:leader="dot" w:pos="934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1219582" w:history="1">
            <w:r w:rsidRPr="00006D18">
              <w:rPr>
                <w:rStyle w:val="a8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_Toc151219582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151219583" w:history="1">
            <w:r w:rsidR="00A5190F" w:rsidRPr="00006D18">
              <w:rPr>
                <w:rStyle w:val="a8"/>
                <w:noProof/>
              </w:rPr>
              <w:t>1. Постановка задачи разработки информационной системы.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_Toc151219583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3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584" w:history="1">
            <w:r w:rsidR="00A5190F" w:rsidRPr="00006D18">
              <w:rPr>
                <w:rStyle w:val="a8"/>
                <w:noProof/>
              </w:rPr>
              <w:t>1.1. Задание на разработку информационной системы.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_Toc151219584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3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585" w:history="1">
            <w:r w:rsidR="00A5190F" w:rsidRPr="00006D18">
              <w:rPr>
                <w:rStyle w:val="a8"/>
                <w:noProof/>
              </w:rPr>
              <w:t>1.2. Характеристика объекта управления.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_Toc151219585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3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586" w:history="1">
            <w:r w:rsidR="00A5190F" w:rsidRPr="00006D18">
              <w:rPr>
                <w:rStyle w:val="a8"/>
                <w:noProof/>
              </w:rPr>
              <w:t>1.3. Структура информационной системы.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_Toc151219586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3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151219587" w:history="1">
            <w:r w:rsidR="00A5190F" w:rsidRPr="00006D18">
              <w:rPr>
                <w:rStyle w:val="a8"/>
                <w:noProof/>
              </w:rPr>
              <w:t>2. Функциональная модель бизнес-процесса.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_Toc151219587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4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588" w:history="1">
            <w:r w:rsidR="00A5190F" w:rsidRPr="00006D18">
              <w:rPr>
                <w:rStyle w:val="a8"/>
                <w:noProof/>
              </w:rPr>
              <w:t>2.1. Моделирование в IDEF0.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_Toc151219588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4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589" w:history="1">
            <w:r w:rsidR="00A5190F" w:rsidRPr="00006D18">
              <w:rPr>
                <w:rStyle w:val="a8"/>
                <w:noProof/>
              </w:rPr>
              <w:t>2.2 Расчет оценки функциональной модели.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_Toc151219589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4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590" w:history="1">
            <w:r w:rsidR="00A5190F" w:rsidRPr="00006D18">
              <w:rPr>
                <w:rStyle w:val="a8"/>
                <w:noProof/>
              </w:rPr>
              <w:t>2.3. Моделирование в DFD.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_Toc151219590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4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591" w:history="1">
            <w:r w:rsidR="00A5190F" w:rsidRPr="00006D18">
              <w:rPr>
                <w:rStyle w:val="a8"/>
                <w:noProof/>
              </w:rPr>
              <w:t>2.4. Моделирование в IDEF3.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_Toc151219591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4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151219592" w:history="1">
            <w:r w:rsidR="00A5190F" w:rsidRPr="00006D18">
              <w:rPr>
                <w:rStyle w:val="a8"/>
                <w:noProof/>
              </w:rPr>
              <w:t>3. Модели данных информационной системы.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_Toc151219592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5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593" w:history="1">
            <w:r w:rsidR="00A5190F" w:rsidRPr="00006D18">
              <w:rPr>
                <w:rStyle w:val="a8"/>
                <w:noProof/>
              </w:rPr>
              <w:t>3.1. Логическая модель данных в 3НФ из ERWin.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_Toc151219593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5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594" w:history="1">
            <w:r w:rsidR="00A5190F" w:rsidRPr="00006D18">
              <w:rPr>
                <w:rStyle w:val="a8"/>
                <w:noProof/>
              </w:rPr>
              <w:t>3.2. Выбор и обоснование СУБД.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_Toc151219594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5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595" w:history="1">
            <w:r w:rsidR="00A5190F" w:rsidRPr="00006D18">
              <w:rPr>
                <w:rStyle w:val="a8"/>
                <w:noProof/>
              </w:rPr>
              <w:t>3.3. Физическая модель данных в 4НФ из ERWin.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_Toc151219595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5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596" w:history="1">
            <w:r w:rsidR="00A5190F" w:rsidRPr="00006D18">
              <w:rPr>
                <w:rStyle w:val="a8"/>
                <w:noProof/>
              </w:rPr>
              <w:t>3.4. Представления в базе данных из ERWin.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_Toc151219596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5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151219597" w:history="1">
            <w:r w:rsidR="00A5190F" w:rsidRPr="00006D18">
              <w:rPr>
                <w:rStyle w:val="a8"/>
                <w:noProof/>
              </w:rPr>
              <w:t>4. Реализация информационной системы в СУБД.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_Toc151219597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6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598" w:history="1">
            <w:r w:rsidR="00A5190F" w:rsidRPr="00006D18">
              <w:rPr>
                <w:rStyle w:val="a8"/>
                <w:noProof/>
              </w:rPr>
              <w:t>4.1. Программа реализации базы данных из ERWin.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_Toc151219598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6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599" w:history="1">
            <w:r w:rsidR="00A5190F" w:rsidRPr="00006D18">
              <w:rPr>
                <w:rStyle w:val="a8"/>
                <w:noProof/>
              </w:rPr>
              <w:t>4.2. Программа реализации представлений из ERWin.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_Toc151219599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6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600" w:history="1">
            <w:r w:rsidR="00A5190F" w:rsidRPr="00006D18">
              <w:rPr>
                <w:rStyle w:val="a8"/>
                <w:noProof/>
              </w:rPr>
              <w:t>4.3. Макеты форм.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_Toc151219600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6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21"/>
            <w:tabs>
              <w:tab w:val="right" w:leader="dot" w:pos="9344"/>
            </w:tabs>
            <w:rPr>
              <w:noProof/>
            </w:rPr>
          </w:pPr>
          <w:hyperlink w:anchor="_Toc151219601" w:history="1">
            <w:r w:rsidR="00A5190F" w:rsidRPr="00006D18">
              <w:rPr>
                <w:rStyle w:val="a8"/>
                <w:noProof/>
              </w:rPr>
              <w:t>4.4. Макеты отчетов.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_Toc151219601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6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151219602" w:history="1">
            <w:r w:rsidR="00A5190F" w:rsidRPr="00006D18">
              <w:rPr>
                <w:rStyle w:val="a8"/>
                <w:noProof/>
              </w:rPr>
              <w:t>Заключение.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_Toc151219602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7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F21DDF">
          <w:pPr>
            <w:pStyle w:val="11"/>
            <w:tabs>
              <w:tab w:val="right" w:leader="dot" w:pos="9344"/>
            </w:tabs>
            <w:rPr>
              <w:noProof/>
            </w:rPr>
          </w:pPr>
          <w:hyperlink w:anchor="_Toc151219603" w:history="1">
            <w:r w:rsidR="00A5190F" w:rsidRPr="00006D18">
              <w:rPr>
                <w:rStyle w:val="a8"/>
                <w:noProof/>
              </w:rPr>
              <w:t>Список использованных источников</w:t>
            </w:r>
            <w:r w:rsidR="00A5190F">
              <w:rPr>
                <w:noProof/>
                <w:webHidden/>
              </w:rPr>
              <w:tab/>
            </w:r>
            <w:r w:rsidR="00A5190F">
              <w:rPr>
                <w:noProof/>
                <w:webHidden/>
              </w:rPr>
              <w:fldChar w:fldCharType="begin"/>
            </w:r>
            <w:r w:rsidR="00A5190F">
              <w:rPr>
                <w:noProof/>
                <w:webHidden/>
              </w:rPr>
              <w:instrText xml:space="preserve"> PAGEREF _Toc151219603 \h </w:instrText>
            </w:r>
            <w:r w:rsidR="00A5190F">
              <w:rPr>
                <w:noProof/>
                <w:webHidden/>
              </w:rPr>
            </w:r>
            <w:r w:rsidR="00A5190F">
              <w:rPr>
                <w:noProof/>
                <w:webHidden/>
              </w:rPr>
              <w:fldChar w:fldCharType="separate"/>
            </w:r>
            <w:r w:rsidR="00A5190F">
              <w:rPr>
                <w:noProof/>
                <w:webHidden/>
              </w:rPr>
              <w:t>8</w:t>
            </w:r>
            <w:r w:rsidR="00A5190F">
              <w:rPr>
                <w:noProof/>
                <w:webHidden/>
              </w:rPr>
              <w:fldChar w:fldCharType="end"/>
            </w:r>
          </w:hyperlink>
        </w:p>
        <w:p w:rsidR="00A5190F" w:rsidRDefault="00A5190F" w:rsidP="00A5190F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52623F" w:rsidRPr="00993FCF" w:rsidRDefault="00A5190F" w:rsidP="00993FCF">
      <w:pPr>
        <w:pStyle w:val="1"/>
        <w:rPr>
          <w:lang w:val="en-US"/>
        </w:rPr>
      </w:pPr>
      <w:bookmarkStart w:id="0" w:name="_Toc151219582"/>
      <w:r>
        <w:lastRenderedPageBreak/>
        <w:t>Введение</w:t>
      </w:r>
      <w:bookmarkEnd w:id="0"/>
      <w:r>
        <w:t xml:space="preserve"> </w:t>
      </w:r>
    </w:p>
    <w:p w:rsidR="0052623F" w:rsidRDefault="0052623F" w:rsidP="00993FCF">
      <w:r>
        <w:t>Современное информационное общество стремительно развивается, внося важные изменения во все сферы человеческой деятельности. Одним из важных элементов этого развития являются информационные системы, играющие значительную роль в управлении и организации различных видов деятельности. В контексте проектирования информационных систем особый интерес представляет создание и эффективное функционирование выставочных центров – мест, где происходит встреча и обмен информацией между участниками различных отраслей экон</w:t>
      </w:r>
      <w:r w:rsidR="00993FCF">
        <w:t>омики и культуры.</w:t>
      </w:r>
    </w:p>
    <w:p w:rsidR="0052623F" w:rsidRDefault="0052623F" w:rsidP="00993FCF">
      <w:r>
        <w:t>Ак</w:t>
      </w:r>
      <w:r w:rsidR="00993FCF">
        <w:t>туальность темы курсовой работы</w:t>
      </w:r>
    </w:p>
    <w:p w:rsidR="0052623F" w:rsidRDefault="0052623F" w:rsidP="00993FCF">
      <w:r>
        <w:t>Актуальность исследования обусловлена необходимостью создания современных и эффективных информационных систем для управления выставочными центрами. В условиях динамично меняющейся информационной среды и растущих потребностей бизнеса в презентации своих продуктов и услуг, разработка эффективных систем станов</w:t>
      </w:r>
      <w:r w:rsidR="00993FCF">
        <w:t>ится критически важной задачей.</w:t>
      </w:r>
    </w:p>
    <w:p w:rsidR="0052623F" w:rsidRDefault="00993FCF" w:rsidP="00993FCF">
      <w:r>
        <w:t>Проблема курсового исследования</w:t>
      </w:r>
    </w:p>
    <w:p w:rsidR="0052623F" w:rsidRDefault="0052623F" w:rsidP="00993FCF">
      <w:r>
        <w:t xml:space="preserve">Одной из основных проблем, требующих рассмотрения, является нехватка современных и адаптивных информационных систем, способных обеспечить оптимальное управление процессами выставочных центров, учитывая разнообразие представляемых </w:t>
      </w:r>
      <w:r w:rsidR="00993FCF">
        <w:t>на выставках продуктов и услуг.</w:t>
      </w:r>
    </w:p>
    <w:p w:rsidR="0052623F" w:rsidRDefault="0052623F" w:rsidP="00993FCF">
      <w:r>
        <w:t xml:space="preserve">Цель </w:t>
      </w:r>
      <w:r w:rsidR="00993FCF">
        <w:t>и задачи курсового исследования</w:t>
      </w:r>
    </w:p>
    <w:p w:rsidR="0052623F" w:rsidRDefault="0052623F" w:rsidP="00993FCF">
      <w:r>
        <w:t>Целью данного исследования является разработка информационной системы для управления выставочным центром, обеспечивающей эффективную орг</w:t>
      </w:r>
      <w:r w:rsidR="00993FCF">
        <w:t>анизацию и проведение выставок.</w:t>
      </w:r>
    </w:p>
    <w:p w:rsidR="0052623F" w:rsidRDefault="0052623F" w:rsidP="0052623F">
      <w:r>
        <w:t>Для достижения поставленной цели необходимо решить следующие задачи:</w:t>
      </w:r>
    </w:p>
    <w:p w:rsidR="0052623F" w:rsidRDefault="0052623F" w:rsidP="0052623F">
      <w:r>
        <w:lastRenderedPageBreak/>
        <w:t>1. Проанализировать существующие информационные системы в сфере выставочной деятельности.</w:t>
      </w:r>
    </w:p>
    <w:p w:rsidR="0052623F" w:rsidRDefault="0052623F" w:rsidP="0052623F">
      <w:r>
        <w:t>2. Изучить особенности функционирования выставочных центров и требования их управления.</w:t>
      </w:r>
    </w:p>
    <w:p w:rsidR="0052623F" w:rsidRDefault="0052623F" w:rsidP="00993FCF">
      <w:r>
        <w:t>3. Разработать информационную систему, оптимизированную для управления выставочными мероприятиями.</w:t>
      </w:r>
    </w:p>
    <w:p w:rsidR="0052623F" w:rsidRDefault="0052623F" w:rsidP="00993FCF">
      <w:r>
        <w:t>Объект и</w:t>
      </w:r>
      <w:r w:rsidR="00993FCF">
        <w:t xml:space="preserve"> предмет курсового исследования</w:t>
      </w:r>
    </w:p>
    <w:p w:rsidR="0052623F" w:rsidRDefault="0052623F" w:rsidP="00993FCF">
      <w:r>
        <w:t>Объектом исследования являются выставочные центры как структуры, организующие выставочные мероприятия. Предмет исследования – информационные системы, обеспечивающие уп</w:t>
      </w:r>
      <w:r w:rsidR="00993FCF">
        <w:t>равление выставочными центрами.</w:t>
      </w:r>
    </w:p>
    <w:p w:rsidR="0052623F" w:rsidRDefault="0052623F" w:rsidP="00993FCF">
      <w:r>
        <w:t>Степень научной разраб</w:t>
      </w:r>
      <w:r w:rsidR="00993FCF">
        <w:t>отанности проблемы исследования</w:t>
      </w:r>
    </w:p>
    <w:p w:rsidR="0052623F" w:rsidRDefault="0052623F" w:rsidP="00993FCF">
      <w:r>
        <w:t>Тема проектирования информационных систем для выставочных центров активно изучается в сфере информационных технологий и управления, однако требует дальнейшего углубленного исследования в контексте применения современных</w:t>
      </w:r>
      <w:r w:rsidR="00993FCF">
        <w:t xml:space="preserve"> технологий и требований рынка.</w:t>
      </w:r>
    </w:p>
    <w:p w:rsidR="0052623F" w:rsidRDefault="0052623F" w:rsidP="00993FCF">
      <w:r>
        <w:t>Теоретические</w:t>
      </w:r>
      <w:r w:rsidR="00993FCF">
        <w:t xml:space="preserve"> основы дипломного исследования</w:t>
      </w:r>
    </w:p>
    <w:p w:rsidR="0052623F" w:rsidRDefault="0052623F" w:rsidP="00993FCF">
      <w:r>
        <w:t>Исследование будет опираться на теоретические основы информационных систем, управления проектами, технологий хранения и обработки данных, а также принципов проектирования эффективны</w:t>
      </w:r>
      <w:r w:rsidR="00993FCF">
        <w:t>х пользовательских интерфейсов.</w:t>
      </w:r>
    </w:p>
    <w:p w:rsidR="0052623F" w:rsidRDefault="0052623F" w:rsidP="00993FCF">
      <w:r>
        <w:t>Ги</w:t>
      </w:r>
      <w:r w:rsidR="00993FCF">
        <w:t>потеза курсового исследования</w:t>
      </w:r>
    </w:p>
    <w:p w:rsidR="0052623F" w:rsidRDefault="0052623F" w:rsidP="00993FCF">
      <w:r>
        <w:t>На основе изучения существующих информационных систем и требований выставочной деятельности можно предположить, что создание интегрированной информационной системы способствует более эффективному уп</w:t>
      </w:r>
      <w:r w:rsidR="00993FCF">
        <w:t>равлению выставочными центрами.</w:t>
      </w:r>
    </w:p>
    <w:p w:rsidR="0052623F" w:rsidRDefault="00993FCF" w:rsidP="00993FCF">
      <w:r>
        <w:t>Методы курсового исследования</w:t>
      </w:r>
    </w:p>
    <w:p w:rsidR="0052623F" w:rsidRDefault="0052623F" w:rsidP="00993FCF">
      <w:r>
        <w:lastRenderedPageBreak/>
        <w:t>Для достижения поставленных целей будут использованы методы анализа литературы, сравнительного анализа информационных систем, а также разработки пр</w:t>
      </w:r>
      <w:r w:rsidR="00993FCF">
        <w:t>ототипа информационной системы.</w:t>
      </w:r>
    </w:p>
    <w:p w:rsidR="0052623F" w:rsidRDefault="0052623F" w:rsidP="00993FCF">
      <w:r>
        <w:t>Практическая зн</w:t>
      </w:r>
      <w:r w:rsidR="00993FCF">
        <w:t>ачимость курсового исследования</w:t>
      </w:r>
    </w:p>
    <w:p w:rsidR="0052623F" w:rsidRDefault="0052623F" w:rsidP="00993FCF">
      <w:r>
        <w:t>Разработка информационной системы для управления выставочным центром способствует повышению эффективности организации выставочных мероприятий, улучшению качества обслуживания участников и посетителей выставок, а также оптимизации управленческих решений в д</w:t>
      </w:r>
      <w:r w:rsidR="00993FCF">
        <w:t>анной сфере.</w:t>
      </w:r>
    </w:p>
    <w:p w:rsidR="0052623F" w:rsidRDefault="00993FCF" w:rsidP="00993FCF">
      <w:r>
        <w:t>База курсового исследования</w:t>
      </w:r>
    </w:p>
    <w:p w:rsidR="0052623F" w:rsidRPr="0052623F" w:rsidRDefault="0052623F" w:rsidP="0052623F">
      <w:r>
        <w:t>Для проведения исследования будут использован</w:t>
      </w:r>
      <w:r w:rsidR="00993FCF">
        <w:t xml:space="preserve">ы данные из научных публикаций и </w:t>
      </w:r>
      <w:r>
        <w:t>статистические отчеты о деятельности выставочных центров</w:t>
      </w:r>
      <w:r w:rsidR="00993FCF">
        <w:t>.</w:t>
      </w:r>
    </w:p>
    <w:p w:rsidR="00A5190F" w:rsidRDefault="00A5190F" w:rsidP="00A5190F">
      <w:pPr>
        <w:pStyle w:val="1"/>
      </w:pPr>
      <w:bookmarkStart w:id="1" w:name="_Toc151219583"/>
      <w:r>
        <w:lastRenderedPageBreak/>
        <w:t>1. Постановка задачи разработки информационной системы.</w:t>
      </w:r>
      <w:bookmarkEnd w:id="1"/>
      <w:r>
        <w:t xml:space="preserve"> </w:t>
      </w:r>
    </w:p>
    <w:p w:rsidR="00A5190F" w:rsidRDefault="00A5190F" w:rsidP="00A5190F">
      <w:pPr>
        <w:pStyle w:val="2"/>
      </w:pPr>
      <w:bookmarkStart w:id="2" w:name="_Toc151219584"/>
      <w:r>
        <w:t>1.1. Задание на разработку информационной системы.</w:t>
      </w:r>
      <w:bookmarkEnd w:id="2"/>
      <w:r>
        <w:t xml:space="preserve"> </w:t>
      </w:r>
    </w:p>
    <w:p w:rsidR="00A5190F" w:rsidRDefault="00A5190F" w:rsidP="00A5190F">
      <w:pPr>
        <w:pStyle w:val="2"/>
      </w:pPr>
      <w:bookmarkStart w:id="3" w:name="_Toc151219585"/>
      <w:r>
        <w:t>1.2. Характеристика объекта управления.</w:t>
      </w:r>
      <w:bookmarkEnd w:id="3"/>
      <w:r>
        <w:t xml:space="preserve"> </w:t>
      </w:r>
    </w:p>
    <w:p w:rsidR="00A5190F" w:rsidRDefault="00A5190F" w:rsidP="00A5190F">
      <w:pPr>
        <w:pStyle w:val="2"/>
      </w:pPr>
      <w:bookmarkStart w:id="4" w:name="_Toc151219586"/>
      <w:r>
        <w:t>1.3. Структура информационной системы</w:t>
      </w:r>
      <w:bookmarkStart w:id="5" w:name="_GoBack"/>
      <w:bookmarkEnd w:id="5"/>
      <w:r>
        <w:t>.</w:t>
      </w:r>
      <w:bookmarkEnd w:id="4"/>
      <w:r>
        <w:t xml:space="preserve"> </w:t>
      </w:r>
    </w:p>
    <w:p w:rsidR="00A5190F" w:rsidRDefault="00A5190F" w:rsidP="00A5190F">
      <w:pPr>
        <w:pStyle w:val="1"/>
      </w:pPr>
      <w:bookmarkStart w:id="6" w:name="_Toc151219587"/>
      <w:r>
        <w:lastRenderedPageBreak/>
        <w:t>2. Функциональная модель бизнес-процесса.</w:t>
      </w:r>
      <w:bookmarkEnd w:id="6"/>
      <w:r>
        <w:t xml:space="preserve"> </w:t>
      </w:r>
    </w:p>
    <w:p w:rsidR="00A5190F" w:rsidRDefault="00A5190F" w:rsidP="00A5190F">
      <w:pPr>
        <w:pStyle w:val="2"/>
      </w:pPr>
      <w:bookmarkStart w:id="7" w:name="_Toc151219588"/>
      <w:r>
        <w:t>2.1. Моделирование в IDEF0.</w:t>
      </w:r>
      <w:bookmarkEnd w:id="7"/>
      <w:r>
        <w:t xml:space="preserve"> </w:t>
      </w:r>
    </w:p>
    <w:p w:rsidR="00A5190F" w:rsidRDefault="00A5190F" w:rsidP="00A5190F">
      <w:pPr>
        <w:pStyle w:val="2"/>
      </w:pPr>
      <w:bookmarkStart w:id="8" w:name="_Toc151219589"/>
      <w:r>
        <w:t>2.2 Расчет оценки функциональной модели.</w:t>
      </w:r>
      <w:bookmarkEnd w:id="8"/>
      <w:r>
        <w:t xml:space="preserve"> </w:t>
      </w:r>
    </w:p>
    <w:p w:rsidR="00A5190F" w:rsidRDefault="00A5190F" w:rsidP="00A5190F">
      <w:pPr>
        <w:pStyle w:val="2"/>
      </w:pPr>
      <w:bookmarkStart w:id="9" w:name="_Toc151219590"/>
      <w:r>
        <w:t>2.3. Моделирование в DFD.</w:t>
      </w:r>
      <w:bookmarkEnd w:id="9"/>
      <w:r>
        <w:t xml:space="preserve"> </w:t>
      </w:r>
    </w:p>
    <w:p w:rsidR="00A5190F" w:rsidRDefault="00A5190F" w:rsidP="00A5190F">
      <w:pPr>
        <w:pStyle w:val="2"/>
      </w:pPr>
      <w:bookmarkStart w:id="10" w:name="_Toc151219591"/>
      <w:r>
        <w:t>2.4. Моделирование в IDEF3.</w:t>
      </w:r>
      <w:bookmarkEnd w:id="10"/>
      <w:r>
        <w:t xml:space="preserve"> </w:t>
      </w:r>
    </w:p>
    <w:p w:rsidR="00A5190F" w:rsidRDefault="00A5190F" w:rsidP="00A5190F">
      <w:pPr>
        <w:pStyle w:val="1"/>
      </w:pPr>
      <w:bookmarkStart w:id="11" w:name="_Toc151219592"/>
      <w:r>
        <w:lastRenderedPageBreak/>
        <w:t>3. Модели данных информационной системы.</w:t>
      </w:r>
      <w:bookmarkEnd w:id="11"/>
      <w:r>
        <w:t xml:space="preserve"> </w:t>
      </w:r>
    </w:p>
    <w:p w:rsidR="00A5190F" w:rsidRDefault="00A5190F" w:rsidP="00A5190F">
      <w:pPr>
        <w:pStyle w:val="2"/>
      </w:pPr>
      <w:bookmarkStart w:id="12" w:name="_Toc151219593"/>
      <w:r>
        <w:t xml:space="preserve">3.1. Логическая модель данных в 3НФ из </w:t>
      </w:r>
      <w:proofErr w:type="spellStart"/>
      <w:r>
        <w:t>ERWin</w:t>
      </w:r>
      <w:proofErr w:type="spellEnd"/>
      <w:r>
        <w:t>.</w:t>
      </w:r>
      <w:bookmarkEnd w:id="12"/>
      <w:r>
        <w:t xml:space="preserve"> </w:t>
      </w:r>
    </w:p>
    <w:p w:rsidR="00A5190F" w:rsidRDefault="00A5190F" w:rsidP="00A5190F">
      <w:pPr>
        <w:pStyle w:val="2"/>
      </w:pPr>
      <w:bookmarkStart w:id="13" w:name="_Toc151219594"/>
      <w:r>
        <w:t>3.2. Выбор и обоснование СУБД.</w:t>
      </w:r>
      <w:bookmarkEnd w:id="13"/>
      <w:r>
        <w:t xml:space="preserve"> </w:t>
      </w:r>
    </w:p>
    <w:p w:rsidR="00A5190F" w:rsidRDefault="00A5190F" w:rsidP="00A5190F">
      <w:pPr>
        <w:pStyle w:val="2"/>
      </w:pPr>
      <w:bookmarkStart w:id="14" w:name="_Toc151219595"/>
      <w:r>
        <w:t xml:space="preserve">3.3. Физическая модель данных в 4НФ из </w:t>
      </w:r>
      <w:proofErr w:type="spellStart"/>
      <w:r>
        <w:t>ERWin</w:t>
      </w:r>
      <w:proofErr w:type="spellEnd"/>
      <w:r>
        <w:t>.</w:t>
      </w:r>
      <w:bookmarkEnd w:id="14"/>
      <w:r>
        <w:t xml:space="preserve"> </w:t>
      </w:r>
    </w:p>
    <w:p w:rsidR="00A5190F" w:rsidRDefault="00A5190F" w:rsidP="00A5190F">
      <w:pPr>
        <w:pStyle w:val="2"/>
      </w:pPr>
      <w:bookmarkStart w:id="15" w:name="_Toc151219596"/>
      <w:r>
        <w:t xml:space="preserve">3.4. Представления в базе данных из </w:t>
      </w:r>
      <w:proofErr w:type="spellStart"/>
      <w:r>
        <w:t>ERWin</w:t>
      </w:r>
      <w:proofErr w:type="spellEnd"/>
      <w:r>
        <w:t>.</w:t>
      </w:r>
      <w:bookmarkEnd w:id="15"/>
      <w:r>
        <w:t xml:space="preserve"> </w:t>
      </w:r>
    </w:p>
    <w:p w:rsidR="00A5190F" w:rsidRDefault="00A5190F" w:rsidP="00A5190F">
      <w:pPr>
        <w:pStyle w:val="1"/>
      </w:pPr>
      <w:bookmarkStart w:id="16" w:name="_Toc151219597"/>
      <w:r>
        <w:lastRenderedPageBreak/>
        <w:t>4. Реализация информационной системы в СУБД.</w:t>
      </w:r>
      <w:bookmarkEnd w:id="16"/>
      <w:r>
        <w:t xml:space="preserve"> </w:t>
      </w:r>
    </w:p>
    <w:p w:rsidR="00A5190F" w:rsidRDefault="00A5190F" w:rsidP="00A5190F">
      <w:pPr>
        <w:pStyle w:val="2"/>
      </w:pPr>
      <w:bookmarkStart w:id="17" w:name="_Toc151219598"/>
      <w:r>
        <w:t xml:space="preserve">4.1. Программа реализации базы данных из </w:t>
      </w:r>
      <w:proofErr w:type="spellStart"/>
      <w:r>
        <w:t>ERWin</w:t>
      </w:r>
      <w:proofErr w:type="spellEnd"/>
      <w:r>
        <w:t>.</w:t>
      </w:r>
      <w:bookmarkEnd w:id="17"/>
      <w:r>
        <w:t xml:space="preserve"> </w:t>
      </w:r>
    </w:p>
    <w:p w:rsidR="00A5190F" w:rsidRDefault="00A5190F" w:rsidP="00A5190F">
      <w:pPr>
        <w:pStyle w:val="2"/>
      </w:pPr>
      <w:bookmarkStart w:id="18" w:name="_Toc151219599"/>
      <w:r>
        <w:t xml:space="preserve">4.2. Программа реализации представлений из </w:t>
      </w:r>
      <w:proofErr w:type="spellStart"/>
      <w:r>
        <w:t>ERWin</w:t>
      </w:r>
      <w:proofErr w:type="spellEnd"/>
      <w:r>
        <w:t>.</w:t>
      </w:r>
      <w:bookmarkEnd w:id="18"/>
      <w:r>
        <w:t xml:space="preserve"> </w:t>
      </w:r>
    </w:p>
    <w:p w:rsidR="00A5190F" w:rsidRDefault="00A5190F" w:rsidP="00A5190F">
      <w:pPr>
        <w:pStyle w:val="2"/>
      </w:pPr>
      <w:bookmarkStart w:id="19" w:name="_Toc151219600"/>
      <w:r>
        <w:t>4.3. Макеты форм.</w:t>
      </w:r>
      <w:bookmarkEnd w:id="19"/>
    </w:p>
    <w:p w:rsidR="00A5190F" w:rsidRDefault="00A5190F" w:rsidP="00A5190F">
      <w:pPr>
        <w:pStyle w:val="2"/>
      </w:pPr>
      <w:bookmarkStart w:id="20" w:name="_Toc151219601"/>
      <w:r>
        <w:t>4.4. Макеты отчетов.</w:t>
      </w:r>
      <w:bookmarkEnd w:id="20"/>
      <w:r>
        <w:t xml:space="preserve"> </w:t>
      </w:r>
    </w:p>
    <w:p w:rsidR="00A5190F" w:rsidRDefault="00A5190F" w:rsidP="00A5190F">
      <w:pPr>
        <w:pStyle w:val="1"/>
      </w:pPr>
      <w:bookmarkStart w:id="21" w:name="_Toc151219602"/>
      <w:r>
        <w:lastRenderedPageBreak/>
        <w:t>Заключение.</w:t>
      </w:r>
      <w:bookmarkEnd w:id="21"/>
      <w:r>
        <w:t xml:space="preserve"> </w:t>
      </w:r>
    </w:p>
    <w:p w:rsidR="009620D2" w:rsidRPr="00A5190F" w:rsidRDefault="00A5190F" w:rsidP="00A5190F">
      <w:pPr>
        <w:pStyle w:val="1"/>
      </w:pPr>
      <w:bookmarkStart w:id="22" w:name="_Toc151219603"/>
      <w:r>
        <w:lastRenderedPageBreak/>
        <w:t>Список использованных источников</w:t>
      </w:r>
      <w:bookmarkEnd w:id="22"/>
    </w:p>
    <w:sectPr w:rsidR="009620D2" w:rsidRPr="00A5190F" w:rsidSect="00A5190F"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1DDF" w:rsidRDefault="00F21DDF" w:rsidP="00A5190F">
      <w:pPr>
        <w:spacing w:after="0" w:line="240" w:lineRule="auto"/>
      </w:pPr>
      <w:r>
        <w:separator/>
      </w:r>
    </w:p>
  </w:endnote>
  <w:endnote w:type="continuationSeparator" w:id="0">
    <w:p w:rsidR="00F21DDF" w:rsidRDefault="00F21DDF" w:rsidP="00A51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5585098"/>
      <w:docPartObj>
        <w:docPartGallery w:val="Page Numbers (Bottom of Page)"/>
        <w:docPartUnique/>
      </w:docPartObj>
    </w:sdtPr>
    <w:sdtEndPr/>
    <w:sdtContent>
      <w:p w:rsidR="00A5190F" w:rsidRDefault="00A5190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4D28">
          <w:rPr>
            <w:noProof/>
          </w:rPr>
          <w:t>5</w:t>
        </w:r>
        <w:r>
          <w:fldChar w:fldCharType="end"/>
        </w:r>
      </w:p>
    </w:sdtContent>
  </w:sdt>
  <w:p w:rsidR="00A5190F" w:rsidRDefault="00A5190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1DDF" w:rsidRDefault="00F21DDF" w:rsidP="00A5190F">
      <w:pPr>
        <w:spacing w:after="0" w:line="240" w:lineRule="auto"/>
      </w:pPr>
      <w:r>
        <w:separator/>
      </w:r>
    </w:p>
  </w:footnote>
  <w:footnote w:type="continuationSeparator" w:id="0">
    <w:p w:rsidR="00F21DDF" w:rsidRDefault="00F21DDF" w:rsidP="00A519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5A8"/>
    <w:rsid w:val="003368EC"/>
    <w:rsid w:val="0052623F"/>
    <w:rsid w:val="00824D28"/>
    <w:rsid w:val="008C25A8"/>
    <w:rsid w:val="009620D2"/>
    <w:rsid w:val="00993FCF"/>
    <w:rsid w:val="00A5190F"/>
    <w:rsid w:val="00C07EDE"/>
    <w:rsid w:val="00E46110"/>
    <w:rsid w:val="00F21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0213C8-D584-4343-BD78-387F63281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190F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5190F"/>
    <w:pPr>
      <w:keepNext/>
      <w:keepLines/>
      <w:pageBreakBefore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7EDE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190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C07EDE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A51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5190F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519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5190F"/>
    <w:rPr>
      <w:rFonts w:ascii="Times New Roman" w:hAnsi="Times New Roman"/>
      <w:sz w:val="28"/>
    </w:rPr>
  </w:style>
  <w:style w:type="paragraph" w:styleId="a7">
    <w:name w:val="TOC Heading"/>
    <w:basedOn w:val="1"/>
    <w:next w:val="a"/>
    <w:uiPriority w:val="39"/>
    <w:unhideWhenUsed/>
    <w:qFormat/>
    <w:rsid w:val="00A5190F"/>
    <w:pPr>
      <w:pageBreakBefore w:val="0"/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5190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5190F"/>
    <w:pPr>
      <w:spacing w:after="100"/>
      <w:ind w:left="280"/>
    </w:pPr>
  </w:style>
  <w:style w:type="character" w:styleId="a8">
    <w:name w:val="Hyperlink"/>
    <w:basedOn w:val="a0"/>
    <w:uiPriority w:val="99"/>
    <w:unhideWhenUsed/>
    <w:rsid w:val="00A519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F5ADBF11-14FB-4F30-98E4-51F62EB09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10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 к</dc:creator>
  <cp:keywords/>
  <dc:description/>
  <cp:lastModifiedBy>о к</cp:lastModifiedBy>
  <cp:revision>4</cp:revision>
  <dcterms:created xsi:type="dcterms:W3CDTF">2023-11-18T13:44:00Z</dcterms:created>
  <dcterms:modified xsi:type="dcterms:W3CDTF">2023-11-18T15:33:00Z</dcterms:modified>
</cp:coreProperties>
</file>