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pPr>
      <w:bookmarkStart w:id="0" w:name="_Toc293909118"/>
      <w:r>
        <w:t>1. Цели и принципы системного анализа</w:t>
      </w:r>
      <w:bookmarkEnd w:id="0"/>
    </w:p>
    <w:p>
      <w:pPr>
        <w:spacing w:before="120"/>
        <w:ind w:firstLine="567"/>
        <w:jc w:val="both"/>
        <w:rPr>
          <w:sz w:val="28"/>
          <w:szCs w:val="28"/>
          <w:lang w:val="ru-RU"/>
        </w:rPr>
      </w:pPr>
      <w:r>
        <w:rPr>
          <w:b/>
          <w:sz w:val="28"/>
          <w:szCs w:val="28"/>
          <w:lang w:val="ru-RU"/>
        </w:rPr>
        <w:t>Системный анализ</w:t>
      </w:r>
      <w:r>
        <w:rPr>
          <w:sz w:val="28"/>
          <w:szCs w:val="28"/>
          <w:lang w:val="ru-RU"/>
        </w:rPr>
        <w:t xml:space="preserve"> — научный метод познания, представляющий собой последовательность действий по установлению структурных связей между элементами исследуемых сложных систем - технических, экономических и т.д. Опирается на комплекс общенаучных, экспериментальных, естественнонаучных, статистических, математических методов. Проводится с использованием современных средств вычислительной техники. Результатом системных исследований является, как правило, выбор вполне определенной альтернативы: плана развития, технической системы, региона, коммерческой структуры и т.д. Поэтому истоки системного анализа, его методические концепции лежат в тех дисциплинах, которые занимаются проблемами принятия решений: теории операций и общей теории управления и системном подходе.</w:t>
      </w:r>
    </w:p>
    <w:p>
      <w:pPr>
        <w:spacing w:before="120"/>
        <w:ind w:firstLine="567"/>
        <w:jc w:val="both"/>
        <w:rPr>
          <w:sz w:val="28"/>
          <w:szCs w:val="28"/>
          <w:lang w:val="ru-RU"/>
        </w:rPr>
      </w:pPr>
      <w:r>
        <w:rPr>
          <w:sz w:val="28"/>
          <w:szCs w:val="28"/>
          <w:lang w:val="ru-RU"/>
        </w:rPr>
        <w:t>Целью системного анализа является упорядочение последовательности действий при решении крупных проблем, основываясь на системном подходе. В системном анализе решение проблемы определяется как деятельность, которая сохраняет или улучшает характеристики системы. Приемы и методы системного анализа направлены на выдвижение альтернативных вариантов решения проблемы, выявление масштабов неопределенности по каждому варианту и сопоставление вариантов по их эффективности.</w:t>
      </w:r>
    </w:p>
    <w:p>
      <w:pPr>
        <w:spacing w:before="120"/>
        <w:ind w:firstLine="567"/>
        <w:jc w:val="both"/>
        <w:rPr>
          <w:sz w:val="28"/>
          <w:szCs w:val="28"/>
          <w:lang w:val="ru-RU"/>
        </w:rPr>
      </w:pPr>
      <w:r>
        <w:rPr>
          <w:sz w:val="28"/>
          <w:szCs w:val="28"/>
          <w:lang w:val="ru-RU"/>
        </w:rPr>
        <w:t>Системный анализ базируется на ряде общих принципов, среди которых:</w:t>
      </w:r>
    </w:p>
    <w:p>
      <w:pPr>
        <w:numPr>
          <w:ilvl w:val="0"/>
          <w:numId w:val="1"/>
        </w:numPr>
        <w:spacing w:before="120"/>
        <w:ind w:left="993" w:hanging="426"/>
        <w:jc w:val="both"/>
        <w:rPr>
          <w:sz w:val="28"/>
          <w:szCs w:val="28"/>
          <w:lang w:val="ru-RU"/>
        </w:rPr>
      </w:pPr>
      <w:r>
        <w:rPr>
          <w:sz w:val="28"/>
          <w:szCs w:val="28"/>
          <w:lang w:val="ru-RU"/>
        </w:rPr>
        <w:t>принцип дедуктивной последовательности - последовательного рассмотрения системы по этапам: от окружения и связей с целым до связей частей целого (см. этапы системного анализа подробнее ниже);</w:t>
      </w:r>
    </w:p>
    <w:p>
      <w:pPr>
        <w:numPr>
          <w:ilvl w:val="0"/>
          <w:numId w:val="1"/>
        </w:numPr>
        <w:spacing w:before="120"/>
        <w:ind w:left="993" w:hanging="426"/>
        <w:jc w:val="both"/>
        <w:rPr>
          <w:sz w:val="28"/>
          <w:szCs w:val="28"/>
          <w:lang w:val="ru-RU"/>
        </w:rPr>
      </w:pPr>
      <w:r>
        <w:rPr>
          <w:sz w:val="28"/>
          <w:szCs w:val="28"/>
          <w:lang w:val="ru-RU"/>
        </w:rPr>
        <w:t>принцип интегрированного рассмотрения - каждая система должна быть неразъемна как целое даже при рассмотрении лишь отдельных подсистем системы;</w:t>
      </w:r>
    </w:p>
    <w:p>
      <w:pPr>
        <w:numPr>
          <w:ilvl w:val="0"/>
          <w:numId w:val="1"/>
        </w:numPr>
        <w:spacing w:before="120"/>
        <w:ind w:left="993" w:hanging="426"/>
        <w:jc w:val="both"/>
        <w:rPr>
          <w:sz w:val="28"/>
          <w:szCs w:val="28"/>
          <w:lang w:val="ru-RU"/>
        </w:rPr>
      </w:pPr>
      <w:r>
        <w:rPr>
          <w:sz w:val="28"/>
          <w:szCs w:val="28"/>
          <w:lang w:val="ru-RU"/>
        </w:rPr>
        <w:t>принцип согласования ресурсов и целей рассмотрения, актуализации системы;</w:t>
      </w:r>
    </w:p>
    <w:p>
      <w:pPr>
        <w:numPr>
          <w:ilvl w:val="0"/>
          <w:numId w:val="1"/>
        </w:numPr>
        <w:spacing w:before="120"/>
        <w:ind w:left="993" w:hanging="426"/>
        <w:jc w:val="both"/>
        <w:rPr>
          <w:sz w:val="28"/>
          <w:szCs w:val="28"/>
          <w:lang w:val="ru-RU"/>
        </w:rPr>
      </w:pPr>
      <w:r>
        <w:rPr>
          <w:sz w:val="28"/>
          <w:szCs w:val="28"/>
          <w:lang w:val="ru-RU"/>
        </w:rPr>
        <w:t>принцип бесконфликтности - отсутствия конфликтов между частями целого, приводящих к конфликту целей целого и части.</w:t>
      </w:r>
    </w:p>
    <w:p>
      <w:pPr>
        <w:pStyle w:val="9"/>
      </w:pPr>
      <w:r>
        <w:br w:type="page"/>
      </w:r>
      <w:bookmarkStart w:id="1" w:name="_Toc293909119"/>
      <w:r>
        <w:t>2. Применение системного анализа</w:t>
      </w:r>
      <w:bookmarkEnd w:id="1"/>
    </w:p>
    <w:p>
      <w:pPr>
        <w:spacing w:before="120"/>
        <w:ind w:firstLine="567"/>
        <w:jc w:val="both"/>
        <w:rPr>
          <w:sz w:val="28"/>
          <w:szCs w:val="28"/>
          <w:lang w:val="ru-RU"/>
        </w:rPr>
      </w:pPr>
      <w:r>
        <w:rPr>
          <w:sz w:val="28"/>
          <w:szCs w:val="28"/>
          <w:lang w:val="ru-RU"/>
        </w:rPr>
        <w:t>Область применения методов системного анализа весьма широка. Существует классификация, согласно которой все проблемы, к решению которых можно применить методы системного анализа, подразделяются на три класса:</w:t>
      </w:r>
    </w:p>
    <w:p>
      <w:pPr>
        <w:numPr>
          <w:ilvl w:val="0"/>
          <w:numId w:val="1"/>
        </w:numPr>
        <w:spacing w:before="120"/>
        <w:ind w:left="993" w:hanging="426"/>
        <w:jc w:val="both"/>
        <w:rPr>
          <w:sz w:val="28"/>
          <w:szCs w:val="28"/>
          <w:lang w:val="ru-RU"/>
        </w:rPr>
      </w:pPr>
      <w:r>
        <w:rPr>
          <w:sz w:val="28"/>
          <w:szCs w:val="28"/>
          <w:lang w:val="ru-RU"/>
        </w:rPr>
        <w:t>хорошо структурированные (well-structured), или количественно сформулированные проблемы, в которых существенные зависимости выяснены очень хорошо;</w:t>
      </w:r>
    </w:p>
    <w:p>
      <w:pPr>
        <w:numPr>
          <w:ilvl w:val="0"/>
          <w:numId w:val="1"/>
        </w:numPr>
        <w:spacing w:before="120"/>
        <w:ind w:left="993" w:hanging="426"/>
        <w:jc w:val="both"/>
        <w:rPr>
          <w:sz w:val="28"/>
          <w:szCs w:val="28"/>
          <w:lang w:val="ru-RU"/>
        </w:rPr>
      </w:pPr>
      <w:r>
        <w:rPr>
          <w:sz w:val="28"/>
          <w:szCs w:val="28"/>
          <w:lang w:val="ru-RU"/>
        </w:rPr>
        <w:t>неструктурированные (unstructured), или качественно выраженные проблемы, содержащие лишь описание важнейших ресурсов, признаков и характеристик, количественные зависимости между которыми совершенно неизвестны;</w:t>
      </w:r>
    </w:p>
    <w:p>
      <w:pPr>
        <w:numPr>
          <w:ilvl w:val="0"/>
          <w:numId w:val="1"/>
        </w:numPr>
        <w:spacing w:before="120"/>
        <w:ind w:left="993" w:hanging="426"/>
        <w:jc w:val="both"/>
        <w:rPr>
          <w:sz w:val="28"/>
          <w:szCs w:val="28"/>
          <w:lang w:val="ru-RU"/>
        </w:rPr>
      </w:pPr>
      <w:r>
        <w:rPr>
          <w:sz w:val="28"/>
          <w:szCs w:val="28"/>
          <w:lang w:val="ru-RU"/>
        </w:rPr>
        <w:t>слабо структурированные (ill-structured), или смешанные проблемы, которые содержат как качественные элементы, так и малоизвестные, неопределенные стороны, которые имеют тенденцию доминировать.</w:t>
      </w:r>
    </w:p>
    <w:p>
      <w:pPr>
        <w:spacing w:before="120"/>
        <w:ind w:firstLine="567"/>
        <w:jc w:val="both"/>
        <w:rPr>
          <w:sz w:val="28"/>
          <w:szCs w:val="28"/>
          <w:lang w:val="ru-RU"/>
        </w:rPr>
      </w:pPr>
      <w:r>
        <w:rPr>
          <w:sz w:val="28"/>
          <w:szCs w:val="28"/>
          <w:lang w:val="ru-RU"/>
        </w:rPr>
        <w:t>Для решения хорошо структурированных количественно выражаемых проблем используется известная методология исследования операций, которая состоит в построении адекватной математической модели (например, задачи линейного, нелинейного, динамического программирования, задачи теории массового обслуживания, теории игр и др.) и применении методов для отыскания оптимальной стратегии управления целенаправленными действиями.</w:t>
      </w:r>
    </w:p>
    <w:p>
      <w:pPr>
        <w:spacing w:before="120"/>
        <w:ind w:firstLine="567"/>
        <w:jc w:val="both"/>
        <w:rPr>
          <w:sz w:val="28"/>
          <w:szCs w:val="28"/>
          <w:lang w:val="ru-RU"/>
        </w:rPr>
      </w:pPr>
      <w:r>
        <w:rPr>
          <w:sz w:val="28"/>
          <w:szCs w:val="28"/>
          <w:lang w:val="ru-RU"/>
        </w:rPr>
        <w:t>Привлечение методов системного анализа для решения указанных проблем необходимо, прежде всего, потому, что в процессе принятия решений приходится осуществлять выбор в условиях неопределённости, которая обусловлена наличием факторов, не поддающихся строгой количественной оценке. В этом случае все процедуры и методы направлены именно на выдвижение альтернативных вариантов решения проблемы, выявление масштабов неопределённости по каждому из вариантов и сопоставление вариантов по тем или иным критериям эффективности. Специалисты только готовят или рекомендуют варианты решения, принятие же решения остаётся в компетенции соответствующего должностного лица (или органа).</w:t>
      </w:r>
    </w:p>
    <w:p>
      <w:pPr>
        <w:spacing w:before="120"/>
        <w:ind w:firstLine="567"/>
        <w:jc w:val="both"/>
        <w:rPr>
          <w:sz w:val="28"/>
          <w:szCs w:val="28"/>
          <w:lang w:val="ru-RU"/>
        </w:rPr>
      </w:pPr>
      <w:r>
        <w:rPr>
          <w:sz w:val="28"/>
          <w:szCs w:val="28"/>
          <w:lang w:val="ru-RU"/>
        </w:rPr>
        <w:t xml:space="preserve">Для решения слабо структурированных и неструктурированных проблем используются системы поддержки принятия решений. </w:t>
      </w:r>
    </w:p>
    <w:p>
      <w:pPr>
        <w:spacing w:before="120"/>
        <w:ind w:firstLine="567"/>
        <w:jc w:val="both"/>
        <w:rPr>
          <w:sz w:val="28"/>
          <w:szCs w:val="28"/>
          <w:lang w:val="ru-RU"/>
        </w:rPr>
      </w:pPr>
      <w:r>
        <w:rPr>
          <w:sz w:val="28"/>
          <w:szCs w:val="28"/>
          <w:lang w:val="ru-RU"/>
        </w:rPr>
        <w:t>Технология решения таких сложных задач может быть описана следующей процедурой:</w:t>
      </w:r>
    </w:p>
    <w:p>
      <w:pPr>
        <w:numPr>
          <w:ilvl w:val="0"/>
          <w:numId w:val="2"/>
        </w:numPr>
        <w:spacing w:before="120"/>
        <w:ind w:left="1134" w:hanging="563"/>
        <w:jc w:val="both"/>
        <w:rPr>
          <w:sz w:val="28"/>
          <w:szCs w:val="28"/>
          <w:lang w:val="ru-RU"/>
        </w:rPr>
      </w:pPr>
      <w:r>
        <w:rPr>
          <w:sz w:val="28"/>
          <w:szCs w:val="28"/>
          <w:lang w:val="ru-RU"/>
        </w:rPr>
        <w:t>формулировка проблемной ситуации;</w:t>
      </w:r>
    </w:p>
    <w:p>
      <w:pPr>
        <w:numPr>
          <w:ilvl w:val="0"/>
          <w:numId w:val="2"/>
        </w:numPr>
        <w:spacing w:before="120"/>
        <w:ind w:left="1134" w:hanging="563"/>
        <w:jc w:val="both"/>
        <w:rPr>
          <w:sz w:val="28"/>
          <w:szCs w:val="28"/>
          <w:lang w:val="ru-RU"/>
        </w:rPr>
      </w:pPr>
      <w:r>
        <w:rPr>
          <w:sz w:val="28"/>
          <w:szCs w:val="28"/>
          <w:lang w:val="ru-RU"/>
        </w:rPr>
        <w:t>определение целей;</w:t>
      </w:r>
    </w:p>
    <w:p>
      <w:pPr>
        <w:numPr>
          <w:ilvl w:val="0"/>
          <w:numId w:val="2"/>
        </w:numPr>
        <w:spacing w:before="120"/>
        <w:ind w:left="1134" w:hanging="563"/>
        <w:jc w:val="both"/>
        <w:rPr>
          <w:sz w:val="28"/>
          <w:szCs w:val="28"/>
          <w:lang w:val="ru-RU"/>
        </w:rPr>
      </w:pPr>
      <w:r>
        <w:rPr>
          <w:sz w:val="28"/>
          <w:szCs w:val="28"/>
          <w:lang w:val="ru-RU"/>
        </w:rPr>
        <w:t>определение критериев достижения целей;</w:t>
      </w:r>
    </w:p>
    <w:p>
      <w:pPr>
        <w:numPr>
          <w:ilvl w:val="0"/>
          <w:numId w:val="2"/>
        </w:numPr>
        <w:spacing w:before="120"/>
        <w:ind w:left="1134" w:hanging="563"/>
        <w:jc w:val="both"/>
        <w:rPr>
          <w:sz w:val="28"/>
          <w:szCs w:val="28"/>
          <w:lang w:val="ru-RU"/>
        </w:rPr>
      </w:pPr>
      <w:r>
        <w:rPr>
          <w:sz w:val="28"/>
          <w:szCs w:val="28"/>
          <w:lang w:val="ru-RU"/>
        </w:rPr>
        <w:t>построение моделей для обоснования решений;</w:t>
      </w:r>
    </w:p>
    <w:p>
      <w:pPr>
        <w:numPr>
          <w:ilvl w:val="0"/>
          <w:numId w:val="2"/>
        </w:numPr>
        <w:spacing w:before="120"/>
        <w:ind w:left="1134" w:hanging="563"/>
        <w:jc w:val="both"/>
        <w:rPr>
          <w:sz w:val="28"/>
          <w:szCs w:val="28"/>
          <w:lang w:val="ru-RU"/>
        </w:rPr>
      </w:pPr>
      <w:r>
        <w:rPr>
          <w:sz w:val="28"/>
          <w:szCs w:val="28"/>
          <w:lang w:val="ru-RU"/>
        </w:rPr>
        <w:t>поиск оптимального (допустимого) варианта решения;</w:t>
      </w:r>
    </w:p>
    <w:p>
      <w:pPr>
        <w:numPr>
          <w:ilvl w:val="0"/>
          <w:numId w:val="2"/>
        </w:numPr>
        <w:spacing w:before="120"/>
        <w:ind w:left="1134" w:hanging="563"/>
        <w:jc w:val="both"/>
        <w:rPr>
          <w:sz w:val="28"/>
          <w:szCs w:val="28"/>
          <w:lang w:val="ru-RU"/>
        </w:rPr>
      </w:pPr>
      <w:r>
        <w:rPr>
          <w:sz w:val="28"/>
          <w:szCs w:val="28"/>
          <w:lang w:val="ru-RU"/>
        </w:rPr>
        <w:t>согласование решения;</w:t>
      </w:r>
    </w:p>
    <w:p>
      <w:pPr>
        <w:numPr>
          <w:ilvl w:val="0"/>
          <w:numId w:val="2"/>
        </w:numPr>
        <w:spacing w:before="120"/>
        <w:ind w:left="1134" w:hanging="563"/>
        <w:jc w:val="both"/>
        <w:rPr>
          <w:sz w:val="28"/>
          <w:szCs w:val="28"/>
          <w:lang w:val="ru-RU"/>
        </w:rPr>
      </w:pPr>
      <w:r>
        <w:rPr>
          <w:sz w:val="28"/>
          <w:szCs w:val="28"/>
          <w:lang w:val="ru-RU"/>
        </w:rPr>
        <w:t>подготовка решения к реализации;</w:t>
      </w:r>
    </w:p>
    <w:p>
      <w:pPr>
        <w:numPr>
          <w:ilvl w:val="0"/>
          <w:numId w:val="2"/>
        </w:numPr>
        <w:spacing w:before="120"/>
        <w:ind w:left="1134" w:hanging="563"/>
        <w:jc w:val="both"/>
        <w:rPr>
          <w:sz w:val="28"/>
          <w:szCs w:val="28"/>
          <w:lang w:val="ru-RU"/>
        </w:rPr>
      </w:pPr>
      <w:r>
        <w:rPr>
          <w:sz w:val="28"/>
          <w:szCs w:val="28"/>
          <w:lang w:val="ru-RU"/>
        </w:rPr>
        <w:t>утверждение решения;</w:t>
      </w:r>
    </w:p>
    <w:p>
      <w:pPr>
        <w:numPr>
          <w:ilvl w:val="0"/>
          <w:numId w:val="2"/>
        </w:numPr>
        <w:spacing w:before="120"/>
        <w:ind w:left="1134" w:hanging="563"/>
        <w:jc w:val="both"/>
        <w:rPr>
          <w:sz w:val="28"/>
          <w:szCs w:val="28"/>
          <w:lang w:val="ru-RU"/>
        </w:rPr>
      </w:pPr>
      <w:r>
        <w:rPr>
          <w:sz w:val="28"/>
          <w:szCs w:val="28"/>
          <w:lang w:val="ru-RU"/>
        </w:rPr>
        <w:t>управление ходом реализации решения;</w:t>
      </w:r>
    </w:p>
    <w:p>
      <w:pPr>
        <w:numPr>
          <w:ilvl w:val="0"/>
          <w:numId w:val="2"/>
        </w:numPr>
        <w:spacing w:before="120"/>
        <w:ind w:left="1134" w:hanging="563"/>
        <w:jc w:val="both"/>
        <w:rPr>
          <w:sz w:val="28"/>
          <w:szCs w:val="28"/>
          <w:lang w:val="ru-RU"/>
        </w:rPr>
      </w:pPr>
      <w:r>
        <w:rPr>
          <w:sz w:val="28"/>
          <w:szCs w:val="28"/>
          <w:lang w:val="ru-RU"/>
        </w:rPr>
        <w:t>проверка эффективности решения.</w:t>
      </w:r>
    </w:p>
    <w:p>
      <w:pPr>
        <w:spacing w:before="120"/>
        <w:ind w:firstLine="567"/>
        <w:jc w:val="both"/>
        <w:rPr>
          <w:sz w:val="28"/>
          <w:szCs w:val="28"/>
          <w:lang w:val="ru-RU"/>
        </w:rPr>
      </w:pPr>
      <w:r>
        <w:rPr>
          <w:sz w:val="28"/>
          <w:szCs w:val="28"/>
          <w:lang w:val="ru-RU"/>
        </w:rPr>
        <w:t xml:space="preserve">Центральной процедурой в системном анализе является построение обобщённой модели (или моделей), отображающей все факторы и взаимосвязи реальной ситуации, которые могут проявиться в процессе осуществления решения. Полученная модель исследуется с целью выяснения близости результата применения того или иного из альтернативных вариантов действий к желаемому, сравнительных затрат ресурсов по каждому из вариантов, степени чувствительности модели к различным внешним воздействиям. </w:t>
      </w:r>
    </w:p>
    <w:p>
      <w:pPr>
        <w:spacing w:before="120"/>
        <w:ind w:firstLine="567"/>
        <w:jc w:val="both"/>
        <w:rPr>
          <w:sz w:val="28"/>
          <w:szCs w:val="28"/>
          <w:lang w:val="ru-RU"/>
        </w:rPr>
      </w:pPr>
      <w:r>
        <w:rPr>
          <w:sz w:val="28"/>
          <w:szCs w:val="28"/>
          <w:lang w:val="ru-RU"/>
        </w:rPr>
        <w:t xml:space="preserve">Исследования опираются на ряд прикладных математических дисциплин и методов, широко используемых в современной технической и экономической деятельности, связанной с управлением. К ним относятся: </w:t>
      </w:r>
    </w:p>
    <w:p>
      <w:pPr>
        <w:pStyle w:val="10"/>
        <w:numPr>
          <w:ilvl w:val="0"/>
          <w:numId w:val="3"/>
        </w:numPr>
        <w:spacing w:before="120"/>
        <w:jc w:val="both"/>
        <w:rPr>
          <w:sz w:val="28"/>
          <w:szCs w:val="28"/>
          <w:lang w:val="ru-RU"/>
        </w:rPr>
      </w:pPr>
      <w:r>
        <w:rPr>
          <w:sz w:val="28"/>
          <w:szCs w:val="28"/>
          <w:lang w:val="ru-RU"/>
        </w:rPr>
        <w:t xml:space="preserve">методы анализа и синтеза систем теории управления, </w:t>
      </w:r>
    </w:p>
    <w:p>
      <w:pPr>
        <w:pStyle w:val="10"/>
        <w:numPr>
          <w:ilvl w:val="0"/>
          <w:numId w:val="3"/>
        </w:numPr>
        <w:spacing w:before="120"/>
        <w:jc w:val="both"/>
        <w:rPr>
          <w:sz w:val="28"/>
          <w:szCs w:val="28"/>
          <w:lang w:val="ru-RU"/>
        </w:rPr>
      </w:pPr>
      <w:r>
        <w:rPr>
          <w:sz w:val="28"/>
          <w:szCs w:val="28"/>
          <w:lang w:val="ru-RU"/>
        </w:rPr>
        <w:t xml:space="preserve">метод экспертных оценок, </w:t>
      </w:r>
    </w:p>
    <w:p>
      <w:pPr>
        <w:pStyle w:val="10"/>
        <w:numPr>
          <w:ilvl w:val="0"/>
          <w:numId w:val="3"/>
        </w:numPr>
        <w:spacing w:before="120"/>
        <w:jc w:val="both"/>
        <w:rPr>
          <w:sz w:val="28"/>
          <w:szCs w:val="28"/>
          <w:lang w:val="ru-RU"/>
        </w:rPr>
      </w:pPr>
      <w:r>
        <w:rPr>
          <w:sz w:val="28"/>
          <w:szCs w:val="28"/>
          <w:lang w:val="ru-RU"/>
        </w:rPr>
        <w:t xml:space="preserve">метод критического пути, </w:t>
      </w:r>
    </w:p>
    <w:p>
      <w:pPr>
        <w:pStyle w:val="10"/>
        <w:numPr>
          <w:ilvl w:val="0"/>
          <w:numId w:val="3"/>
        </w:numPr>
        <w:spacing w:before="120"/>
        <w:jc w:val="both"/>
        <w:rPr>
          <w:sz w:val="28"/>
          <w:szCs w:val="28"/>
          <w:lang w:val="ru-RU"/>
        </w:rPr>
      </w:pPr>
      <w:r>
        <w:rPr>
          <w:sz w:val="28"/>
          <w:szCs w:val="28"/>
          <w:lang w:val="ru-RU"/>
        </w:rPr>
        <w:t xml:space="preserve">теория очередей и т. п. </w:t>
      </w:r>
    </w:p>
    <w:p>
      <w:pPr>
        <w:spacing w:before="120"/>
        <w:ind w:firstLine="567"/>
        <w:jc w:val="both"/>
        <w:rPr>
          <w:sz w:val="28"/>
          <w:szCs w:val="28"/>
          <w:lang w:val="ru-RU"/>
        </w:rPr>
      </w:pPr>
      <w:r>
        <w:rPr>
          <w:sz w:val="28"/>
          <w:szCs w:val="28"/>
          <w:lang w:val="ru-RU"/>
        </w:rPr>
        <w:t>Техническая основа системного анализа — современные вычислительные мощности и созданные на их основе информационные системы.</w:t>
      </w:r>
    </w:p>
    <w:p>
      <w:pPr>
        <w:spacing w:before="120"/>
        <w:ind w:firstLine="567"/>
        <w:jc w:val="both"/>
        <w:rPr>
          <w:sz w:val="28"/>
          <w:szCs w:val="28"/>
          <w:lang w:val="ru-RU"/>
        </w:rPr>
      </w:pPr>
      <w:r>
        <w:rPr>
          <w:sz w:val="28"/>
          <w:szCs w:val="28"/>
          <w:lang w:val="ru-RU"/>
        </w:rPr>
        <w:t>Методологические средства, применяемые при решении проблем с помощью системного анализа, определяются в зависимости от того, преследуется ли единственная цель или некоторая совокупность целей, принимает ли решение одно лицо или несколько и т. д. Когда имеется одна достаточно четко выраженная цель, степень достижения которой можно оценить на основе одного критерия, используются методы математического программирования. Если степень достижения цели должна оцениваться на основе нескольких критериев, применяют аппарат теории полезности, с помощью которого проводится упорядочение критериев и определение важности каждого из них. Когда развитие событий определяется взаимодействием нескольких лиц или систем, из которых каждая преследует свои цели и принимает свои решения, используются методы теории игр.</w:t>
      </w:r>
    </w:p>
    <w:p>
      <w:pPr>
        <w:spacing w:before="120"/>
        <w:ind w:firstLine="567"/>
        <w:jc w:val="both"/>
        <w:rPr>
          <w:sz w:val="28"/>
          <w:szCs w:val="28"/>
          <w:lang w:val="ru-RU"/>
        </w:rPr>
      </w:pPr>
      <w:r>
        <w:rPr>
          <w:sz w:val="28"/>
          <w:szCs w:val="28"/>
          <w:lang w:val="ru-RU"/>
        </w:rPr>
        <w:t>Несмотря на то, что диапазон применяемых в системном анализе методов моделирования и решения проблем непрерывно расширяется, он по своему характеру не тождествен научному исследованию: он не связан с задачами получения научного знания в собственном смысле, но представляет собой лишь применение методов науки к решению практических проблем управления и преследует цель рационализации процесса принятия решений, не исключая из этого процесса неизбежных в нём субъективных моментов.</w:t>
      </w:r>
    </w:p>
    <w:p>
      <w:pPr>
        <w:spacing w:before="120"/>
        <w:ind w:firstLine="567"/>
        <w:jc w:val="both"/>
        <w:rPr>
          <w:sz w:val="28"/>
          <w:szCs w:val="28"/>
          <w:lang w:val="ru-RU"/>
        </w:rPr>
      </w:pPr>
    </w:p>
    <w:p>
      <w:pPr>
        <w:spacing w:after="0" w:line="240" w:lineRule="auto"/>
        <w:jc w:val="center"/>
        <w:rPr>
          <w:rFonts w:ascii="Times New Roman" w:hAnsi="Times New Roman"/>
          <w:b/>
          <w:sz w:val="28"/>
          <w:szCs w:val="28"/>
          <w:lang w:eastAsia="ru-RU"/>
        </w:rPr>
      </w:pPr>
      <w:r>
        <w:rPr>
          <w:rFonts w:ascii="Times New Roman" w:hAnsi="Times New Roman"/>
          <w:b/>
          <w:sz w:val="28"/>
          <w:szCs w:val="28"/>
          <w:lang w:eastAsia="ru-RU"/>
        </w:rPr>
        <w:t>Принципы системного анализа</w:t>
      </w:r>
    </w:p>
    <w:p>
      <w:pPr>
        <w:spacing w:after="0" w:line="240" w:lineRule="auto"/>
        <w:jc w:val="center"/>
        <w:rPr>
          <w:rFonts w:ascii="Times New Roman" w:hAnsi="Times New Roman"/>
          <w:b/>
          <w:sz w:val="28"/>
          <w:szCs w:val="28"/>
          <w:lang w:eastAsia="ru-RU"/>
        </w:rPr>
      </w:pPr>
    </w:p>
    <w:p>
      <w:pPr>
        <w:spacing w:after="0" w:line="240" w:lineRule="auto"/>
        <w:ind w:firstLine="567"/>
        <w:jc w:val="both"/>
        <w:rPr>
          <w:rFonts w:ascii="Times New Roman" w:hAnsi="Times New Roman"/>
          <w:sz w:val="28"/>
          <w:szCs w:val="28"/>
        </w:rPr>
      </w:pPr>
      <w:r>
        <w:rPr>
          <w:rFonts w:ascii="Times New Roman" w:hAnsi="Times New Roman"/>
          <w:sz w:val="28"/>
          <w:szCs w:val="28"/>
        </w:rPr>
        <w:t>Принципы системного анализа – это некоторые положения общего характера, являющиеся обобщением опыта работы человека со сложными системами. Наиболее часто к системным причисляют следующие принципы.</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конечной цели</w:t>
      </w:r>
      <w:r>
        <w:rPr>
          <w:rFonts w:ascii="Times New Roman" w:hAnsi="Times New Roman"/>
          <w:sz w:val="28"/>
          <w:szCs w:val="28"/>
        </w:rPr>
        <w:t>. Это абсолютный приоритет конечной (глобальной) цели. Принцип имеет несколько правил:</w:t>
      </w:r>
    </w:p>
    <w:p>
      <w:pPr>
        <w:pStyle w:val="10"/>
        <w:numPr>
          <w:ilvl w:val="0"/>
          <w:numId w:val="4"/>
        </w:numPr>
        <w:spacing w:after="0" w:line="240" w:lineRule="auto"/>
        <w:ind w:left="426"/>
        <w:jc w:val="both"/>
        <w:rPr>
          <w:rFonts w:ascii="Times New Roman" w:hAnsi="Times New Roman"/>
          <w:sz w:val="28"/>
          <w:szCs w:val="28"/>
        </w:rPr>
      </w:pPr>
      <w:r>
        <w:rPr>
          <w:rFonts w:ascii="Times New Roman" w:hAnsi="Times New Roman"/>
          <w:sz w:val="28"/>
          <w:szCs w:val="28"/>
        </w:rPr>
        <w:t>для проведения системного анализа необходимо в первую очередь сформулировать цель исследования. Расплывчатые, не полностью определенные цели влекут за собой неверные выводы;</w:t>
      </w:r>
    </w:p>
    <w:p>
      <w:pPr>
        <w:pStyle w:val="10"/>
        <w:numPr>
          <w:ilvl w:val="0"/>
          <w:numId w:val="4"/>
        </w:numPr>
        <w:spacing w:after="0" w:line="240" w:lineRule="auto"/>
        <w:ind w:left="426"/>
        <w:jc w:val="both"/>
        <w:rPr>
          <w:rFonts w:ascii="Times New Roman" w:hAnsi="Times New Roman"/>
          <w:sz w:val="28"/>
          <w:szCs w:val="28"/>
        </w:rPr>
      </w:pPr>
      <w:r>
        <w:rPr>
          <w:rFonts w:ascii="Times New Roman" w:hAnsi="Times New Roman"/>
          <w:sz w:val="28"/>
          <w:szCs w:val="28"/>
        </w:rPr>
        <w:t>анализ следует вести на базе первоочередного уяснения основной цели (функции, основного назначения) исследуемой системы, что позволит определить ее основные существенные свойства, показатели качества и критерии оценки;</w:t>
      </w:r>
    </w:p>
    <w:p>
      <w:pPr>
        <w:pStyle w:val="10"/>
        <w:numPr>
          <w:ilvl w:val="0"/>
          <w:numId w:val="4"/>
        </w:numPr>
        <w:spacing w:after="0" w:line="240" w:lineRule="auto"/>
        <w:ind w:left="426"/>
        <w:jc w:val="both"/>
        <w:rPr>
          <w:rFonts w:ascii="Times New Roman" w:hAnsi="Times New Roman"/>
          <w:sz w:val="28"/>
          <w:szCs w:val="28"/>
        </w:rPr>
      </w:pPr>
      <w:r>
        <w:rPr>
          <w:rFonts w:ascii="Times New Roman" w:hAnsi="Times New Roman"/>
          <w:sz w:val="28"/>
          <w:szCs w:val="28"/>
        </w:rPr>
        <w:t>при синтезе систем любая попытка изменения или совершенствования должна оцениваться относительно того, помогает или мешает она достижению конечной цели;</w:t>
      </w:r>
    </w:p>
    <w:p>
      <w:pPr>
        <w:pStyle w:val="10"/>
        <w:numPr>
          <w:ilvl w:val="0"/>
          <w:numId w:val="4"/>
        </w:numPr>
        <w:spacing w:after="0" w:line="240" w:lineRule="auto"/>
        <w:ind w:left="426"/>
        <w:jc w:val="both"/>
        <w:rPr>
          <w:rFonts w:ascii="Times New Roman" w:hAnsi="Times New Roman"/>
          <w:sz w:val="28"/>
          <w:szCs w:val="28"/>
        </w:rPr>
      </w:pPr>
      <w:r>
        <w:rPr>
          <w:rFonts w:ascii="Times New Roman" w:hAnsi="Times New Roman"/>
          <w:sz w:val="28"/>
          <w:szCs w:val="28"/>
        </w:rPr>
        <w:t>цель функционирования искусственной системы задается, как правило, системой, в которой исследуемая система является составной частью.</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измерения</w:t>
      </w:r>
      <w:r>
        <w:rPr>
          <w:rFonts w:ascii="Times New Roman" w:hAnsi="Times New Roman"/>
          <w:sz w:val="28"/>
          <w:szCs w:val="28"/>
        </w:rPr>
        <w:t>. О качестве функционирования какой-либо системы можно судить только применительно к системе более высокого порядка. Другими словами, для определения эффективности функционирования системы надо представить ее как часть более общей и проводить оценку внешних свойств исследуемой системы относительно целей и задач суперсистемы.</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эквифинальности</w:t>
      </w:r>
      <w:r>
        <w:rPr>
          <w:rFonts w:ascii="Times New Roman" w:hAnsi="Times New Roman"/>
          <w:sz w:val="28"/>
          <w:szCs w:val="28"/>
        </w:rPr>
        <w:t>. Система может достигнуть требуемого конечного состояния, не зависящего от времени и определяемого исключительно собственными характеристиками системы при различных начальных условиях и различными путями. Это форма устойчивости по отношению к начальным и граничным условиям.</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единства</w:t>
      </w:r>
      <w:r>
        <w:rPr>
          <w:rFonts w:ascii="Times New Roman" w:hAnsi="Times New Roman"/>
          <w:sz w:val="28"/>
          <w:szCs w:val="28"/>
        </w:rPr>
        <w:t>. Это совместное рассмотрение системы как целого и как совокупности частей (элементов). Принцип ориентирован на «взгляд внутрь» системы, на расчленение ее с сохранением целостных представлений о системе.</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связности</w:t>
      </w:r>
      <w:r>
        <w:rPr>
          <w:rFonts w:ascii="Times New Roman" w:hAnsi="Times New Roman"/>
          <w:sz w:val="28"/>
          <w:szCs w:val="28"/>
        </w:rPr>
        <w:t>. Рассмотрение любой части совместно с ее окружением подразумевает проведение процедуры выявления связей между элементами системы и выявление связей с внешней средой (учет внешней среды). В соответствии с этим принципом систему в первую очередь следует рассматривать как часть (элемент, подсистему) другой системы, называемой суперсистемой или старшей системой.</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модульного построения</w:t>
      </w:r>
      <w:r>
        <w:rPr>
          <w:rFonts w:ascii="Times New Roman" w:hAnsi="Times New Roman"/>
          <w:sz w:val="28"/>
          <w:szCs w:val="28"/>
        </w:rPr>
        <w:t>. Полезно выделение модулей в системе и рассмотрение ее как совокупности модулей. Принцип указывает на возможность вместо части системы исследовать совокупность ее входных и выходных воздействий (абстрагирование от излишней детализации).</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иерархии</w:t>
      </w:r>
      <w:r>
        <w:rPr>
          <w:rFonts w:ascii="Times New Roman" w:hAnsi="Times New Roman"/>
          <w:sz w:val="28"/>
          <w:szCs w:val="28"/>
        </w:rPr>
        <w:t>. Полезно введение частей и их ранжирование, что упрощает разработку системы и устанавливает порядок рассмотрения частей.</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функциональности</w:t>
      </w:r>
      <w:r>
        <w:rPr>
          <w:rFonts w:ascii="Times New Roman" w:hAnsi="Times New Roman"/>
          <w:sz w:val="28"/>
          <w:szCs w:val="28"/>
        </w:rPr>
        <w:t>. Это совместное рассмотрение структуры и функции с приоритетом функции над структурой. Принцип утверждает, что любая система тесно связана с функцией системы и ее частей. В случае придания системе новых функций полезно пересматривать ее структуру, а не пытаться втиснуть новую функцию в старую схему. Поскольку выполняемые функции составляют процессы, то целесообразно рассматривать отдельно процессы, функции, структуры. В свою очередь, процессы сводятся к анализу потоков различных видов:</w:t>
      </w:r>
    </w:p>
    <w:p>
      <w:pPr>
        <w:pStyle w:val="10"/>
        <w:numPr>
          <w:ilvl w:val="0"/>
          <w:numId w:val="5"/>
        </w:numPr>
        <w:spacing w:after="0" w:line="240" w:lineRule="auto"/>
        <w:ind w:left="426"/>
        <w:jc w:val="both"/>
        <w:rPr>
          <w:rFonts w:ascii="Times New Roman" w:hAnsi="Times New Roman"/>
          <w:sz w:val="28"/>
          <w:szCs w:val="28"/>
        </w:rPr>
      </w:pPr>
      <w:r>
        <w:rPr>
          <w:rFonts w:ascii="Times New Roman" w:hAnsi="Times New Roman"/>
          <w:sz w:val="28"/>
          <w:szCs w:val="28"/>
        </w:rPr>
        <w:t>материальный поток;</w:t>
      </w:r>
    </w:p>
    <w:p>
      <w:pPr>
        <w:pStyle w:val="10"/>
        <w:numPr>
          <w:ilvl w:val="0"/>
          <w:numId w:val="5"/>
        </w:numPr>
        <w:spacing w:after="0" w:line="240" w:lineRule="auto"/>
        <w:ind w:left="426"/>
        <w:jc w:val="both"/>
        <w:rPr>
          <w:rFonts w:ascii="Times New Roman" w:hAnsi="Times New Roman"/>
          <w:sz w:val="28"/>
          <w:szCs w:val="28"/>
        </w:rPr>
      </w:pPr>
      <w:r>
        <w:rPr>
          <w:rFonts w:ascii="Times New Roman" w:hAnsi="Times New Roman"/>
          <w:sz w:val="28"/>
          <w:szCs w:val="28"/>
        </w:rPr>
        <w:t>поток энергии;</w:t>
      </w:r>
    </w:p>
    <w:p>
      <w:pPr>
        <w:pStyle w:val="10"/>
        <w:numPr>
          <w:ilvl w:val="0"/>
          <w:numId w:val="5"/>
        </w:numPr>
        <w:spacing w:after="0" w:line="240" w:lineRule="auto"/>
        <w:ind w:left="426"/>
        <w:jc w:val="both"/>
        <w:rPr>
          <w:rFonts w:ascii="Times New Roman" w:hAnsi="Times New Roman"/>
          <w:sz w:val="28"/>
          <w:szCs w:val="28"/>
        </w:rPr>
      </w:pPr>
      <w:r>
        <w:rPr>
          <w:rFonts w:ascii="Times New Roman" w:hAnsi="Times New Roman"/>
          <w:sz w:val="28"/>
          <w:szCs w:val="28"/>
        </w:rPr>
        <w:t>поток информации;</w:t>
      </w:r>
    </w:p>
    <w:p>
      <w:pPr>
        <w:pStyle w:val="10"/>
        <w:numPr>
          <w:ilvl w:val="0"/>
          <w:numId w:val="5"/>
        </w:numPr>
        <w:spacing w:after="0" w:line="240" w:lineRule="auto"/>
        <w:ind w:left="426"/>
        <w:jc w:val="both"/>
        <w:rPr>
          <w:rFonts w:ascii="Times New Roman" w:hAnsi="Times New Roman"/>
          <w:sz w:val="28"/>
          <w:szCs w:val="28"/>
        </w:rPr>
      </w:pPr>
      <w:r>
        <w:rPr>
          <w:rFonts w:ascii="Times New Roman" w:hAnsi="Times New Roman"/>
          <w:sz w:val="28"/>
          <w:szCs w:val="28"/>
        </w:rPr>
        <w:t>смена состояний.</w:t>
      </w:r>
    </w:p>
    <w:p>
      <w:pPr>
        <w:spacing w:after="0" w:line="240" w:lineRule="auto"/>
        <w:ind w:firstLine="567"/>
        <w:jc w:val="both"/>
        <w:rPr>
          <w:rFonts w:ascii="Times New Roman" w:hAnsi="Times New Roman"/>
          <w:sz w:val="28"/>
          <w:szCs w:val="28"/>
        </w:rPr>
      </w:pPr>
      <w:r>
        <w:rPr>
          <w:rFonts w:ascii="Times New Roman" w:hAnsi="Times New Roman"/>
          <w:sz w:val="28"/>
          <w:szCs w:val="28"/>
        </w:rPr>
        <w:t>С этой точки зрения структура есть множество ограничений на потоки в пространстве и во времени.</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развития (адаптации)</w:t>
      </w:r>
      <w:r>
        <w:rPr>
          <w:rFonts w:ascii="Times New Roman" w:hAnsi="Times New Roman"/>
          <w:sz w:val="28"/>
          <w:szCs w:val="28"/>
        </w:rPr>
        <w:t>. Это учет изменяемости системы, ее способности к развитию, адаптации, расширению, замене частей, накапливанию информации. В основу синтезируемой системы требуется закладывать возможность развития, наращивания, усовершенствования. Обычно расширение функций предусматривается за счет обеспечения возможности включения новых модулей, совместимых с уже имеющимися. С другой стороны, при анализе принцип развития ориентирует на необходимость учета предыстории развития системы и тенденций, имеющихся в настоящее время, для вскрытия закономерностей ее функционирования.</w:t>
      </w:r>
    </w:p>
    <w:p>
      <w:pPr>
        <w:spacing w:after="0" w:line="240" w:lineRule="auto"/>
        <w:ind w:firstLine="567"/>
        <w:jc w:val="both"/>
        <w:rPr>
          <w:rFonts w:ascii="Times New Roman" w:hAnsi="Times New Roman"/>
          <w:sz w:val="28"/>
          <w:szCs w:val="28"/>
        </w:rPr>
      </w:pPr>
      <w:r>
        <w:rPr>
          <w:rFonts w:ascii="Times New Roman" w:hAnsi="Times New Roman"/>
          <w:sz w:val="28"/>
          <w:szCs w:val="28"/>
        </w:rPr>
        <w:t>Одним из способов учета этого принципа является рассмотрение системы относительно ее жизненного цикла. Условными фазами жизненного цикла исследуемой системы являются проектирование, изготовление, ввод в эксплуатацию, эксплуатация, наращивание возможностей (модернизация), вывод из эксплуатации (замена), уничтожение.</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историчности или открытости</w:t>
      </w:r>
      <w:r>
        <w:rPr>
          <w:rFonts w:ascii="Times New Roman" w:hAnsi="Times New Roman"/>
          <w:sz w:val="28"/>
          <w:szCs w:val="28"/>
        </w:rPr>
        <w:t>. Для того, чтобы система функционировала во времени и пространстве, она должна изменяться и, обязательное условие, она должна взаимодействовать с внешней средой.</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децентрализации</w:t>
      </w:r>
      <w:r>
        <w:rPr>
          <w:rFonts w:ascii="Times New Roman" w:hAnsi="Times New Roman"/>
          <w:sz w:val="28"/>
          <w:szCs w:val="28"/>
        </w:rPr>
        <w:t>. Это сочетание в сложных системах централизованного и децентрализованного управления, которое, как правило, заключается в том, что степень централизации должна быть минимальной, обеспечивающей выполнение поставленной цели. Недостаток децентрализованного управления – увеличение времени адаптации системы. Он существенно влияет на функционирование системы в быстро меняющихся средах. То, что в централизованных системах можно сделать за короткое время, в децентрализованной системе будет осуществляться весьма медленно. Например, общее время для синхронизации принятого решения в системе N с централизованным управлением соствляет 1 такт, а для (системы с децентрализованным управлением) взаимодействующих только с непосредственными соседями составляет  ~ 3</w:t>
      </w:r>
      <w:r>
        <w:rPr>
          <w:rFonts w:ascii="Times New Roman" w:hAnsi="Times New Roman"/>
          <w:sz w:val="28"/>
          <w:szCs w:val="28"/>
          <w:lang w:val="en-US"/>
        </w:rPr>
        <w:t>N</w:t>
      </w:r>
      <w:r>
        <w:rPr>
          <w:rFonts w:ascii="Times New Roman" w:hAnsi="Times New Roman"/>
          <w:sz w:val="28"/>
          <w:szCs w:val="28"/>
        </w:rPr>
        <w:t xml:space="preserve"> такта. </w:t>
      </w:r>
    </w:p>
    <w:p>
      <w:pPr>
        <w:spacing w:after="0" w:line="240" w:lineRule="auto"/>
        <w:ind w:firstLine="567"/>
        <w:jc w:val="both"/>
        <w:rPr>
          <w:rFonts w:ascii="Times New Roman" w:hAnsi="Times New Roman"/>
          <w:sz w:val="28"/>
          <w:szCs w:val="28"/>
        </w:rPr>
      </w:pPr>
      <w:r>
        <w:rPr>
          <w:rFonts w:ascii="Times New Roman" w:hAnsi="Times New Roman"/>
          <w:sz w:val="28"/>
          <w:szCs w:val="28"/>
        </w:rPr>
        <w:t>Недостатком централизованного управления является сложность управления из-за огромного потока информации, подлежащей переработке в старшей системе управления. Поэтому в сложной системе обычно присутствуют два уровня управления. В медленно меняющейся обстановке децентрализованная часть системы успешно справляется с адаптацией поведения системы к среде и с достижением глобальной цели системы за счет оперативного управления, а при резких изменениях среды осуществляется централизованное управление по переводу системы в новое состояние.</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Принцип неопределенности</w:t>
      </w:r>
      <w:r>
        <w:rPr>
          <w:rFonts w:ascii="Times New Roman" w:hAnsi="Times New Roman"/>
          <w:sz w:val="28"/>
          <w:szCs w:val="28"/>
        </w:rPr>
        <w:t>. Это учет неопределенностей и случайностей в системе. Принцип утверждает, что можно иметь дело с системой, в которой структура, функционирование или внешние воздействия не полностью определены.</w:t>
      </w:r>
    </w:p>
    <w:p>
      <w:pPr>
        <w:spacing w:after="0" w:line="240" w:lineRule="auto"/>
        <w:ind w:firstLine="567"/>
        <w:jc w:val="both"/>
        <w:rPr>
          <w:rFonts w:ascii="Times New Roman" w:hAnsi="Times New Roman"/>
          <w:sz w:val="28"/>
          <w:szCs w:val="28"/>
        </w:rPr>
      </w:pPr>
      <w:r>
        <w:rPr>
          <w:rFonts w:ascii="Times New Roman" w:hAnsi="Times New Roman"/>
          <w:sz w:val="28"/>
          <w:szCs w:val="28"/>
        </w:rPr>
        <w:t>Сложные открытые системы не подчиняются вероятностным законам. В таких системах можно оценивать «наихудшие» ситуации и рассмотрение проводить для них. Этот способ обычно нвзывают методом гарантируемого результата. Он применим, когда неопределенность не описывается аппаратом теории вероятностей.</w:t>
      </w:r>
    </w:p>
    <w:p>
      <w:pPr>
        <w:spacing w:after="0" w:line="240" w:lineRule="auto"/>
        <w:ind w:firstLine="567"/>
        <w:jc w:val="both"/>
        <w:rPr>
          <w:rFonts w:ascii="Times New Roman" w:hAnsi="Times New Roman"/>
          <w:sz w:val="28"/>
          <w:szCs w:val="28"/>
        </w:rPr>
      </w:pPr>
      <w:r>
        <w:rPr>
          <w:rFonts w:ascii="Times New Roman" w:hAnsi="Times New Roman"/>
          <w:sz w:val="28"/>
          <w:szCs w:val="28"/>
        </w:rPr>
        <w:t>При наличии информации о вероятностных характеристиках случайностей (математическое ожидание, дисперсия и т.д.) можно определять вероятностные характеристики выходов в системе.</w:t>
      </w:r>
    </w:p>
    <w:p>
      <w:pPr>
        <w:spacing w:after="0" w:line="240" w:lineRule="auto"/>
        <w:ind w:firstLine="567"/>
        <w:jc w:val="both"/>
        <w:rPr>
          <w:rFonts w:ascii="Times New Roman" w:hAnsi="Times New Roman"/>
          <w:b/>
          <w:sz w:val="28"/>
          <w:szCs w:val="28"/>
          <w:lang w:eastAsia="ru-RU"/>
        </w:rPr>
      </w:pPr>
      <w:r>
        <w:rPr>
          <w:rFonts w:ascii="Times New Roman" w:hAnsi="Times New Roman"/>
          <w:sz w:val="28"/>
          <w:szCs w:val="28"/>
        </w:rPr>
        <w:t>Перечисленные принципы обладают высокой степенью общности. Для непосредственного применения исследователь должен наполнить их конкретным содержанием применительно к предмету исследования. Такая интепритация может привести к обоснованному выводу о незначительности какого-либо принципа. Однако знание и учет принципов позволяют лучше увидеть существенные стороны решаемой проблемы, учесть весь комплекс взаимосвязей, обеспечить системную интеграцию.</w:t>
      </w:r>
    </w:p>
    <w:p>
      <w:pPr>
        <w:spacing w:after="0" w:line="240" w:lineRule="auto"/>
        <w:rPr>
          <w:rFonts w:ascii="Times New Roman" w:hAnsi="Times New Roman"/>
        </w:rPr>
      </w:pPr>
    </w:p>
    <w:p>
      <w:pPr>
        <w:spacing w:after="0" w:line="240" w:lineRule="auto"/>
        <w:jc w:val="center"/>
        <w:rPr>
          <w:rFonts w:ascii="Times New Roman" w:hAnsi="Times New Roman"/>
          <w:b/>
          <w:sz w:val="28"/>
          <w:szCs w:val="28"/>
          <w:lang w:eastAsia="ru-RU"/>
        </w:rPr>
      </w:pPr>
      <w:r>
        <w:rPr>
          <w:rFonts w:ascii="Times New Roman" w:hAnsi="Times New Roman"/>
          <w:b/>
          <w:sz w:val="28"/>
          <w:szCs w:val="28"/>
          <w:lang w:eastAsia="ru-RU"/>
        </w:rPr>
        <w:t>3.2. Структура системного анализа</w:t>
      </w:r>
    </w:p>
    <w:p>
      <w:pPr>
        <w:spacing w:after="0" w:line="240" w:lineRule="auto"/>
        <w:ind w:firstLine="567"/>
        <w:rPr>
          <w:rFonts w:ascii="Times New Roman" w:hAnsi="Times New Roman"/>
          <w:sz w:val="28"/>
          <w:szCs w:val="28"/>
          <w:lang w:eastAsia="ru-RU"/>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0"/>
        <w:gridCol w:w="2670"/>
        <w:gridCol w:w="2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noWrap w:val="0"/>
            <w:vAlign w:val="top"/>
          </w:tcPr>
          <w:p>
            <w:pPr>
              <w:spacing w:after="0" w:line="240" w:lineRule="auto"/>
              <w:jc w:val="center"/>
              <w:rPr>
                <w:rFonts w:ascii="Times New Roman" w:hAnsi="Times New Roman"/>
                <w:sz w:val="24"/>
                <w:szCs w:val="24"/>
              </w:rPr>
            </w:pPr>
            <w:r>
              <w:rPr>
                <w:rFonts w:ascii="Times New Roman" w:hAnsi="Times New Roman"/>
                <w:sz w:val="24"/>
                <w:szCs w:val="24"/>
              </w:rPr>
              <w:t>Структура системного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spacing w:after="0" w:line="240" w:lineRule="auto"/>
              <w:rPr>
                <w:rFonts w:ascii="Times New Roman" w:hAnsi="Times New Roman"/>
                <w:sz w:val="24"/>
                <w:szCs w:val="24"/>
              </w:rPr>
            </w:pPr>
            <w:r>
              <w:rPr>
                <w:rFonts w:ascii="Times New Roman" w:hAnsi="Times New Roman"/>
                <w:sz w:val="24"/>
                <w:szCs w:val="24"/>
              </w:rPr>
              <w:t>Декомпозиция</w:t>
            </w:r>
          </w:p>
        </w:tc>
        <w:tc>
          <w:tcPr>
            <w:tcW w:w="2670" w:type="dxa"/>
            <w:noWrap w:val="0"/>
            <w:vAlign w:val="top"/>
          </w:tcPr>
          <w:p>
            <w:pPr>
              <w:spacing w:after="0" w:line="240" w:lineRule="auto"/>
              <w:rPr>
                <w:rFonts w:ascii="Times New Roman" w:hAnsi="Times New Roman"/>
                <w:sz w:val="24"/>
                <w:szCs w:val="24"/>
              </w:rPr>
            </w:pPr>
            <w:r>
              <w:rPr>
                <w:rFonts w:ascii="Times New Roman" w:hAnsi="Times New Roman"/>
                <w:sz w:val="24"/>
                <w:szCs w:val="24"/>
              </w:rPr>
              <w:t>Анализ</w:t>
            </w:r>
          </w:p>
        </w:tc>
        <w:tc>
          <w:tcPr>
            <w:tcW w:w="2512" w:type="dxa"/>
            <w:noWrap w:val="0"/>
            <w:vAlign w:val="top"/>
          </w:tcPr>
          <w:p>
            <w:pPr>
              <w:spacing w:after="0" w:line="240" w:lineRule="auto"/>
              <w:rPr>
                <w:rFonts w:ascii="Times New Roman" w:hAnsi="Times New Roman"/>
                <w:sz w:val="24"/>
                <w:szCs w:val="24"/>
              </w:rPr>
            </w:pPr>
            <w:r>
              <w:rPr>
                <w:rFonts w:ascii="Times New Roman" w:hAnsi="Times New Roman"/>
                <w:sz w:val="24"/>
                <w:szCs w:val="24"/>
              </w:rPr>
              <w:t>Синтез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Определение и декомпозиция общей цели, основной функции</w:t>
            </w:r>
          </w:p>
        </w:tc>
        <w:tc>
          <w:tcPr>
            <w:tcW w:w="267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Функционально-структурный анализ</w:t>
            </w:r>
          </w:p>
        </w:tc>
        <w:tc>
          <w:tcPr>
            <w:tcW w:w="2512"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Разработка модели системы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Выделение системы из среды</w:t>
            </w:r>
          </w:p>
        </w:tc>
        <w:tc>
          <w:tcPr>
            <w:tcW w:w="267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Морфологический анализ</w:t>
            </w:r>
          </w:p>
        </w:tc>
        <w:tc>
          <w:tcPr>
            <w:tcW w:w="2512"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Структурный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Описание воздействующих факторов</w:t>
            </w:r>
          </w:p>
        </w:tc>
        <w:tc>
          <w:tcPr>
            <w:tcW w:w="267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Генетический анализ</w:t>
            </w:r>
          </w:p>
        </w:tc>
        <w:tc>
          <w:tcPr>
            <w:tcW w:w="2512" w:type="dxa"/>
            <w:tcBorders>
              <w:bottom w:val="single" w:color="000000" w:sz="4" w:space="0"/>
            </w:tcBorders>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Параметрический анализ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 xml:space="preserve">Описание тенденций развития, </w:t>
            </w:r>
            <w:r>
              <w:rPr>
                <w:sz w:val="24"/>
                <w:szCs w:val="24"/>
                <w:lang w:val="ru-RU"/>
              </w:rPr>
              <w:t>неопределённостей</w:t>
            </w:r>
          </w:p>
        </w:tc>
        <w:tc>
          <w:tcPr>
            <w:tcW w:w="2670" w:type="dxa"/>
            <w:tcBorders>
              <w:bottom w:val="single" w:color="000000" w:sz="4" w:space="0"/>
            </w:tcBorders>
            <w:noWrap w:val="0"/>
            <w:vAlign w:val="top"/>
          </w:tcPr>
          <w:p>
            <w:pPr>
              <w:pStyle w:val="10"/>
              <w:numPr>
                <w:ilvl w:val="0"/>
                <w:numId w:val="7"/>
              </w:numPr>
              <w:spacing w:after="0" w:line="240" w:lineRule="auto"/>
              <w:rPr>
                <w:rFonts w:ascii="Times New Roman" w:hAnsi="Times New Roman"/>
                <w:sz w:val="24"/>
                <w:szCs w:val="24"/>
              </w:rPr>
            </w:pPr>
            <w:r>
              <w:rPr>
                <w:rFonts w:ascii="Times New Roman" w:hAnsi="Times New Roman"/>
                <w:sz w:val="24"/>
                <w:szCs w:val="24"/>
              </w:rPr>
              <w:t>Анализ аналогов</w:t>
            </w:r>
          </w:p>
        </w:tc>
        <w:tc>
          <w:tcPr>
            <w:tcW w:w="2512" w:type="dxa"/>
            <w:tcBorders>
              <w:bottom w:val="single" w:color="auto" w:sz="4" w:space="0"/>
            </w:tcBorders>
            <w:noWrap w:val="0"/>
            <w:vAlign w:val="top"/>
          </w:tcPr>
          <w:p>
            <w:pPr>
              <w:pStyle w:val="10"/>
              <w:numPr>
                <w:ilvl w:val="0"/>
                <w:numId w:val="7"/>
              </w:numPr>
              <w:spacing w:after="0" w:line="240" w:lineRule="auto"/>
              <w:rPr>
                <w:rFonts w:ascii="Times New Roman" w:hAnsi="Times New Roman"/>
                <w:sz w:val="24"/>
                <w:szCs w:val="24"/>
              </w:rPr>
            </w:pPr>
            <w:r>
              <w:rPr>
                <w:rFonts w:ascii="Times New Roman" w:hAnsi="Times New Roman"/>
                <w:sz w:val="24"/>
                <w:szCs w:val="24"/>
              </w:rPr>
              <w:t>Оценивание системы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Описание как «</w:t>
            </w:r>
            <w:r>
              <w:rPr>
                <w:sz w:val="24"/>
                <w:szCs w:val="24"/>
                <w:lang w:val="ru-RU"/>
              </w:rPr>
              <w:t>чёрного</w:t>
            </w:r>
            <w:r>
              <w:rPr>
                <w:rFonts w:ascii="Times New Roman" w:hAnsi="Times New Roman"/>
                <w:sz w:val="24"/>
                <w:szCs w:val="24"/>
              </w:rPr>
              <w:t xml:space="preserve"> ящика»</w:t>
            </w:r>
          </w:p>
        </w:tc>
        <w:tc>
          <w:tcPr>
            <w:tcW w:w="2670" w:type="dxa"/>
            <w:tcBorders>
              <w:bottom w:val="single" w:color="000000" w:sz="4" w:space="0"/>
              <w:right w:val="single" w:color="auto" w:sz="4" w:space="0"/>
            </w:tcBorders>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Анализ эффективности</w:t>
            </w:r>
          </w:p>
        </w:tc>
        <w:tc>
          <w:tcPr>
            <w:tcW w:w="2512" w:type="dxa"/>
            <w:vMerge w:val="restart"/>
            <w:tcBorders>
              <w:top w:val="single" w:color="auto" w:sz="4" w:space="0"/>
              <w:left w:val="single" w:color="auto" w:sz="4" w:space="0"/>
              <w:bottom w:val="nil"/>
              <w:right w:val="nil"/>
            </w:tcBorders>
            <w:noWrap w:val="0"/>
            <w:vAlign w:val="top"/>
          </w:tcPr>
          <w:p>
            <w:pPr>
              <w:spacing w:after="0" w:line="240" w:lineRule="auto"/>
              <w:rPr>
                <w:rFonts w:ascii="Times New Roman" w:hAnsi="Times New Roman"/>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40" w:type="dxa"/>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Функциональная, компонентная и структурная декомпозиция</w:t>
            </w:r>
          </w:p>
        </w:tc>
        <w:tc>
          <w:tcPr>
            <w:tcW w:w="2670" w:type="dxa"/>
            <w:tcBorders>
              <w:right w:val="single" w:color="auto" w:sz="4" w:space="0"/>
            </w:tcBorders>
            <w:noWrap w:val="0"/>
            <w:vAlign w:val="top"/>
          </w:tcPr>
          <w:p>
            <w:pPr>
              <w:pStyle w:val="10"/>
              <w:numPr>
                <w:ilvl w:val="0"/>
                <w:numId w:val="6"/>
              </w:numPr>
              <w:spacing w:after="0" w:line="240" w:lineRule="auto"/>
              <w:rPr>
                <w:rFonts w:ascii="Times New Roman" w:hAnsi="Times New Roman"/>
                <w:sz w:val="24"/>
                <w:szCs w:val="24"/>
              </w:rPr>
            </w:pPr>
            <w:r>
              <w:rPr>
                <w:rFonts w:ascii="Times New Roman" w:hAnsi="Times New Roman"/>
                <w:sz w:val="24"/>
                <w:szCs w:val="24"/>
              </w:rPr>
              <w:t>Формирование требований к создаваемой системе</w:t>
            </w:r>
          </w:p>
        </w:tc>
        <w:tc>
          <w:tcPr>
            <w:tcW w:w="2512" w:type="dxa"/>
            <w:vMerge w:val="continue"/>
            <w:tcBorders>
              <w:top w:val="nil"/>
              <w:left w:val="single" w:color="auto" w:sz="4" w:space="0"/>
              <w:bottom w:val="nil"/>
              <w:right w:val="nil"/>
            </w:tcBorders>
            <w:noWrap w:val="0"/>
            <w:vAlign w:val="top"/>
          </w:tcPr>
          <w:p>
            <w:pPr>
              <w:spacing w:after="0" w:line="240" w:lineRule="auto"/>
              <w:rPr>
                <w:rFonts w:ascii="Times New Roman" w:hAnsi="Times New Roman"/>
                <w:sz w:val="24"/>
                <w:szCs w:val="24"/>
              </w:rPr>
            </w:pPr>
          </w:p>
        </w:tc>
      </w:tr>
    </w:tbl>
    <w:p>
      <w:pPr>
        <w:spacing w:after="0" w:line="240" w:lineRule="auto"/>
        <w:rPr>
          <w:rFonts w:ascii="Times New Roman" w:hAnsi="Times New Roman"/>
          <w:sz w:val="24"/>
          <w:szCs w:val="24"/>
        </w:rPr>
      </w:pP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На этапе </w:t>
      </w:r>
      <w:r>
        <w:rPr>
          <w:rFonts w:ascii="Times New Roman" w:hAnsi="Times New Roman"/>
          <w:b/>
          <w:i/>
          <w:sz w:val="28"/>
          <w:szCs w:val="28"/>
        </w:rPr>
        <w:t>декомпозиции</w:t>
      </w:r>
      <w:r>
        <w:rPr>
          <w:rFonts w:ascii="Times New Roman" w:hAnsi="Times New Roman"/>
          <w:sz w:val="28"/>
          <w:szCs w:val="28"/>
        </w:rPr>
        <w:t>, обеспечивающем общее представление системы, осуществляются:</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Определение и декомпозиция общей цели исследования и основной функции системы как ограничение траектории в пространстве состояний системы или в области допустимых ситуаций. Наиболее часто декомпозиция проводится путем построения дерева целей и дерева функций.</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Выделение системы из среды (разделение на систему/несистему) по критерию участия каждого рассматриваемого элемента в процессе, приводящем к результату на основе рассмотрения системы как составной части надсистемы.</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Описание воздействующих факторов.</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Описание тенденций развития, неопределенностей разного рода.</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Описание системы как «черного ящика».</w:t>
      </w:r>
    </w:p>
    <w:p>
      <w:pPr>
        <w:pStyle w:val="10"/>
        <w:numPr>
          <w:ilvl w:val="0"/>
          <w:numId w:val="8"/>
        </w:numPr>
        <w:spacing w:after="0" w:line="240" w:lineRule="auto"/>
        <w:jc w:val="both"/>
        <w:rPr>
          <w:rFonts w:ascii="Times New Roman" w:hAnsi="Times New Roman"/>
          <w:sz w:val="28"/>
          <w:szCs w:val="28"/>
        </w:rPr>
      </w:pPr>
      <w:r>
        <w:rPr>
          <w:rFonts w:ascii="Times New Roman" w:hAnsi="Times New Roman"/>
          <w:sz w:val="28"/>
          <w:szCs w:val="28"/>
        </w:rPr>
        <w:t>Функциональная (по функциям), компонентная (по виду элементов) и структурная (по виду отношений между элементами) декомпозиция системы.</w:t>
      </w:r>
    </w:p>
    <w:p>
      <w:pPr>
        <w:spacing w:after="0" w:line="240" w:lineRule="auto"/>
        <w:ind w:firstLine="567"/>
        <w:jc w:val="both"/>
        <w:rPr>
          <w:rFonts w:ascii="Times New Roman" w:hAnsi="Times New Roman"/>
          <w:sz w:val="28"/>
          <w:szCs w:val="28"/>
        </w:rPr>
      </w:pPr>
      <w:r>
        <w:rPr>
          <w:rFonts w:ascii="Times New Roman" w:hAnsi="Times New Roman"/>
          <w:sz w:val="28"/>
          <w:szCs w:val="28"/>
        </w:rPr>
        <w:t>Глубина декомпозиции ограничивается. Декомпозиция должна прекращаться, если необходимо изменить уровень абстракции – представить элемент как подсистему. Это означает выход за пределы цели исследования системы. В методиках типичной является декомпозиция модели на глубину 5-6 уровней. На такую глубину декомпозируется обычно одна из подсистем. Функции, которые требуют такого уровня детализации, часто очень важны, и их детальное описание дает ключ к секретам работы всей системы.</w:t>
      </w:r>
    </w:p>
    <w:p>
      <w:pPr>
        <w:spacing w:after="0" w:line="240" w:lineRule="auto"/>
        <w:ind w:firstLine="567"/>
        <w:jc w:val="both"/>
        <w:rPr>
          <w:rFonts w:ascii="Times New Roman" w:hAnsi="Times New Roman"/>
          <w:sz w:val="28"/>
          <w:szCs w:val="28"/>
        </w:rPr>
      </w:pPr>
      <w:r>
        <w:rPr>
          <w:rFonts w:ascii="Times New Roman" w:hAnsi="Times New Roman"/>
          <w:sz w:val="28"/>
          <w:szCs w:val="28"/>
        </w:rPr>
        <w:t>Проблема проведения декомпозиции состоит в том, что в сложных системах отсутствует однозначное соответствие между законом функционирования подсистем и алгоритмом, его реализующим. Поэтому осуществляется формирование нескольких вариантов декомпозиции системы:</w:t>
      </w:r>
    </w:p>
    <w:p>
      <w:pPr>
        <w:spacing w:after="0" w:line="240" w:lineRule="auto"/>
        <w:ind w:firstLine="567"/>
        <w:jc w:val="both"/>
        <w:rPr>
          <w:rFonts w:ascii="Times New Roman" w:hAnsi="Times New Roman"/>
          <w:sz w:val="28"/>
          <w:szCs w:val="28"/>
        </w:rPr>
      </w:pPr>
      <w:r>
        <w:rPr>
          <w:rFonts w:ascii="Times New Roman" w:hAnsi="Times New Roman"/>
          <w:i/>
          <w:sz w:val="28"/>
          <w:szCs w:val="28"/>
        </w:rPr>
        <w:t>Функциональная декомпозиция</w:t>
      </w:r>
      <w:r>
        <w:rPr>
          <w:rFonts w:ascii="Times New Roman" w:hAnsi="Times New Roman"/>
          <w:sz w:val="28"/>
          <w:szCs w:val="28"/>
        </w:rPr>
        <w:t xml:space="preserve">. Декомпозиция базируется на анализе функций системы. При этом ставится вопрос, </w:t>
      </w:r>
      <w:r>
        <w:rPr>
          <w:rFonts w:ascii="Times New Roman" w:hAnsi="Times New Roman"/>
          <w:i/>
          <w:sz w:val="28"/>
          <w:szCs w:val="28"/>
        </w:rPr>
        <w:t>что</w:t>
      </w:r>
      <w:r>
        <w:rPr>
          <w:rFonts w:ascii="Times New Roman" w:hAnsi="Times New Roman"/>
          <w:sz w:val="28"/>
          <w:szCs w:val="28"/>
        </w:rPr>
        <w:t xml:space="preserve">делает система, независимо от того, </w:t>
      </w:r>
      <w:r>
        <w:rPr>
          <w:rFonts w:ascii="Times New Roman" w:hAnsi="Times New Roman"/>
          <w:i/>
          <w:sz w:val="28"/>
          <w:szCs w:val="28"/>
        </w:rPr>
        <w:t>как</w:t>
      </w:r>
      <w:r>
        <w:rPr>
          <w:rFonts w:ascii="Times New Roman" w:hAnsi="Times New Roman"/>
          <w:sz w:val="28"/>
          <w:szCs w:val="28"/>
        </w:rPr>
        <w:t xml:space="preserve"> она работает. Основанием разбиения на функциональные подсистемы служит общность функций, выполняемых группами элементов.</w:t>
      </w:r>
    </w:p>
    <w:p>
      <w:pPr>
        <w:spacing w:after="0" w:line="240" w:lineRule="auto"/>
        <w:ind w:firstLine="567"/>
        <w:jc w:val="both"/>
        <w:rPr>
          <w:rFonts w:ascii="Times New Roman" w:hAnsi="Times New Roman"/>
          <w:sz w:val="28"/>
          <w:szCs w:val="28"/>
        </w:rPr>
      </w:pPr>
      <w:r>
        <w:rPr>
          <w:rFonts w:ascii="Times New Roman" w:hAnsi="Times New Roman"/>
          <w:i/>
          <w:sz w:val="28"/>
          <w:szCs w:val="28"/>
        </w:rPr>
        <w:t xml:space="preserve">Декомпозиция по жизненному циклу. </w:t>
      </w:r>
      <w:r>
        <w:rPr>
          <w:rFonts w:ascii="Times New Roman" w:hAnsi="Times New Roman"/>
          <w:sz w:val="28"/>
          <w:szCs w:val="28"/>
        </w:rPr>
        <w:t>Признак выделения подсистем – изменение закона функционирования подсистем на разных этапах цикла существования системы «от рождения до гибели». Рекомендуется применять эту стратегию, когда целью системы является оптимизация процессов и когда можно определить последовательные стадии преобразования входов в выходы.</w:t>
      </w:r>
    </w:p>
    <w:p>
      <w:pPr>
        <w:spacing w:after="0" w:line="240" w:lineRule="auto"/>
        <w:ind w:firstLine="567"/>
        <w:jc w:val="both"/>
        <w:rPr>
          <w:rFonts w:ascii="Times New Roman" w:hAnsi="Times New Roman"/>
          <w:sz w:val="28"/>
          <w:szCs w:val="28"/>
        </w:rPr>
      </w:pPr>
      <w:r>
        <w:rPr>
          <w:rFonts w:ascii="Times New Roman" w:hAnsi="Times New Roman"/>
          <w:i/>
          <w:sz w:val="28"/>
          <w:szCs w:val="28"/>
        </w:rPr>
        <w:t xml:space="preserve">Декомпозиция по физическому процессу. </w:t>
      </w:r>
      <w:r>
        <w:rPr>
          <w:rFonts w:ascii="Times New Roman" w:hAnsi="Times New Roman"/>
          <w:sz w:val="28"/>
          <w:szCs w:val="28"/>
        </w:rPr>
        <w:t>Признак выделения подсистем – шаги выполнения алгоритма функционирования подсистемы, стадии смены состояний. Хотя эта стратегия полезна при описании существующих процессов, результатом ее часто может стать слишком последовательное описание системы, которое не будет в полной мере учитывать ограничения, диктуемые функциями друг другу. Применять эту стратегию следует, только если целью модели является описание физического процесса как такового.</w:t>
      </w:r>
    </w:p>
    <w:p>
      <w:pPr>
        <w:spacing w:after="0" w:line="240" w:lineRule="auto"/>
        <w:ind w:firstLine="567"/>
        <w:jc w:val="both"/>
        <w:rPr>
          <w:rFonts w:ascii="Times New Roman" w:hAnsi="Times New Roman"/>
          <w:sz w:val="28"/>
          <w:szCs w:val="28"/>
        </w:rPr>
      </w:pPr>
      <w:r>
        <w:rPr>
          <w:rFonts w:ascii="Times New Roman" w:hAnsi="Times New Roman"/>
          <w:i/>
          <w:sz w:val="28"/>
          <w:szCs w:val="28"/>
        </w:rPr>
        <w:t xml:space="preserve">Декомпозиция по подсистемам (структурная декомпозиция). </w:t>
      </w:r>
      <w:r>
        <w:rPr>
          <w:rFonts w:ascii="Times New Roman" w:hAnsi="Times New Roman"/>
          <w:sz w:val="28"/>
          <w:szCs w:val="28"/>
        </w:rPr>
        <w:t>Признак выделения подсистем – сильная связь между элементами по одному из типов отношений (связей), существующих в системе (информационных, логических, иерархических, энергетических и т.п.). Для описания всей системы должна быть построена составная модель, объединяющая все отдельные модели. Рекомендуется использовать разложение на подсистемы, только когда такое разделение на основные части системы не изменяется. Нестабильность границ подсистем быстро обесценит как отдельные модели, так и их объединение.</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На этапе </w:t>
      </w:r>
      <w:r>
        <w:rPr>
          <w:rFonts w:ascii="Times New Roman" w:hAnsi="Times New Roman"/>
          <w:b/>
          <w:i/>
          <w:sz w:val="28"/>
          <w:szCs w:val="28"/>
        </w:rPr>
        <w:t>анализа</w:t>
      </w:r>
      <w:r>
        <w:rPr>
          <w:rFonts w:ascii="Times New Roman" w:hAnsi="Times New Roman"/>
          <w:sz w:val="28"/>
          <w:szCs w:val="28"/>
        </w:rPr>
        <w:t xml:space="preserve">, обеспечивающем формирование детального представления системы, осуществляются: </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Функционально-структурный анализ существующей системы, позволяющий сформулировать требования к создаваемой системе. Он включает уточнение состава и законов функционирования элементов, алгоритмов функционирования и взаимовлияний подсистем, разделение управляемых и неуправляемых характеристик, задание пространства состояний Z, задание параметрического постранства Т, в котором задано поведение системы, анализ целостности системы, формулирование требований к создаваемой системе.</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Морфологический анализ – анализ взаимосвязи компонентов.</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Генетический анализ – анализ предыстории, причин развития ситуации, имеющихся тенденций, построение прогнозов.</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Анализ аналогов.</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Анализ эффективности (по результативности, ресурсоемкости, оперативности). Он включает выбор шкалы измерения, формирование показателей эффективности, обоснование и формирование критериев эффективности, непосредственно оценивание и анализ полученных оценок.</w:t>
      </w:r>
    </w:p>
    <w:p>
      <w:pPr>
        <w:pStyle w:val="10"/>
        <w:numPr>
          <w:ilvl w:val="0"/>
          <w:numId w:val="9"/>
        </w:numPr>
        <w:spacing w:after="0" w:line="240" w:lineRule="auto"/>
        <w:jc w:val="both"/>
        <w:rPr>
          <w:rFonts w:ascii="Times New Roman" w:hAnsi="Times New Roman"/>
          <w:sz w:val="28"/>
          <w:szCs w:val="28"/>
        </w:rPr>
      </w:pPr>
      <w:r>
        <w:rPr>
          <w:rFonts w:ascii="Times New Roman" w:hAnsi="Times New Roman"/>
          <w:sz w:val="28"/>
          <w:szCs w:val="28"/>
        </w:rPr>
        <w:t>Формирование требований к создаваемой системе, включая выбор критериев оценки и ограничений.</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На этапе </w:t>
      </w:r>
      <w:r>
        <w:rPr>
          <w:rFonts w:ascii="Times New Roman" w:hAnsi="Times New Roman"/>
          <w:b/>
          <w:i/>
          <w:sz w:val="28"/>
          <w:szCs w:val="28"/>
        </w:rPr>
        <w:t>синтеза</w:t>
      </w:r>
      <w:r>
        <w:rPr>
          <w:rFonts w:ascii="Times New Roman" w:hAnsi="Times New Roman"/>
          <w:sz w:val="28"/>
          <w:szCs w:val="28"/>
        </w:rPr>
        <w:t xml:space="preserve"> осуществляются:</w:t>
      </w:r>
    </w:p>
    <w:p>
      <w:pPr>
        <w:pStyle w:val="10"/>
        <w:numPr>
          <w:ilvl w:val="0"/>
          <w:numId w:val="10"/>
        </w:numPr>
        <w:spacing w:after="0" w:line="240" w:lineRule="auto"/>
        <w:jc w:val="both"/>
        <w:rPr>
          <w:rFonts w:ascii="Times New Roman" w:hAnsi="Times New Roman"/>
          <w:sz w:val="28"/>
          <w:szCs w:val="28"/>
        </w:rPr>
      </w:pPr>
      <w:r>
        <w:rPr>
          <w:rFonts w:ascii="Times New Roman" w:hAnsi="Times New Roman"/>
          <w:sz w:val="28"/>
          <w:szCs w:val="28"/>
        </w:rPr>
        <w:t>Разработка модели требуемой системы (выбор математического аппарата, моделирование, оценка модели по критериям адекватности, простоты, соответствия между точностью и сложностью, баланса погрешностей, многовариантности реализаций, блочности построения).</w:t>
      </w:r>
    </w:p>
    <w:p>
      <w:pPr>
        <w:pStyle w:val="10"/>
        <w:numPr>
          <w:ilvl w:val="0"/>
          <w:numId w:val="10"/>
        </w:numPr>
        <w:spacing w:after="0" w:line="240" w:lineRule="auto"/>
        <w:jc w:val="both"/>
        <w:rPr>
          <w:rFonts w:ascii="Times New Roman" w:hAnsi="Times New Roman"/>
          <w:sz w:val="28"/>
          <w:szCs w:val="28"/>
        </w:rPr>
      </w:pPr>
      <w:r>
        <w:rPr>
          <w:rFonts w:ascii="Times New Roman" w:hAnsi="Times New Roman"/>
          <w:sz w:val="28"/>
          <w:szCs w:val="28"/>
        </w:rPr>
        <w:t>Синтез альтернативных структур системы, снимающей проблему.</w:t>
      </w:r>
    </w:p>
    <w:p>
      <w:pPr>
        <w:pStyle w:val="10"/>
        <w:numPr>
          <w:ilvl w:val="0"/>
          <w:numId w:val="10"/>
        </w:numPr>
        <w:spacing w:after="0" w:line="240" w:lineRule="auto"/>
        <w:jc w:val="both"/>
        <w:rPr>
          <w:rFonts w:ascii="Times New Roman" w:hAnsi="Times New Roman"/>
          <w:sz w:val="28"/>
          <w:szCs w:val="28"/>
        </w:rPr>
      </w:pPr>
      <w:r>
        <w:rPr>
          <w:rFonts w:ascii="Times New Roman" w:hAnsi="Times New Roman"/>
          <w:sz w:val="28"/>
          <w:szCs w:val="28"/>
        </w:rPr>
        <w:t>Синтез параметров системы, снимающей проблему.</w:t>
      </w:r>
    </w:p>
    <w:p>
      <w:pPr>
        <w:pStyle w:val="10"/>
        <w:numPr>
          <w:ilvl w:val="0"/>
          <w:numId w:val="10"/>
        </w:numPr>
        <w:spacing w:after="0" w:line="240" w:lineRule="auto"/>
        <w:jc w:val="both"/>
        <w:rPr>
          <w:rFonts w:ascii="Times New Roman" w:hAnsi="Times New Roman"/>
          <w:sz w:val="28"/>
          <w:szCs w:val="28"/>
        </w:rPr>
      </w:pPr>
      <w:r>
        <w:rPr>
          <w:rFonts w:ascii="Times New Roman" w:hAnsi="Times New Roman"/>
          <w:sz w:val="28"/>
          <w:szCs w:val="28"/>
        </w:rPr>
        <w:t>Оценивание вариантов синтезированной системы (обоснование схемы оценивания, реализации модели, проведение эксперимента по оценке, обработка результатов оценивания, анализ результатов, выбор наилучшего варианта).</w:t>
      </w:r>
    </w:p>
    <w:p>
      <w:pPr>
        <w:spacing w:after="0" w:line="240" w:lineRule="auto"/>
        <w:ind w:firstLine="567"/>
        <w:jc w:val="both"/>
        <w:rPr>
          <w:rFonts w:ascii="Times New Roman" w:hAnsi="Times New Roman"/>
          <w:sz w:val="28"/>
          <w:szCs w:val="28"/>
        </w:rPr>
      </w:pPr>
      <w:r>
        <w:rPr>
          <w:rFonts w:ascii="Times New Roman" w:hAnsi="Times New Roman"/>
          <w:sz w:val="28"/>
          <w:szCs w:val="28"/>
        </w:rPr>
        <w:t>Наиболее сложными в исполнении являются этапы декомпозиции и анализа. Это связано с высокой степенью неопределенности, которую требуется преодолеть в ходе исследования.</w:t>
      </w:r>
    </w:p>
    <w:p>
      <w:pPr>
        <w:spacing w:after="0" w:line="240" w:lineRule="auto"/>
        <w:jc w:val="center"/>
        <w:rPr>
          <w:rFonts w:ascii="Times New Roman" w:hAnsi="Times New Roman"/>
          <w:b/>
          <w:sz w:val="28"/>
          <w:szCs w:val="28"/>
          <w:lang w:eastAsia="ru-RU"/>
        </w:rPr>
      </w:pPr>
      <w:r>
        <w:rPr>
          <w:rFonts w:ascii="Times New Roman" w:hAnsi="Times New Roman"/>
          <w:b/>
          <w:sz w:val="28"/>
          <w:szCs w:val="28"/>
          <w:lang w:eastAsia="ru-RU"/>
        </w:rPr>
        <w:t>4.1. Элементы системного анализа</w:t>
      </w:r>
    </w:p>
    <w:p>
      <w:pPr>
        <w:spacing w:after="0" w:line="240" w:lineRule="auto"/>
        <w:ind w:firstLine="567"/>
        <w:jc w:val="center"/>
        <w:rPr>
          <w:rFonts w:ascii="Times New Roman" w:hAnsi="Times New Roman"/>
          <w:b/>
          <w:sz w:val="28"/>
          <w:szCs w:val="28"/>
          <w:lang w:eastAsia="ru-RU"/>
        </w:rPr>
      </w:pPr>
    </w:p>
    <w:p>
      <w:pPr>
        <w:spacing w:after="0" w:line="240" w:lineRule="auto"/>
        <w:ind w:firstLine="567"/>
        <w:jc w:val="both"/>
        <w:rPr>
          <w:rFonts w:ascii="Times New Roman" w:hAnsi="Times New Roman"/>
          <w:sz w:val="28"/>
          <w:szCs w:val="28"/>
        </w:rPr>
      </w:pPr>
      <w:r>
        <w:rPr>
          <w:rFonts w:ascii="Times New Roman" w:hAnsi="Times New Roman"/>
          <w:sz w:val="28"/>
          <w:szCs w:val="28"/>
        </w:rPr>
        <w:t>Иногда может быть достаточно серьезного размышления над проблемой, чтобы найти верное в данный момент времени решение. Но существуют определенные компоненты, которые участвуют в принятии решения и их качество отражает действия лица принимающего решение (ЛПР). Независимо от того как принимается решение и в какой форме, следует, что в любом системном анализе присутствуют пять обязательных элементов:</w:t>
      </w:r>
    </w:p>
    <w:p>
      <w:pPr>
        <w:pStyle w:val="10"/>
        <w:numPr>
          <w:ilvl w:val="0"/>
          <w:numId w:val="11"/>
        </w:numPr>
        <w:spacing w:after="0" w:line="240" w:lineRule="auto"/>
        <w:ind w:left="426"/>
        <w:jc w:val="both"/>
        <w:rPr>
          <w:rFonts w:ascii="Times New Roman" w:hAnsi="Times New Roman"/>
          <w:sz w:val="28"/>
          <w:szCs w:val="28"/>
        </w:rPr>
      </w:pPr>
      <w:r>
        <w:rPr>
          <w:rFonts w:ascii="Times New Roman" w:hAnsi="Times New Roman"/>
          <w:sz w:val="28"/>
          <w:szCs w:val="28"/>
        </w:rPr>
        <w:t>цель или ряд целей;</w:t>
      </w:r>
    </w:p>
    <w:p>
      <w:pPr>
        <w:pStyle w:val="10"/>
        <w:numPr>
          <w:ilvl w:val="0"/>
          <w:numId w:val="11"/>
        </w:numPr>
        <w:spacing w:after="0" w:line="240" w:lineRule="auto"/>
        <w:ind w:left="426"/>
        <w:jc w:val="both"/>
        <w:rPr>
          <w:rFonts w:ascii="Times New Roman" w:hAnsi="Times New Roman"/>
          <w:sz w:val="28"/>
          <w:szCs w:val="28"/>
        </w:rPr>
      </w:pPr>
      <w:r>
        <w:rPr>
          <w:rFonts w:ascii="Times New Roman" w:hAnsi="Times New Roman"/>
          <w:sz w:val="28"/>
          <w:szCs w:val="28"/>
        </w:rPr>
        <w:t>альтернативные средства, с помощью которых может быть достигнута цель;</w:t>
      </w:r>
    </w:p>
    <w:p>
      <w:pPr>
        <w:pStyle w:val="10"/>
        <w:numPr>
          <w:ilvl w:val="0"/>
          <w:numId w:val="11"/>
        </w:numPr>
        <w:spacing w:after="0" w:line="240" w:lineRule="auto"/>
        <w:ind w:left="426"/>
        <w:jc w:val="both"/>
        <w:rPr>
          <w:rFonts w:ascii="Times New Roman" w:hAnsi="Times New Roman"/>
          <w:sz w:val="28"/>
          <w:szCs w:val="28"/>
        </w:rPr>
      </w:pPr>
      <w:r>
        <w:rPr>
          <w:rFonts w:ascii="Times New Roman" w:hAnsi="Times New Roman"/>
          <w:sz w:val="28"/>
          <w:szCs w:val="28"/>
        </w:rPr>
        <w:t>затраты ресурсов, требуемых для каждой системы;</w:t>
      </w:r>
    </w:p>
    <w:p>
      <w:pPr>
        <w:pStyle w:val="10"/>
        <w:numPr>
          <w:ilvl w:val="0"/>
          <w:numId w:val="11"/>
        </w:numPr>
        <w:spacing w:after="0" w:line="240" w:lineRule="auto"/>
        <w:ind w:left="426"/>
        <w:jc w:val="both"/>
        <w:rPr>
          <w:rFonts w:ascii="Times New Roman" w:hAnsi="Times New Roman"/>
          <w:sz w:val="28"/>
          <w:szCs w:val="28"/>
        </w:rPr>
      </w:pPr>
      <w:r>
        <w:rPr>
          <w:rFonts w:ascii="Times New Roman" w:hAnsi="Times New Roman"/>
          <w:sz w:val="28"/>
          <w:szCs w:val="28"/>
        </w:rPr>
        <w:t>логическая и математическая модели, т.е. система связей между целями, альтернативными средствами их достижения, окружающей средой и требованиями на ресурсы;</w:t>
      </w:r>
    </w:p>
    <w:p>
      <w:pPr>
        <w:pStyle w:val="10"/>
        <w:numPr>
          <w:ilvl w:val="0"/>
          <w:numId w:val="11"/>
        </w:numPr>
        <w:spacing w:after="0" w:line="240" w:lineRule="auto"/>
        <w:ind w:left="426"/>
        <w:jc w:val="both"/>
        <w:rPr>
          <w:rFonts w:ascii="Times New Roman" w:hAnsi="Times New Roman"/>
          <w:sz w:val="28"/>
          <w:szCs w:val="28"/>
        </w:rPr>
      </w:pPr>
      <w:r>
        <w:rPr>
          <w:rFonts w:ascii="Times New Roman" w:hAnsi="Times New Roman"/>
          <w:sz w:val="28"/>
          <w:szCs w:val="28"/>
        </w:rPr>
        <w:t>критерий выбора предпочтительных альтернатив; с его помощью сопоставляются цели и затраты</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 xml:space="preserve">Всякая деятельность (движение, изменение, развитие и т.д.) является </w:t>
      </w:r>
      <w:r>
        <w:rPr>
          <w:rFonts w:ascii="Times New Roman" w:hAnsi="Times New Roman"/>
          <w:i/>
          <w:sz w:val="28"/>
          <w:szCs w:val="28"/>
        </w:rPr>
        <w:t xml:space="preserve">целенаправленной </w:t>
      </w:r>
      <w:r>
        <w:rPr>
          <w:rFonts w:ascii="Times New Roman" w:hAnsi="Times New Roman"/>
          <w:sz w:val="28"/>
          <w:szCs w:val="28"/>
        </w:rPr>
        <w:t>– направлена на достижение определенной цели.</w:t>
      </w:r>
    </w:p>
    <w:p>
      <w:pPr>
        <w:pStyle w:val="10"/>
        <w:spacing w:after="0" w:line="240" w:lineRule="auto"/>
        <w:ind w:left="0"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 Студент учится, чтобы получить профессию. Турист едет в другую страну с целью увидеть новые интересные места. Человек приобретает автомобиль для удобства передвижения. Коллекционер стремится приобрести раритет, которого ни у кого нет. И т.д.</w:t>
      </w:r>
    </w:p>
    <w:p>
      <w:pPr>
        <w:pStyle w:val="10"/>
        <w:spacing w:after="0" w:line="240" w:lineRule="auto"/>
        <w:ind w:left="0" w:firstLine="567"/>
        <w:jc w:val="both"/>
        <w:rPr>
          <w:rFonts w:ascii="Times New Roman" w:hAnsi="Times New Roman"/>
          <w:sz w:val="28"/>
          <w:szCs w:val="28"/>
        </w:rPr>
      </w:pPr>
      <w:r>
        <w:rPr>
          <w:rFonts w:ascii="Times New Roman" w:hAnsi="Times New Roman"/>
          <w:b/>
          <w:i/>
          <w:sz w:val="28"/>
          <w:szCs w:val="28"/>
        </w:rPr>
        <w:t>Цель</w:t>
      </w:r>
      <w:r>
        <w:rPr>
          <w:rFonts w:ascii="Times New Roman" w:hAnsi="Times New Roman"/>
          <w:sz w:val="28"/>
          <w:szCs w:val="28"/>
        </w:rPr>
        <w:t>– это субъективный образ желаемого состояния объекта.</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 xml:space="preserve">Цели имеют либо конкретную, либо расплывчатую формулировку. Поэтому различают два типа целей: </w:t>
      </w:r>
    </w:p>
    <w:p>
      <w:pPr>
        <w:pStyle w:val="10"/>
        <w:numPr>
          <w:ilvl w:val="0"/>
          <w:numId w:val="12"/>
        </w:numPr>
        <w:spacing w:after="0" w:line="240" w:lineRule="auto"/>
        <w:ind w:left="426"/>
        <w:jc w:val="both"/>
        <w:rPr>
          <w:rFonts w:ascii="Times New Roman" w:hAnsi="Times New Roman"/>
          <w:sz w:val="28"/>
          <w:szCs w:val="28"/>
        </w:rPr>
      </w:pPr>
      <w:r>
        <w:rPr>
          <w:rFonts w:ascii="Times New Roman" w:hAnsi="Times New Roman"/>
          <w:sz w:val="28"/>
          <w:szCs w:val="28"/>
        </w:rPr>
        <w:t>цель-результат – конкретная, измеримая цель;</w:t>
      </w:r>
    </w:p>
    <w:p>
      <w:pPr>
        <w:pStyle w:val="10"/>
        <w:numPr>
          <w:ilvl w:val="0"/>
          <w:numId w:val="12"/>
        </w:numPr>
        <w:spacing w:after="0" w:line="240" w:lineRule="auto"/>
        <w:ind w:left="426"/>
        <w:jc w:val="both"/>
        <w:rPr>
          <w:rFonts w:ascii="Times New Roman" w:hAnsi="Times New Roman"/>
          <w:sz w:val="28"/>
          <w:szCs w:val="28"/>
        </w:rPr>
      </w:pPr>
      <w:r>
        <w:rPr>
          <w:rFonts w:ascii="Times New Roman" w:hAnsi="Times New Roman"/>
          <w:sz w:val="28"/>
          <w:szCs w:val="28"/>
        </w:rPr>
        <w:t>цель-направление – идеальная качественная цель.</w:t>
      </w:r>
    </w:p>
    <w:p>
      <w:pPr>
        <w:pStyle w:val="10"/>
        <w:spacing w:after="0" w:line="240" w:lineRule="auto"/>
        <w:ind w:left="0"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Увеличение продаж путевок в туристской фирме в два раза</w:t>
      </w:r>
      <w:r>
        <w:rPr>
          <w:rFonts w:ascii="Times New Roman" w:hAnsi="Times New Roman"/>
          <w:b/>
          <w:sz w:val="28"/>
          <w:szCs w:val="28"/>
        </w:rPr>
        <w:t xml:space="preserve">– </w:t>
      </w:r>
      <w:r>
        <w:rPr>
          <w:rFonts w:ascii="Times New Roman" w:hAnsi="Times New Roman"/>
          <w:sz w:val="28"/>
          <w:szCs w:val="28"/>
        </w:rPr>
        <w:t>цель-результат, а повышение образовательного уровня менеджеров – цель-направление.</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Требования</w:t>
      </w:r>
      <w:r>
        <w:rPr>
          <w:rFonts w:ascii="Times New Roman" w:hAnsi="Times New Roman"/>
          <w:sz w:val="28"/>
          <w:szCs w:val="28"/>
        </w:rPr>
        <w:t xml:space="preserve"> к цели. Правильно сформулированные цели должны удовлетворять следующим основным требованиям:</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Конкретность</w:t>
      </w:r>
      <w:r>
        <w:rPr>
          <w:rFonts w:ascii="Times New Roman" w:hAnsi="Times New Roman"/>
          <w:sz w:val="28"/>
          <w:szCs w:val="28"/>
        </w:rPr>
        <w:t xml:space="preserve"> – при определении цели необходима точность отражения ее содержания, объема и времени. Удовлетворение цели может принести только конкретный результат, полученный с помощью конкретных средств в конкретных условиях.</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Измеримость</w:t>
      </w:r>
      <w:r>
        <w:rPr>
          <w:rFonts w:ascii="Times New Roman" w:hAnsi="Times New Roman"/>
          <w:sz w:val="28"/>
          <w:szCs w:val="28"/>
        </w:rPr>
        <w:t xml:space="preserve"> – цель должна быть представлена количественно или каким-либо другим способом для оценки степени ее достижения.</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Достижимость</w:t>
      </w:r>
      <w:r>
        <w:rPr>
          <w:rFonts w:ascii="Times New Roman" w:hAnsi="Times New Roman"/>
          <w:sz w:val="28"/>
          <w:szCs w:val="28"/>
        </w:rPr>
        <w:t xml:space="preserve"> – цели должны быть реальными, не выходящими за рамки возможностей исполнителей.</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Согласованность</w:t>
      </w:r>
      <w:r>
        <w:rPr>
          <w:rFonts w:ascii="Times New Roman" w:hAnsi="Times New Roman"/>
          <w:sz w:val="28"/>
          <w:szCs w:val="28"/>
        </w:rPr>
        <w:t xml:space="preserve"> – цели следует рассматривать не изолированно, а во взаимосвязи.</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Приемлемость</w:t>
      </w:r>
      <w:r>
        <w:rPr>
          <w:rFonts w:ascii="Times New Roman" w:hAnsi="Times New Roman"/>
          <w:sz w:val="28"/>
          <w:szCs w:val="28"/>
        </w:rPr>
        <w:t xml:space="preserve"> – необходимо учитывать потребности, желания, традиции, сложившиеся в обществе ценности.</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Гибкость</w:t>
      </w:r>
      <w:r>
        <w:rPr>
          <w:rFonts w:ascii="Times New Roman" w:hAnsi="Times New Roman"/>
          <w:sz w:val="28"/>
          <w:szCs w:val="28"/>
        </w:rPr>
        <w:t xml:space="preserve"> – возможность внесения корректировки по мере происходящих в среде изменений.</w:t>
      </w:r>
    </w:p>
    <w:p>
      <w:pPr>
        <w:pStyle w:val="10"/>
        <w:spacing w:after="0" w:line="240" w:lineRule="auto"/>
        <w:ind w:left="0" w:firstLine="567"/>
        <w:jc w:val="both"/>
        <w:rPr>
          <w:rFonts w:ascii="Times New Roman" w:hAnsi="Times New Roman"/>
          <w:sz w:val="28"/>
          <w:szCs w:val="28"/>
        </w:rPr>
      </w:pPr>
      <w:r>
        <w:rPr>
          <w:rFonts w:ascii="Times New Roman" w:hAnsi="Times New Roman"/>
          <w:b/>
          <w:i/>
          <w:sz w:val="28"/>
          <w:szCs w:val="28"/>
        </w:rPr>
        <w:t xml:space="preserve">Альтернативы. </w:t>
      </w:r>
      <w:r>
        <w:rPr>
          <w:rFonts w:ascii="Times New Roman" w:hAnsi="Times New Roman"/>
          <w:sz w:val="28"/>
          <w:szCs w:val="28"/>
        </w:rPr>
        <w:t xml:space="preserve">Генерирование альтернатив является очень трудным и  творческим этапом системного анализа. Его сущность заключается в поиске идей, подходов, предложений и рекомендаций, на множестве которых будет формироваться </w:t>
      </w:r>
      <w:r>
        <w:rPr>
          <w:rFonts w:ascii="Times New Roman" w:hAnsi="Times New Roman"/>
          <w:i/>
          <w:sz w:val="28"/>
          <w:szCs w:val="28"/>
        </w:rPr>
        <w:t>базовый перечень допустимых вариантов решения исходной проблемы</w:t>
      </w:r>
      <w:r>
        <w:rPr>
          <w:rFonts w:ascii="Times New Roman" w:hAnsi="Times New Roman"/>
          <w:sz w:val="28"/>
          <w:szCs w:val="28"/>
        </w:rPr>
        <w:t xml:space="preserve">, или </w:t>
      </w:r>
      <w:r>
        <w:rPr>
          <w:rFonts w:ascii="Times New Roman" w:hAnsi="Times New Roman"/>
          <w:i/>
          <w:sz w:val="28"/>
          <w:szCs w:val="28"/>
        </w:rPr>
        <w:t>перечень допустимых альтернатив</w:t>
      </w:r>
      <w:r>
        <w:rPr>
          <w:rFonts w:ascii="Times New Roman" w:hAnsi="Times New Roman"/>
          <w:sz w:val="28"/>
          <w:szCs w:val="28"/>
        </w:rPr>
        <w:t>. И если в этот перечень не попала наилучшая альтернатива, то никакие методы выбора, процедуры сравнения альтернатив не смогут ее «вычислить». В этой связи очень важно сгенерировать как можно больше альтернатив, большее число альтернатив обеспечит большую вероятность попадания наилучшей альтернативы в исходный перечень.</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Этому требованию способствует:</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поиск идей в сети Интернет, патентных фондах, научной литературе и других информационных ресурсах;</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интервьюирование и анкетные опросы заинтересованных лиц;</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привлечение квалифицированных экспертов, имеющих различную подготовку, обладающихразличным опытом и работающих в различных предметных областях;</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комбинирование имеющихся альтернатив и образование промежуточных вариантов (то есть не «либо-либо», а «кроме того,еще»);</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модификация альтернатив, то есть формирование альтернатив, лишь частично отличающихся от первоначальных;</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включение альтернатив, противоположных предложенным, в том числе и «нулевой» альтернативы, предлагающей естественное развитие событий без участия человека (не делать ничего);</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включение в рассмотрение альтернатив, которые на первый взгляд кажутся глупыми и надуманными;</w:t>
      </w:r>
    </w:p>
    <w:p>
      <w:pPr>
        <w:pStyle w:val="10"/>
        <w:numPr>
          <w:ilvl w:val="0"/>
          <w:numId w:val="13"/>
        </w:numPr>
        <w:spacing w:after="0" w:line="240" w:lineRule="auto"/>
        <w:ind w:left="426"/>
        <w:jc w:val="both"/>
        <w:rPr>
          <w:rFonts w:ascii="Times New Roman" w:hAnsi="Times New Roman"/>
          <w:sz w:val="28"/>
          <w:szCs w:val="28"/>
        </w:rPr>
      </w:pPr>
      <w:r>
        <w:rPr>
          <w:rFonts w:ascii="Times New Roman" w:hAnsi="Times New Roman"/>
          <w:sz w:val="28"/>
          <w:szCs w:val="28"/>
        </w:rPr>
        <w:t>генерирование альтернатив, рассчитанных на различные интервалы времени (долгосрочные, краткосрочные, экстерные).</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Альтернативы бывают зависимые и независимые. </w:t>
      </w:r>
      <w:r>
        <w:rPr>
          <w:rFonts w:ascii="Times New Roman" w:hAnsi="Times New Roman"/>
          <w:i/>
          <w:sz w:val="28"/>
          <w:szCs w:val="28"/>
        </w:rPr>
        <w:t>Независимые</w:t>
      </w:r>
      <w:r>
        <w:rPr>
          <w:rFonts w:ascii="Times New Roman" w:hAnsi="Times New Roman"/>
          <w:sz w:val="28"/>
          <w:szCs w:val="28"/>
        </w:rPr>
        <w:t xml:space="preserve"> – любые действия с которыми (удаления из рассмотрения, выявления в качестве единственно лучшей) не влияет на качество других альтернатив. При </w:t>
      </w:r>
      <w:r>
        <w:rPr>
          <w:rFonts w:ascii="Times New Roman" w:hAnsi="Times New Roman"/>
          <w:i/>
          <w:sz w:val="28"/>
          <w:szCs w:val="28"/>
        </w:rPr>
        <w:t>зависимых</w:t>
      </w:r>
      <w:r>
        <w:rPr>
          <w:rFonts w:ascii="Times New Roman" w:hAnsi="Times New Roman"/>
          <w:sz w:val="28"/>
          <w:szCs w:val="28"/>
        </w:rPr>
        <w:t xml:space="preserve"> – оценки одних из них оказывают влияние на качество других.</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Наиболее простыми и очевидными являются непосредственная  групповая зависимость. Если решено рассматривать хотя бы одну альтернативу из группы, то надо рассматривать и всю группу. Бывает альтернативы уже заданы – замкнутое нерасширяющееся множество альтернатив. Другой вариант – где все альтернативы или их значительная часть появляются после  принятия основных решений. Хорошо зарекомендовали себя способы организационной поддержки процесса генерации альтернатив «мозговой штурм», морфологический метод и др. </w:t>
      </w:r>
    </w:p>
    <w:p>
      <w:pPr>
        <w:spacing w:after="0" w:line="240" w:lineRule="auto"/>
        <w:ind w:firstLine="567"/>
        <w:jc w:val="both"/>
        <w:rPr>
          <w:rFonts w:ascii="Times New Roman" w:hAnsi="Times New Roman"/>
          <w:sz w:val="28"/>
          <w:szCs w:val="28"/>
        </w:rPr>
      </w:pPr>
      <w:r>
        <w:rPr>
          <w:rFonts w:ascii="Times New Roman" w:hAnsi="Times New Roman"/>
          <w:b/>
          <w:i/>
          <w:sz w:val="28"/>
          <w:szCs w:val="28"/>
        </w:rPr>
        <w:t xml:space="preserve">Ресурсы </w:t>
      </w:r>
      <w:r>
        <w:rPr>
          <w:rFonts w:ascii="Times New Roman" w:hAnsi="Times New Roman"/>
          <w:sz w:val="28"/>
          <w:szCs w:val="28"/>
        </w:rPr>
        <w:t>принято делить на природные, трудовые (человеческий капитал), капитальные (физический капитал), оборотные средства (материалы), информационные ресурсы, финансовые ресурсы (денежный капитал).</w:t>
      </w:r>
    </w:p>
    <w:p>
      <w:pPr>
        <w:spacing w:after="0" w:line="240" w:lineRule="auto"/>
        <w:ind w:firstLine="567"/>
        <w:jc w:val="both"/>
        <w:rPr>
          <w:rFonts w:ascii="Times New Roman" w:hAnsi="Times New Roman"/>
          <w:sz w:val="28"/>
          <w:szCs w:val="28"/>
        </w:rPr>
      </w:pPr>
      <w:r>
        <w:rPr>
          <w:rFonts w:ascii="Times New Roman" w:hAnsi="Times New Roman"/>
          <w:sz w:val="28"/>
          <w:szCs w:val="28"/>
        </w:rPr>
        <w:t>Для реализации выбранного пути достижения поставленной цели необходимы определенные ресурсы:</w:t>
      </w:r>
    </w:p>
    <w:p>
      <w:pPr>
        <w:pStyle w:val="10"/>
        <w:numPr>
          <w:ilvl w:val="0"/>
          <w:numId w:val="14"/>
        </w:numPr>
        <w:spacing w:after="0" w:line="240" w:lineRule="auto"/>
        <w:ind w:left="426"/>
        <w:jc w:val="both"/>
        <w:rPr>
          <w:rFonts w:ascii="Times New Roman" w:hAnsi="Times New Roman"/>
          <w:sz w:val="28"/>
          <w:szCs w:val="28"/>
        </w:rPr>
      </w:pPr>
      <w:r>
        <w:rPr>
          <w:rFonts w:ascii="Times New Roman" w:hAnsi="Times New Roman"/>
          <w:sz w:val="28"/>
          <w:szCs w:val="28"/>
        </w:rPr>
        <w:t>рабочая сила;</w:t>
      </w:r>
    </w:p>
    <w:p>
      <w:pPr>
        <w:pStyle w:val="10"/>
        <w:numPr>
          <w:ilvl w:val="0"/>
          <w:numId w:val="14"/>
        </w:numPr>
        <w:spacing w:after="0" w:line="240" w:lineRule="auto"/>
        <w:ind w:left="426"/>
        <w:jc w:val="both"/>
        <w:rPr>
          <w:rFonts w:ascii="Times New Roman" w:hAnsi="Times New Roman"/>
          <w:sz w:val="28"/>
          <w:szCs w:val="28"/>
        </w:rPr>
      </w:pPr>
      <w:r>
        <w:rPr>
          <w:rFonts w:ascii="Times New Roman" w:hAnsi="Times New Roman"/>
          <w:sz w:val="28"/>
          <w:szCs w:val="28"/>
        </w:rPr>
        <w:t>машины и оборудование;</w:t>
      </w:r>
    </w:p>
    <w:p>
      <w:pPr>
        <w:pStyle w:val="10"/>
        <w:numPr>
          <w:ilvl w:val="0"/>
          <w:numId w:val="14"/>
        </w:numPr>
        <w:spacing w:after="0" w:line="240" w:lineRule="auto"/>
        <w:ind w:left="426"/>
        <w:jc w:val="both"/>
        <w:rPr>
          <w:rFonts w:ascii="Times New Roman" w:hAnsi="Times New Roman"/>
          <w:sz w:val="28"/>
          <w:szCs w:val="28"/>
        </w:rPr>
      </w:pPr>
      <w:r>
        <w:rPr>
          <w:rFonts w:ascii="Times New Roman" w:hAnsi="Times New Roman"/>
          <w:sz w:val="28"/>
          <w:szCs w:val="28"/>
        </w:rPr>
        <w:t>материалы, энергия и т.д.;</w:t>
      </w:r>
    </w:p>
    <w:p>
      <w:pPr>
        <w:pStyle w:val="10"/>
        <w:numPr>
          <w:ilvl w:val="0"/>
          <w:numId w:val="14"/>
        </w:numPr>
        <w:spacing w:after="0" w:line="240" w:lineRule="auto"/>
        <w:ind w:left="426"/>
        <w:jc w:val="both"/>
        <w:rPr>
          <w:rFonts w:ascii="Times New Roman" w:hAnsi="Times New Roman"/>
          <w:sz w:val="28"/>
          <w:szCs w:val="28"/>
        </w:rPr>
      </w:pPr>
      <w:r>
        <w:rPr>
          <w:rFonts w:ascii="Times New Roman" w:hAnsi="Times New Roman"/>
          <w:sz w:val="28"/>
          <w:szCs w:val="28"/>
        </w:rPr>
        <w:t>деньги;</w:t>
      </w:r>
    </w:p>
    <w:p>
      <w:pPr>
        <w:pStyle w:val="10"/>
        <w:numPr>
          <w:ilvl w:val="0"/>
          <w:numId w:val="14"/>
        </w:numPr>
        <w:spacing w:after="0" w:line="240" w:lineRule="auto"/>
        <w:ind w:left="426"/>
        <w:jc w:val="both"/>
        <w:rPr>
          <w:rFonts w:ascii="Times New Roman" w:hAnsi="Times New Roman"/>
          <w:sz w:val="28"/>
          <w:szCs w:val="28"/>
        </w:rPr>
      </w:pPr>
      <w:r>
        <w:rPr>
          <w:rFonts w:ascii="Times New Roman" w:hAnsi="Times New Roman"/>
          <w:sz w:val="28"/>
          <w:szCs w:val="28"/>
        </w:rPr>
        <w:t>информация.</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Иногда помимо этих ресурсов в качестве самостоятельного ресурса выделяют время. Время связано с другими видами ресурсов и часто бывает производным от них. </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Одним из основных условий распределения ресурсов является факт их ограниченности, что вызывает необходимость определения приоритетности выделения и использования ресурсов. Кроме того, необходимо учитывать дополнительные ограничения на особо дефицитные виды ресурсов. </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Вопросы, которые необходимо решить при определении потребных ресурсов, можно сформулировать следующим образом: </w:t>
      </w:r>
    </w:p>
    <w:p>
      <w:pPr>
        <w:pStyle w:val="10"/>
        <w:numPr>
          <w:ilvl w:val="0"/>
          <w:numId w:val="15"/>
        </w:numPr>
        <w:spacing w:after="0" w:line="240" w:lineRule="auto"/>
        <w:ind w:left="426"/>
        <w:jc w:val="both"/>
        <w:rPr>
          <w:rFonts w:ascii="Times New Roman" w:hAnsi="Times New Roman"/>
          <w:sz w:val="28"/>
          <w:szCs w:val="28"/>
        </w:rPr>
      </w:pPr>
      <w:r>
        <w:rPr>
          <w:rFonts w:ascii="Times New Roman" w:hAnsi="Times New Roman"/>
          <w:sz w:val="28"/>
          <w:szCs w:val="28"/>
        </w:rPr>
        <w:t>какой объем каждого вида ресурсов, в какой момент времени потребуется при  заданных целях и выбранных стратегиях;</w:t>
      </w:r>
    </w:p>
    <w:p>
      <w:pPr>
        <w:pStyle w:val="10"/>
        <w:numPr>
          <w:ilvl w:val="0"/>
          <w:numId w:val="15"/>
        </w:numPr>
        <w:spacing w:after="0" w:line="240" w:lineRule="auto"/>
        <w:ind w:left="426"/>
        <w:jc w:val="both"/>
        <w:rPr>
          <w:rFonts w:ascii="Times New Roman" w:hAnsi="Times New Roman"/>
          <w:sz w:val="28"/>
          <w:szCs w:val="28"/>
        </w:rPr>
      </w:pPr>
      <w:r>
        <w:rPr>
          <w:rFonts w:ascii="Times New Roman" w:hAnsi="Times New Roman"/>
          <w:sz w:val="28"/>
          <w:szCs w:val="28"/>
        </w:rPr>
        <w:t>кто будет потребителем этих ресурсов;</w:t>
      </w:r>
    </w:p>
    <w:p>
      <w:pPr>
        <w:pStyle w:val="10"/>
        <w:numPr>
          <w:ilvl w:val="0"/>
          <w:numId w:val="15"/>
        </w:numPr>
        <w:spacing w:after="0" w:line="240" w:lineRule="auto"/>
        <w:ind w:left="426"/>
        <w:jc w:val="both"/>
        <w:rPr>
          <w:rFonts w:ascii="Times New Roman" w:hAnsi="Times New Roman"/>
          <w:sz w:val="28"/>
          <w:szCs w:val="28"/>
        </w:rPr>
      </w:pPr>
      <w:r>
        <w:rPr>
          <w:rFonts w:ascii="Times New Roman" w:hAnsi="Times New Roman"/>
          <w:sz w:val="28"/>
          <w:szCs w:val="28"/>
        </w:rPr>
        <w:t>каков оптимальный способ их создания или приобретения.</w:t>
      </w:r>
    </w:p>
    <w:p>
      <w:pPr>
        <w:spacing w:after="0" w:line="240" w:lineRule="auto"/>
        <w:ind w:firstLine="567"/>
        <w:jc w:val="both"/>
        <w:rPr>
          <w:rFonts w:ascii="Times New Roman" w:hAnsi="Times New Roman"/>
          <w:sz w:val="28"/>
          <w:szCs w:val="28"/>
        </w:rPr>
      </w:pPr>
      <w:r>
        <w:rPr>
          <w:rFonts w:ascii="Times New Roman" w:hAnsi="Times New Roman"/>
          <w:sz w:val="28"/>
          <w:szCs w:val="28"/>
        </w:rPr>
        <w:t>Если исследование показывает, что потребности в ресурсах удовлетворить невозможно, то приходится пересматривать цели и стратегии (альтернативы) до тех пор, пока не будет достигнута их обеспеченность ресурсами. Таким образом, задание целей, выбор стратегий и определение потребных ресурсов всегда взаимосвязаны. Пересмотр стратегий возможен и в случае, если обнаружится недоиспользование ресурсов.</w:t>
      </w:r>
    </w:p>
    <w:p>
      <w:pPr>
        <w:spacing w:after="0" w:line="240" w:lineRule="auto"/>
        <w:ind w:firstLine="567"/>
        <w:jc w:val="both"/>
        <w:rPr>
          <w:rFonts w:ascii="Times New Roman" w:hAnsi="Times New Roman"/>
          <w:sz w:val="28"/>
          <w:szCs w:val="28"/>
        </w:rPr>
      </w:pPr>
      <w:r>
        <w:rPr>
          <w:rFonts w:ascii="Times New Roman" w:hAnsi="Times New Roman"/>
          <w:b/>
          <w:i/>
          <w:sz w:val="28"/>
          <w:szCs w:val="28"/>
        </w:rPr>
        <w:t xml:space="preserve">Модель. </w:t>
      </w:r>
      <w:r>
        <w:rPr>
          <w:rFonts w:ascii="Times New Roman" w:hAnsi="Times New Roman"/>
          <w:sz w:val="28"/>
          <w:szCs w:val="28"/>
        </w:rPr>
        <w:t xml:space="preserve">При решении задач создания, проектирования, фиксации объекта возникает потребность зафиксировать полученную информацию в виде некоторого образа (словесного, графического, образа и т.д.) В связи с этим очень важную роль играют модели и моделирование. Модель в широком понимании – это образ (в том числе условный или мысленный) какого-либо объекта или системы объектов, используемый при определенных условиях в качестве их «заместителя» или «представителя». </w:t>
      </w:r>
    </w:p>
    <w:p>
      <w:pPr>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 xml:space="preserve">1. Устав организации это его модель. 2. Модель человека – его паспорт. 3. Модель автомобиля – технический паспорт. 4. Модель Земли – глобус. </w:t>
      </w:r>
    </w:p>
    <w:p>
      <w:pPr>
        <w:spacing w:after="0" w:line="240" w:lineRule="auto"/>
        <w:ind w:firstLine="567"/>
        <w:jc w:val="both"/>
        <w:rPr>
          <w:rFonts w:ascii="Times New Roman" w:hAnsi="Times New Roman"/>
          <w:sz w:val="28"/>
          <w:szCs w:val="28"/>
        </w:rPr>
      </w:pPr>
      <w:r>
        <w:rPr>
          <w:rFonts w:ascii="Times New Roman" w:hAnsi="Times New Roman"/>
          <w:sz w:val="28"/>
          <w:szCs w:val="28"/>
        </w:rPr>
        <w:t>Почему необходимо использовать модели вместо объектов реального мира? Есть несколько причин:</w:t>
      </w:r>
    </w:p>
    <w:p>
      <w:pPr>
        <w:pStyle w:val="10"/>
        <w:numPr>
          <w:ilvl w:val="0"/>
          <w:numId w:val="16"/>
        </w:numPr>
        <w:spacing w:after="0" w:line="240" w:lineRule="auto"/>
        <w:jc w:val="both"/>
        <w:rPr>
          <w:rFonts w:ascii="Times New Roman" w:hAnsi="Times New Roman"/>
          <w:sz w:val="28"/>
          <w:szCs w:val="28"/>
        </w:rPr>
      </w:pPr>
      <w:r>
        <w:rPr>
          <w:rFonts w:ascii="Times New Roman" w:hAnsi="Times New Roman"/>
          <w:i/>
          <w:sz w:val="28"/>
          <w:szCs w:val="28"/>
        </w:rPr>
        <w:t>Сложность реальных объектов</w:t>
      </w:r>
      <w:r>
        <w:rPr>
          <w:rFonts w:ascii="Times New Roman" w:hAnsi="Times New Roman"/>
          <w:sz w:val="28"/>
          <w:szCs w:val="28"/>
        </w:rPr>
        <w:t>. Число факторов, относящихся к решаемой проблеме, велико и анализ этой совокупности выходит за пределы возможностей специалиста, решающего эту проблему. Поэтому особенно на начальной стадии и возникает потребность в упрощении ситуации с помощью модели, которая уменьшает число факторов до уровня восприимчивости специалиста.</w:t>
      </w:r>
    </w:p>
    <w:p>
      <w:pPr>
        <w:pStyle w:val="10"/>
        <w:numPr>
          <w:ilvl w:val="0"/>
          <w:numId w:val="16"/>
        </w:numPr>
        <w:spacing w:after="0" w:line="240" w:lineRule="auto"/>
        <w:jc w:val="both"/>
        <w:rPr>
          <w:rFonts w:ascii="Times New Roman" w:hAnsi="Times New Roman"/>
          <w:sz w:val="28"/>
          <w:szCs w:val="28"/>
        </w:rPr>
      </w:pPr>
      <w:r>
        <w:rPr>
          <w:rFonts w:ascii="Times New Roman" w:hAnsi="Times New Roman"/>
          <w:i/>
          <w:sz w:val="28"/>
          <w:szCs w:val="28"/>
        </w:rPr>
        <w:t>Необходимость проведения экспериментов</w:t>
      </w:r>
      <w:r>
        <w:rPr>
          <w:rFonts w:ascii="Times New Roman" w:hAnsi="Times New Roman"/>
          <w:sz w:val="28"/>
          <w:szCs w:val="28"/>
        </w:rPr>
        <w:t>. Существует много ситуаций, когда эспериментальное исследование объектов невозможно в силу ряда причин: опасно, вредно, оганиченность науки и техники.</w:t>
      </w:r>
    </w:p>
    <w:p>
      <w:pPr>
        <w:pStyle w:val="10"/>
        <w:numPr>
          <w:ilvl w:val="0"/>
          <w:numId w:val="16"/>
        </w:numPr>
        <w:spacing w:after="0" w:line="240" w:lineRule="auto"/>
        <w:jc w:val="both"/>
        <w:rPr>
          <w:rFonts w:ascii="Times New Roman" w:hAnsi="Times New Roman"/>
          <w:sz w:val="28"/>
          <w:szCs w:val="28"/>
        </w:rPr>
      </w:pPr>
      <w:r>
        <w:rPr>
          <w:rFonts w:ascii="Times New Roman" w:hAnsi="Times New Roman"/>
          <w:i/>
          <w:sz w:val="28"/>
          <w:szCs w:val="28"/>
        </w:rPr>
        <w:t>Необходимость прогнозирования</w:t>
      </w:r>
      <w:r>
        <w:rPr>
          <w:rFonts w:ascii="Times New Roman" w:hAnsi="Times New Roman"/>
          <w:sz w:val="28"/>
          <w:szCs w:val="28"/>
        </w:rPr>
        <w:t>. Модели, в отличие от оригиналов, позволяют с меньшими затратами дать прогноз развития ситуации в будущем и определить последствия принимаемых решений, когда есть возможность скорректировать действия.</w:t>
      </w:r>
    </w:p>
    <w:p>
      <w:pPr>
        <w:pStyle w:val="10"/>
        <w:numPr>
          <w:ilvl w:val="0"/>
          <w:numId w:val="16"/>
        </w:numPr>
        <w:spacing w:after="0" w:line="240" w:lineRule="auto"/>
        <w:jc w:val="both"/>
        <w:rPr>
          <w:rFonts w:ascii="Times New Roman" w:hAnsi="Times New Roman"/>
          <w:b/>
          <w:i/>
          <w:sz w:val="28"/>
          <w:szCs w:val="28"/>
        </w:rPr>
      </w:pPr>
      <w:r>
        <w:rPr>
          <w:rFonts w:ascii="Times New Roman" w:hAnsi="Times New Roman"/>
          <w:i/>
          <w:sz w:val="28"/>
          <w:szCs w:val="28"/>
        </w:rPr>
        <w:t xml:space="preserve">Исследуемый объект </w:t>
      </w:r>
      <w:r>
        <w:rPr>
          <w:rFonts w:ascii="Times New Roman" w:hAnsi="Times New Roman"/>
          <w:sz w:val="28"/>
          <w:szCs w:val="28"/>
        </w:rPr>
        <w:t>либо очень велик (модель Солнечной системы), либо очень мал (модель атома).</w:t>
      </w:r>
    </w:p>
    <w:p>
      <w:pPr>
        <w:pStyle w:val="10"/>
        <w:numPr>
          <w:ilvl w:val="0"/>
          <w:numId w:val="16"/>
        </w:numPr>
        <w:spacing w:after="0" w:line="240" w:lineRule="auto"/>
        <w:jc w:val="both"/>
        <w:rPr>
          <w:rFonts w:ascii="Times New Roman" w:hAnsi="Times New Roman"/>
          <w:b/>
          <w:i/>
          <w:sz w:val="28"/>
          <w:szCs w:val="28"/>
        </w:rPr>
      </w:pPr>
      <w:r>
        <w:rPr>
          <w:rFonts w:ascii="Times New Roman" w:hAnsi="Times New Roman"/>
          <w:i/>
          <w:sz w:val="28"/>
          <w:szCs w:val="28"/>
        </w:rPr>
        <w:t>Процесс</w:t>
      </w:r>
      <w:r>
        <w:rPr>
          <w:rFonts w:ascii="Times New Roman" w:hAnsi="Times New Roman"/>
          <w:sz w:val="28"/>
          <w:szCs w:val="28"/>
        </w:rPr>
        <w:t xml:space="preserve"> протекает очень быстро (модель двигателя внутреннего сгорания), или очень медленно (геологические модели).</w:t>
      </w:r>
    </w:p>
    <w:p>
      <w:pPr>
        <w:pStyle w:val="10"/>
        <w:numPr>
          <w:ilvl w:val="0"/>
          <w:numId w:val="16"/>
        </w:numPr>
        <w:spacing w:after="0" w:line="240" w:lineRule="auto"/>
        <w:jc w:val="both"/>
        <w:rPr>
          <w:rFonts w:ascii="Times New Roman" w:hAnsi="Times New Roman"/>
          <w:b/>
          <w:i/>
          <w:sz w:val="28"/>
          <w:szCs w:val="28"/>
        </w:rPr>
      </w:pPr>
      <w:r>
        <w:rPr>
          <w:rFonts w:ascii="Times New Roman" w:hAnsi="Times New Roman"/>
          <w:i/>
          <w:sz w:val="28"/>
          <w:szCs w:val="28"/>
        </w:rPr>
        <w:t>Исследование объекта</w:t>
      </w:r>
      <w:r>
        <w:rPr>
          <w:rFonts w:ascii="Times New Roman" w:hAnsi="Times New Roman"/>
          <w:sz w:val="28"/>
          <w:szCs w:val="28"/>
        </w:rPr>
        <w:t xml:space="preserve"> может привести к его разрушению (исследование поведения самолета в грозовом облаке, состояние человека в момент аварии автомобиля).</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Но в свою очередь существует ряд субъективных факторов, влияющих на качество создаваемых моделей, которые необходимо учитывать. </w:t>
      </w:r>
    </w:p>
    <w:p>
      <w:pPr>
        <w:spacing w:after="0" w:line="240" w:lineRule="auto"/>
        <w:ind w:firstLine="567"/>
        <w:jc w:val="both"/>
        <w:rPr>
          <w:rFonts w:ascii="Times New Roman" w:hAnsi="Times New Roman"/>
          <w:sz w:val="28"/>
          <w:szCs w:val="28"/>
        </w:rPr>
      </w:pPr>
      <w:r>
        <w:rPr>
          <w:rFonts w:ascii="Times New Roman" w:hAnsi="Times New Roman"/>
          <w:i/>
          <w:sz w:val="28"/>
          <w:szCs w:val="28"/>
        </w:rPr>
        <w:t>Избирательность</w:t>
      </w:r>
      <w:r>
        <w:rPr>
          <w:rFonts w:ascii="Times New Roman" w:hAnsi="Times New Roman"/>
          <w:sz w:val="28"/>
          <w:szCs w:val="28"/>
        </w:rPr>
        <w:t>. Модель строится на основании наблюдений за объектом, но специалист, даже самый лучший, замечает свойства объекта избирательно. На это влияет множество причин, как-то образование, мировозрение, опыт, настроение, самочувствие и т.д. В результате формируется не только искаженная модель, но и не отвечающая целям моделирования.</w:t>
      </w:r>
    </w:p>
    <w:p>
      <w:pPr>
        <w:spacing w:after="0" w:line="240" w:lineRule="auto"/>
        <w:ind w:firstLine="567"/>
        <w:jc w:val="both"/>
        <w:rPr>
          <w:rFonts w:ascii="Times New Roman" w:hAnsi="Times New Roman"/>
          <w:sz w:val="28"/>
          <w:szCs w:val="28"/>
        </w:rPr>
      </w:pPr>
      <w:r>
        <w:rPr>
          <w:rFonts w:ascii="Times New Roman" w:hAnsi="Times New Roman"/>
          <w:i/>
          <w:sz w:val="28"/>
          <w:szCs w:val="28"/>
        </w:rPr>
        <w:t>Конструирование</w:t>
      </w:r>
      <w:r>
        <w:rPr>
          <w:rFonts w:ascii="Times New Roman" w:hAnsi="Times New Roman"/>
          <w:sz w:val="28"/>
          <w:szCs w:val="28"/>
        </w:rPr>
        <w:t xml:space="preserve"> – обратный аналог избирательности: мы начинаем видеть то, чего нет. Мы заполняем пробелы в информации о мире, чтобы он имел смысл, потому что мы мыслим конкретными образами, если мы видим из- за дерева голову собаки, то мысленно дорисовываем туловище и хвост. Длительная эволюция, из чуства безопасности, воспитала нас дополнять увиденные фрагменты до полного образа, поэтому получая неполную информацию об исследуемом объекте, мы заполняем информационные пробелы до полного образа, исходя из своего опыта. В результате может получиться модель несоответствующая объекту-оригиналу.</w:t>
      </w:r>
    </w:p>
    <w:p>
      <w:pPr>
        <w:spacing w:after="0" w:line="240" w:lineRule="auto"/>
        <w:ind w:firstLine="567"/>
        <w:jc w:val="both"/>
        <w:rPr>
          <w:rFonts w:ascii="Times New Roman" w:hAnsi="Times New Roman"/>
          <w:sz w:val="28"/>
          <w:szCs w:val="28"/>
        </w:rPr>
      </w:pPr>
      <w:r>
        <w:rPr>
          <w:rFonts w:ascii="Times New Roman" w:hAnsi="Times New Roman"/>
          <w:i/>
          <w:sz w:val="28"/>
          <w:szCs w:val="28"/>
        </w:rPr>
        <w:t>Искажение</w:t>
      </w:r>
      <w:r>
        <w:rPr>
          <w:rFonts w:ascii="Times New Roman" w:hAnsi="Times New Roman"/>
          <w:sz w:val="28"/>
          <w:szCs w:val="28"/>
        </w:rPr>
        <w:t>. Мы строим модели окружающего мира, выделяя одни стороны за счет замалчивания других. Это лежит в основе творческих способностей и хорошо видно в творчестве поэтов, художников, композиторов, а также в болезнях, например  паранойи. В меньшей мере, но это присуще и работникам не творческих профессий.</w:t>
      </w:r>
    </w:p>
    <w:p>
      <w:pPr>
        <w:spacing w:after="0" w:line="240" w:lineRule="auto"/>
        <w:ind w:firstLine="567"/>
        <w:jc w:val="both"/>
        <w:rPr>
          <w:rFonts w:ascii="Times New Roman" w:hAnsi="Times New Roman"/>
          <w:sz w:val="28"/>
          <w:szCs w:val="28"/>
        </w:rPr>
      </w:pPr>
      <w:r>
        <w:rPr>
          <w:rFonts w:ascii="Times New Roman" w:hAnsi="Times New Roman"/>
          <w:i/>
          <w:sz w:val="28"/>
          <w:szCs w:val="28"/>
        </w:rPr>
        <w:t>Обобщения</w:t>
      </w:r>
      <w:r>
        <w:rPr>
          <w:rFonts w:ascii="Times New Roman" w:hAnsi="Times New Roman"/>
          <w:sz w:val="28"/>
          <w:szCs w:val="28"/>
        </w:rPr>
        <w:t>. Используя обобщения субъект, взяв за основу один случай, стремится перенести эти данные на остальные похожие случаи, причем, если возникают противоречия, то, как правило, он стремится модель втиснуть в рамки предлагаемых обстоятельств. И только видя, очевидные противоречия, через время, начинает выстраивать другую модель. То есть вначале всегда любую ситуацию человек рассматривает как типичную и распространяет извлеченные из нее выводы на все сходные, по его мнению, ситуации.</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Хочется отметить </w:t>
      </w:r>
      <w:r>
        <w:rPr>
          <w:rFonts w:ascii="Times New Roman" w:hAnsi="Times New Roman"/>
          <w:i/>
          <w:sz w:val="28"/>
          <w:szCs w:val="28"/>
        </w:rPr>
        <w:t>парадоксы</w:t>
      </w:r>
      <w:r>
        <w:rPr>
          <w:rFonts w:ascii="Times New Roman" w:hAnsi="Times New Roman"/>
          <w:sz w:val="28"/>
          <w:szCs w:val="28"/>
        </w:rPr>
        <w:t xml:space="preserve"> в моделировании.</w:t>
      </w:r>
    </w:p>
    <w:p>
      <w:pPr>
        <w:spacing w:after="0" w:line="240" w:lineRule="auto"/>
        <w:ind w:firstLine="567"/>
        <w:jc w:val="both"/>
        <w:rPr>
          <w:rFonts w:ascii="Times New Roman" w:hAnsi="Times New Roman"/>
          <w:sz w:val="28"/>
          <w:szCs w:val="28"/>
        </w:rPr>
      </w:pPr>
      <w:r>
        <w:rPr>
          <w:rFonts w:ascii="Times New Roman" w:hAnsi="Times New Roman"/>
          <w:i/>
          <w:sz w:val="28"/>
          <w:szCs w:val="28"/>
        </w:rPr>
        <w:t>Модель заведомо проще оригинала</w:t>
      </w:r>
      <w:r>
        <w:rPr>
          <w:rFonts w:ascii="Times New Roman" w:hAnsi="Times New Roman"/>
          <w:sz w:val="28"/>
          <w:szCs w:val="28"/>
        </w:rPr>
        <w:t>. Всегда присутствует цель в работе и эта целевая избирательность отсекает ненужные на данный момент времени качества объекта. Но в процессе исследовательской работы нет уверенности, что отброшенные данные могут не понадобиться, или их отсутствие не исказит расчеты.</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Другой парадокс называется парадоксом «одноразовой посуды» и связан с тем, что </w:t>
      </w:r>
      <w:r>
        <w:rPr>
          <w:rFonts w:ascii="Times New Roman" w:hAnsi="Times New Roman"/>
          <w:i/>
          <w:sz w:val="28"/>
          <w:szCs w:val="28"/>
        </w:rPr>
        <w:t>каждая модель создается под определенную исследовательскую задачу и не всегда применима к решению других</w:t>
      </w:r>
      <w:r>
        <w:rPr>
          <w:rFonts w:ascii="Times New Roman" w:hAnsi="Times New Roman"/>
          <w:sz w:val="28"/>
          <w:szCs w:val="28"/>
        </w:rPr>
        <w:t xml:space="preserve">, какой бы привлекательной она ни была. Но здесь действует не только субъективные факторы, о которых сказано выше, но и экономическая составляющая, то есть стремление меньшими затратами добится больших результатов, но это в науке не всегда оправдано и обосновано. </w:t>
      </w:r>
    </w:p>
    <w:p>
      <w:pPr>
        <w:spacing w:after="0" w:line="240" w:lineRule="auto"/>
        <w:ind w:firstLine="567"/>
        <w:jc w:val="both"/>
        <w:rPr>
          <w:rFonts w:ascii="Times New Roman" w:hAnsi="Times New Roman"/>
          <w:sz w:val="28"/>
          <w:szCs w:val="28"/>
        </w:rPr>
      </w:pPr>
      <w:r>
        <w:rPr>
          <w:rFonts w:ascii="Times New Roman" w:hAnsi="Times New Roman"/>
          <w:b/>
          <w:i/>
          <w:sz w:val="28"/>
          <w:szCs w:val="28"/>
        </w:rPr>
        <w:t xml:space="preserve">Критерии. </w:t>
      </w:r>
      <w:r>
        <w:rPr>
          <w:rFonts w:ascii="Times New Roman" w:hAnsi="Times New Roman"/>
          <w:sz w:val="28"/>
          <w:szCs w:val="28"/>
        </w:rPr>
        <w:t xml:space="preserve">Для того чтобы правильно сделать выбор в пользу того или иного способа разрешения проблемы, необходимо иметь средства для сравнения допустимых альтернатив. В качестве такого средства выступают </w:t>
      </w:r>
      <w:r>
        <w:rPr>
          <w:rFonts w:ascii="Times New Roman" w:hAnsi="Times New Roman"/>
          <w:i/>
          <w:sz w:val="28"/>
          <w:szCs w:val="28"/>
        </w:rPr>
        <w:t>критерии</w:t>
      </w:r>
      <w:r>
        <w:rPr>
          <w:rFonts w:ascii="Times New Roman" w:hAnsi="Times New Roman"/>
          <w:sz w:val="28"/>
          <w:szCs w:val="28"/>
        </w:rPr>
        <w:t>. В данном случае под критерием понимают любой способ сравнения альтернатив. Это значит, что критерием качества альтернативы может служить любой ее признак, значение которого можно зафиксировать как минимум в порядковой шкале. После того как такая характеристика будет найдена (критерий определен), появляется возможность ставить задачи выбора и оптимизации.</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Критерии бывают </w:t>
      </w:r>
      <w:r>
        <w:rPr>
          <w:rFonts w:ascii="Times New Roman" w:hAnsi="Times New Roman"/>
          <w:i/>
          <w:sz w:val="28"/>
          <w:szCs w:val="28"/>
        </w:rPr>
        <w:t>зависимые</w:t>
      </w:r>
      <w:r>
        <w:rPr>
          <w:rFonts w:ascii="Times New Roman" w:hAnsi="Times New Roman"/>
          <w:sz w:val="28"/>
          <w:szCs w:val="28"/>
        </w:rPr>
        <w:t xml:space="preserve"> и </w:t>
      </w:r>
      <w:r>
        <w:rPr>
          <w:rFonts w:ascii="Times New Roman" w:hAnsi="Times New Roman"/>
          <w:i/>
          <w:sz w:val="28"/>
          <w:szCs w:val="28"/>
        </w:rPr>
        <w:t>независимые</w:t>
      </w:r>
      <w:r>
        <w:rPr>
          <w:rFonts w:ascii="Times New Roman" w:hAnsi="Times New Roman"/>
          <w:sz w:val="28"/>
          <w:szCs w:val="28"/>
        </w:rPr>
        <w:t>.</w:t>
      </w:r>
    </w:p>
    <w:p>
      <w:pPr>
        <w:spacing w:after="0" w:line="240" w:lineRule="auto"/>
        <w:ind w:firstLine="567"/>
        <w:jc w:val="both"/>
        <w:rPr>
          <w:rFonts w:ascii="Times New Roman" w:hAnsi="Times New Roman"/>
          <w:sz w:val="28"/>
          <w:szCs w:val="28"/>
        </w:rPr>
      </w:pPr>
      <w:r>
        <w:rPr>
          <w:rFonts w:ascii="Times New Roman" w:hAnsi="Times New Roman"/>
          <w:sz w:val="28"/>
          <w:szCs w:val="28"/>
        </w:rPr>
        <w:t>Зависимые, если предпочтения ЛПР присравнение альтернатив  меняются в зависимости от значений одинаковых оценок по второй группе критериев. При покупке автомобиля- 3 критерия: цена, размер и коробка передач. По 3-ему одинаковы,  - зависимые. Определение значения критерия для данной альтернативы, по существу, является косвенным измерением степени ее пригодности как средства достижения цели.</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На сложность задач при принятии решений влияет количество критериев. Многокритериальность реальных задач связана не только с множественностью целей, но и с тем, что одну цель редко удается выразить одним критерием. Поскольку, с одной стороны, многокритериальность является способом повышения адекватности описания цели, а с другой – повышает сложность решения задачи, то необходимо заботиться о </w:t>
      </w:r>
      <w:r>
        <w:rPr>
          <w:rFonts w:ascii="Times New Roman" w:hAnsi="Times New Roman"/>
          <w:i/>
          <w:sz w:val="28"/>
          <w:szCs w:val="28"/>
        </w:rPr>
        <w:t>минимизации</w:t>
      </w:r>
      <w:r>
        <w:rPr>
          <w:rFonts w:ascii="Times New Roman" w:hAnsi="Times New Roman"/>
          <w:sz w:val="28"/>
          <w:szCs w:val="28"/>
        </w:rPr>
        <w:t xml:space="preserve"> числа используемых критериев при достаточно полном «покрытии» цели. Это означает, что </w:t>
      </w:r>
      <w:r>
        <w:rPr>
          <w:rFonts w:ascii="Times New Roman" w:hAnsi="Times New Roman"/>
          <w:i/>
          <w:sz w:val="28"/>
          <w:szCs w:val="28"/>
        </w:rPr>
        <w:t>критерии должны описывать все важные аспекты цели</w:t>
      </w:r>
      <w:r>
        <w:rPr>
          <w:rFonts w:ascii="Times New Roman" w:hAnsi="Times New Roman"/>
          <w:sz w:val="28"/>
          <w:szCs w:val="28"/>
        </w:rPr>
        <w:t>, но при этом критериев должно быть немного. Это условие выполняется в том случае, если критерии являются независимыми и не связанными друг с другом. Их объединяют в группы, имеющие смысловые значения и названия ( стоимость и эффективность) и выделяют их «+» «-».  Группы, как правило, независимы.</w:t>
      </w:r>
    </w:p>
    <w:p>
      <w:pPr>
        <w:spacing w:after="0" w:line="240" w:lineRule="auto"/>
        <w:ind w:firstLine="567"/>
        <w:jc w:val="both"/>
        <w:rPr>
          <w:rFonts w:ascii="Times New Roman" w:hAnsi="Times New Roman"/>
          <w:sz w:val="28"/>
          <w:szCs w:val="28"/>
        </w:rPr>
      </w:pPr>
      <w:r>
        <w:rPr>
          <w:rFonts w:ascii="Times New Roman" w:hAnsi="Times New Roman"/>
          <w:sz w:val="28"/>
          <w:szCs w:val="28"/>
        </w:rPr>
        <w:t>Для обеспечения полноты цели полезной является представление формальной модели проблемной ситуации, включающей три взаимодействующие компоненты:</w:t>
      </w:r>
    </w:p>
    <w:p>
      <w:pPr>
        <w:pStyle w:val="10"/>
        <w:numPr>
          <w:ilvl w:val="0"/>
          <w:numId w:val="17"/>
        </w:numPr>
        <w:spacing w:after="0" w:line="240" w:lineRule="auto"/>
        <w:ind w:left="426"/>
        <w:jc w:val="both"/>
        <w:rPr>
          <w:rFonts w:ascii="Times New Roman" w:hAnsi="Times New Roman"/>
          <w:sz w:val="28"/>
          <w:szCs w:val="28"/>
        </w:rPr>
      </w:pPr>
      <w:r>
        <w:rPr>
          <w:rFonts w:ascii="Times New Roman" w:hAnsi="Times New Roman"/>
          <w:sz w:val="28"/>
          <w:szCs w:val="28"/>
        </w:rPr>
        <w:t>проблемосодержащую систему, в которой существующая ситуация воспринимается как проблема;</w:t>
      </w:r>
    </w:p>
    <w:p>
      <w:pPr>
        <w:pStyle w:val="10"/>
        <w:numPr>
          <w:ilvl w:val="0"/>
          <w:numId w:val="17"/>
        </w:numPr>
        <w:spacing w:after="0" w:line="240" w:lineRule="auto"/>
        <w:ind w:left="426"/>
        <w:jc w:val="both"/>
        <w:rPr>
          <w:rFonts w:ascii="Times New Roman" w:hAnsi="Times New Roman"/>
          <w:sz w:val="28"/>
          <w:szCs w:val="28"/>
        </w:rPr>
      </w:pPr>
      <w:r>
        <w:rPr>
          <w:rFonts w:ascii="Times New Roman" w:hAnsi="Times New Roman"/>
          <w:sz w:val="28"/>
          <w:szCs w:val="28"/>
        </w:rPr>
        <w:t>проблеморазрешающую систему, которая может так повлиять на ход событий, что проблема исчезнет полностью или ослабеет;</w:t>
      </w:r>
    </w:p>
    <w:p>
      <w:pPr>
        <w:pStyle w:val="10"/>
        <w:numPr>
          <w:ilvl w:val="0"/>
          <w:numId w:val="17"/>
        </w:numPr>
        <w:spacing w:after="0" w:line="240" w:lineRule="auto"/>
        <w:ind w:left="426"/>
        <w:jc w:val="both"/>
        <w:rPr>
          <w:rFonts w:ascii="Times New Roman" w:hAnsi="Times New Roman"/>
          <w:sz w:val="28"/>
          <w:szCs w:val="28"/>
        </w:rPr>
      </w:pPr>
      <w:r>
        <w:rPr>
          <w:rFonts w:ascii="Times New Roman" w:hAnsi="Times New Roman"/>
          <w:sz w:val="28"/>
          <w:szCs w:val="28"/>
        </w:rPr>
        <w:t>окружающую среду, в которой существуют и с которой взаимодействуют обе системы.</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Характер целей для трех составных компонентов проблемной ситуации различен: для проблемосодержащей системы это </w:t>
      </w:r>
      <w:r>
        <w:rPr>
          <w:rFonts w:ascii="Times New Roman" w:hAnsi="Times New Roman"/>
          <w:i/>
          <w:sz w:val="28"/>
          <w:szCs w:val="28"/>
        </w:rPr>
        <w:t>цели достижения</w:t>
      </w:r>
      <w:r>
        <w:rPr>
          <w:rFonts w:ascii="Times New Roman" w:hAnsi="Times New Roman"/>
          <w:sz w:val="28"/>
          <w:szCs w:val="28"/>
        </w:rPr>
        <w:t xml:space="preserve"> (главное разрешить проблему); цели проблеморазрешающей системы связаны с </w:t>
      </w:r>
      <w:r>
        <w:rPr>
          <w:rFonts w:ascii="Times New Roman" w:hAnsi="Times New Roman"/>
          <w:i/>
          <w:sz w:val="28"/>
          <w:szCs w:val="28"/>
        </w:rPr>
        <w:t>рациональным расходованием ресурсов</w:t>
      </w:r>
      <w:r>
        <w:rPr>
          <w:rFonts w:ascii="Times New Roman" w:hAnsi="Times New Roman"/>
          <w:sz w:val="28"/>
          <w:szCs w:val="28"/>
        </w:rPr>
        <w:t xml:space="preserve"> на решение проблемы (главное – экономично решить проблему); а цели внешней среды носят пассивный, но </w:t>
      </w:r>
      <w:r>
        <w:rPr>
          <w:rFonts w:ascii="Times New Roman" w:hAnsi="Times New Roman"/>
          <w:i/>
          <w:sz w:val="28"/>
          <w:szCs w:val="28"/>
        </w:rPr>
        <w:t>обязательный</w:t>
      </w:r>
      <w:r>
        <w:rPr>
          <w:rFonts w:ascii="Times New Roman" w:hAnsi="Times New Roman"/>
          <w:sz w:val="28"/>
          <w:szCs w:val="28"/>
        </w:rPr>
        <w:t xml:space="preserve"> характер (главное – не предпринимать ничего, что противоречило бы законам природы). Так возникает </w:t>
      </w:r>
      <w:r>
        <w:rPr>
          <w:rFonts w:ascii="Times New Roman" w:hAnsi="Times New Roman"/>
          <w:i/>
          <w:sz w:val="28"/>
          <w:szCs w:val="28"/>
        </w:rPr>
        <w:t>структуризация критериев</w:t>
      </w:r>
      <w:r>
        <w:rPr>
          <w:rFonts w:ascii="Times New Roman" w:hAnsi="Times New Roman"/>
          <w:sz w:val="28"/>
          <w:szCs w:val="28"/>
        </w:rPr>
        <w:t>:</w:t>
      </w:r>
    </w:p>
    <w:p>
      <w:pPr>
        <w:pStyle w:val="10"/>
        <w:numPr>
          <w:ilvl w:val="0"/>
          <w:numId w:val="18"/>
        </w:numPr>
        <w:spacing w:after="0" w:line="240" w:lineRule="auto"/>
        <w:ind w:left="426"/>
        <w:jc w:val="both"/>
        <w:rPr>
          <w:rFonts w:ascii="Times New Roman" w:hAnsi="Times New Roman"/>
          <w:sz w:val="28"/>
          <w:szCs w:val="28"/>
        </w:rPr>
      </w:pPr>
      <w:r>
        <w:rPr>
          <w:rFonts w:ascii="Times New Roman" w:hAnsi="Times New Roman"/>
          <w:sz w:val="28"/>
          <w:szCs w:val="28"/>
        </w:rPr>
        <w:t>критерии эффективности (целевые критерии), подлежащие оптимизации;</w:t>
      </w:r>
    </w:p>
    <w:p>
      <w:pPr>
        <w:pStyle w:val="10"/>
        <w:numPr>
          <w:ilvl w:val="0"/>
          <w:numId w:val="18"/>
        </w:numPr>
        <w:spacing w:after="0" w:line="240" w:lineRule="auto"/>
        <w:ind w:left="426"/>
        <w:jc w:val="both"/>
        <w:rPr>
          <w:rFonts w:ascii="Times New Roman" w:hAnsi="Times New Roman"/>
          <w:sz w:val="28"/>
          <w:szCs w:val="28"/>
        </w:rPr>
      </w:pPr>
      <w:r>
        <w:rPr>
          <w:rFonts w:ascii="Times New Roman" w:hAnsi="Times New Roman"/>
          <w:sz w:val="28"/>
          <w:szCs w:val="28"/>
        </w:rPr>
        <w:t>критерии ограничения и;</w:t>
      </w:r>
    </w:p>
    <w:p>
      <w:pPr>
        <w:pStyle w:val="10"/>
        <w:numPr>
          <w:ilvl w:val="0"/>
          <w:numId w:val="18"/>
        </w:numPr>
        <w:spacing w:after="0" w:line="240" w:lineRule="auto"/>
        <w:ind w:left="426"/>
        <w:jc w:val="both"/>
        <w:rPr>
          <w:rFonts w:ascii="Times New Roman" w:hAnsi="Times New Roman"/>
          <w:sz w:val="28"/>
          <w:szCs w:val="28"/>
        </w:rPr>
      </w:pPr>
      <w:r>
        <w:rPr>
          <w:rFonts w:ascii="Times New Roman" w:hAnsi="Times New Roman"/>
          <w:sz w:val="28"/>
          <w:szCs w:val="28"/>
        </w:rPr>
        <w:t xml:space="preserve">критерии сохранения, требующие соблюдения постоянства. </w:t>
      </w:r>
    </w:p>
    <w:p>
      <w:pPr>
        <w:spacing w:after="0" w:line="240" w:lineRule="auto"/>
        <w:ind w:firstLine="567"/>
        <w:jc w:val="both"/>
        <w:rPr>
          <w:rFonts w:ascii="Times New Roman" w:hAnsi="Times New Roman"/>
          <w:sz w:val="28"/>
          <w:szCs w:val="28"/>
        </w:rPr>
      </w:pPr>
      <w:r>
        <w:rPr>
          <w:rFonts w:ascii="Times New Roman" w:hAnsi="Times New Roman"/>
          <w:sz w:val="28"/>
          <w:szCs w:val="28"/>
        </w:rPr>
        <w:t>Целевые критерии предоставляют возможности для выдвижения все новых и новых альтернатив в поисках наилучшей, а критерии-ограничения и критерии-сохранения, запрещая некоторые из альтернатив, заведомо уменьшают их число.</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 </w:t>
      </w:r>
      <w:r>
        <w:rPr>
          <w:rFonts w:ascii="Times New Roman" w:hAnsi="Times New Roman"/>
          <w:sz w:val="28"/>
          <w:szCs w:val="28"/>
        </w:rPr>
        <w:t>Перед предприятием стоит задача: внедрять новые технологии при имеющихся ресурсах, но эти технологии обязательно должны быть энергосберегающими.</w:t>
      </w:r>
    </w:p>
    <w:p>
      <w:pPr>
        <w:spacing w:after="0" w:line="240" w:lineRule="auto"/>
        <w:ind w:firstLine="567"/>
        <w:jc w:val="both"/>
        <w:rPr>
          <w:rFonts w:ascii="Times New Roman" w:hAnsi="Times New Roman"/>
          <w:sz w:val="28"/>
          <w:szCs w:val="28"/>
        </w:rPr>
      </w:pPr>
      <w:r>
        <w:rPr>
          <w:rFonts w:ascii="Times New Roman" w:hAnsi="Times New Roman"/>
          <w:sz w:val="28"/>
          <w:szCs w:val="28"/>
        </w:rPr>
        <w:t>Одними целевыми критериями можно жертвовать ради других, а критерии-ограничения и критерии-сохранения исключить нельзя – они должны строго соблюдаться. Расширение спектра целевых критериев усложняет работу специалиста, а расширение спектра критериев-ограничений и критериев-сохранений упрощает его работу.</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Для упорядочения критериев в системном анализе используют </w:t>
      </w:r>
      <w:r>
        <w:rPr>
          <w:rFonts w:ascii="Times New Roman" w:hAnsi="Times New Roman"/>
          <w:i/>
          <w:sz w:val="28"/>
          <w:szCs w:val="28"/>
        </w:rPr>
        <w:t>измерение</w:t>
      </w:r>
      <w:r>
        <w:rPr>
          <w:rFonts w:ascii="Times New Roman" w:hAnsi="Times New Roman"/>
          <w:sz w:val="28"/>
          <w:szCs w:val="28"/>
        </w:rPr>
        <w:t xml:space="preserve">, которое формируется в виде </w:t>
      </w:r>
      <w:r>
        <w:rPr>
          <w:rFonts w:ascii="Times New Roman" w:hAnsi="Times New Roman"/>
          <w:i/>
          <w:sz w:val="28"/>
          <w:szCs w:val="28"/>
        </w:rPr>
        <w:t>измерительных шкал</w:t>
      </w:r>
      <w:r>
        <w:rPr>
          <w:rFonts w:ascii="Times New Roman" w:hAnsi="Times New Roman"/>
          <w:sz w:val="28"/>
          <w:szCs w:val="28"/>
        </w:rPr>
        <w:t>.</w:t>
      </w:r>
    </w:p>
    <w:p>
      <w:pPr>
        <w:spacing w:after="0" w:line="240" w:lineRule="auto"/>
        <w:ind w:firstLine="567"/>
        <w:jc w:val="both"/>
        <w:rPr>
          <w:rFonts w:ascii="Times New Roman" w:hAnsi="Times New Roman"/>
          <w:sz w:val="28"/>
          <w:szCs w:val="28"/>
        </w:rPr>
      </w:pPr>
      <w:r>
        <w:rPr>
          <w:rFonts w:ascii="Times New Roman" w:hAnsi="Times New Roman"/>
          <w:sz w:val="28"/>
          <w:szCs w:val="28"/>
        </w:rPr>
        <w:t>Измерительные шкалы в зависимости от допустимых на них операций различаются по их силе. Самые слабые – номинальные шкалы, а самые сильные – абсолютные. Три основных атрибура измерительных шкал, определяющих принадлежность шкалы к той или иной категории:</w:t>
      </w:r>
    </w:p>
    <w:p>
      <w:pPr>
        <w:pStyle w:val="10"/>
        <w:numPr>
          <w:ilvl w:val="0"/>
          <w:numId w:val="19"/>
        </w:numPr>
        <w:spacing w:after="0" w:line="240" w:lineRule="auto"/>
        <w:ind w:left="426"/>
        <w:jc w:val="both"/>
        <w:rPr>
          <w:rFonts w:ascii="Times New Roman" w:hAnsi="Times New Roman"/>
          <w:sz w:val="28"/>
          <w:szCs w:val="28"/>
        </w:rPr>
      </w:pPr>
      <w:r>
        <w:rPr>
          <w:rFonts w:ascii="Times New Roman" w:hAnsi="Times New Roman"/>
          <w:i/>
          <w:sz w:val="28"/>
          <w:szCs w:val="28"/>
        </w:rPr>
        <w:t>упорядоченность</w:t>
      </w:r>
      <w:r>
        <w:rPr>
          <w:rFonts w:ascii="Times New Roman" w:hAnsi="Times New Roman"/>
          <w:sz w:val="28"/>
          <w:szCs w:val="28"/>
        </w:rPr>
        <w:t xml:space="preserve"> данных означает, что один пункт шкалы, соответствующий измеряемому свойству, больше, меньше или равен другому пункту;</w:t>
      </w:r>
    </w:p>
    <w:p>
      <w:pPr>
        <w:pStyle w:val="10"/>
        <w:numPr>
          <w:ilvl w:val="0"/>
          <w:numId w:val="19"/>
        </w:numPr>
        <w:spacing w:after="0" w:line="240" w:lineRule="auto"/>
        <w:ind w:left="426"/>
        <w:jc w:val="both"/>
        <w:rPr>
          <w:rFonts w:ascii="Times New Roman" w:hAnsi="Times New Roman"/>
          <w:sz w:val="28"/>
          <w:szCs w:val="28"/>
        </w:rPr>
      </w:pPr>
      <w:r>
        <w:rPr>
          <w:rFonts w:ascii="Times New Roman" w:hAnsi="Times New Roman"/>
          <w:i/>
          <w:sz w:val="28"/>
          <w:szCs w:val="28"/>
        </w:rPr>
        <w:t xml:space="preserve">интервальность </w:t>
      </w:r>
      <w:r>
        <w:rPr>
          <w:rFonts w:ascii="Times New Roman" w:hAnsi="Times New Roman"/>
          <w:sz w:val="28"/>
          <w:szCs w:val="28"/>
        </w:rPr>
        <w:t>данных означает, что интервал между любой парой чисел, соответствующих измеряемым свойствам, больше, меньше или равен интервалу между другой парой чисел;</w:t>
      </w:r>
    </w:p>
    <w:p>
      <w:pPr>
        <w:pStyle w:val="10"/>
        <w:numPr>
          <w:ilvl w:val="0"/>
          <w:numId w:val="19"/>
        </w:numPr>
        <w:spacing w:after="0" w:line="240" w:lineRule="auto"/>
        <w:ind w:left="426"/>
        <w:jc w:val="both"/>
        <w:rPr>
          <w:rFonts w:ascii="Times New Roman" w:hAnsi="Times New Roman"/>
          <w:sz w:val="28"/>
          <w:szCs w:val="28"/>
        </w:rPr>
      </w:pPr>
      <w:r>
        <w:rPr>
          <w:rFonts w:ascii="Times New Roman" w:hAnsi="Times New Roman"/>
          <w:i/>
          <w:sz w:val="28"/>
          <w:szCs w:val="28"/>
        </w:rPr>
        <w:t>нулевая точка</w:t>
      </w:r>
      <w:r>
        <w:rPr>
          <w:rFonts w:ascii="Times New Roman" w:hAnsi="Times New Roman"/>
          <w:sz w:val="28"/>
          <w:szCs w:val="28"/>
        </w:rPr>
        <w:t xml:space="preserve"> (или точка отсчета) означает, что  набор чисел, соответствующих измеряемым свойствам, имеет точку отсчета, обозначенную за нуль, что соответствует полному отсутствию измеряемого свойства.</w:t>
      </w:r>
    </w:p>
    <w:p>
      <w:pPr>
        <w:spacing w:after="0" w:line="240" w:lineRule="auto"/>
        <w:ind w:firstLine="567"/>
        <w:jc w:val="both"/>
        <w:rPr>
          <w:rFonts w:ascii="Times New Roman" w:hAnsi="Times New Roman"/>
          <w:sz w:val="28"/>
          <w:szCs w:val="28"/>
        </w:rPr>
      </w:pPr>
      <w:r>
        <w:rPr>
          <w:rFonts w:ascii="Times New Roman" w:hAnsi="Times New Roman"/>
          <w:sz w:val="28"/>
          <w:szCs w:val="28"/>
        </w:rPr>
        <w:t>Выделяют следующие группы шкал:</w:t>
      </w:r>
    </w:p>
    <w:p>
      <w:pPr>
        <w:pStyle w:val="10"/>
        <w:numPr>
          <w:ilvl w:val="0"/>
          <w:numId w:val="20"/>
        </w:numPr>
        <w:spacing w:after="0" w:line="240" w:lineRule="auto"/>
        <w:jc w:val="both"/>
        <w:rPr>
          <w:rFonts w:ascii="Times New Roman" w:hAnsi="Times New Roman"/>
          <w:sz w:val="28"/>
          <w:szCs w:val="28"/>
        </w:rPr>
      </w:pPr>
      <w:r>
        <w:rPr>
          <w:rFonts w:ascii="Times New Roman" w:hAnsi="Times New Roman"/>
          <w:sz w:val="28"/>
          <w:szCs w:val="28"/>
        </w:rPr>
        <w:t>неметрические или качественные шкалы, в которыхотсутсвуют единицы измерений (номинальная и порядковая шкалы);</w:t>
      </w:r>
    </w:p>
    <w:p>
      <w:pPr>
        <w:pStyle w:val="10"/>
        <w:numPr>
          <w:ilvl w:val="0"/>
          <w:numId w:val="20"/>
        </w:numPr>
        <w:spacing w:after="0" w:line="240" w:lineRule="auto"/>
        <w:jc w:val="both"/>
        <w:rPr>
          <w:rFonts w:ascii="Times New Roman" w:hAnsi="Times New Roman"/>
          <w:sz w:val="28"/>
          <w:szCs w:val="28"/>
        </w:rPr>
      </w:pPr>
      <w:r>
        <w:rPr>
          <w:rFonts w:ascii="Times New Roman" w:hAnsi="Times New Roman"/>
          <w:sz w:val="28"/>
          <w:szCs w:val="28"/>
        </w:rPr>
        <w:t>количественные илиметрические (шкала интервалов, шкала отношений и абсолютная шкала).</w:t>
      </w:r>
    </w:p>
    <w:p>
      <w:pPr>
        <w:tabs>
          <w:tab w:val="left" w:pos="4155"/>
        </w:tabs>
        <w:spacing w:after="0" w:line="240" w:lineRule="auto"/>
        <w:ind w:firstLine="567"/>
        <w:jc w:val="both"/>
        <w:rPr>
          <w:rFonts w:ascii="Times New Roman" w:hAnsi="Times New Roman"/>
          <w:i/>
          <w:sz w:val="28"/>
          <w:szCs w:val="28"/>
        </w:rPr>
      </w:pPr>
      <w:r>
        <w:rPr>
          <w:rFonts w:ascii="Times New Roman" w:hAnsi="Times New Roman"/>
          <w:i/>
          <w:sz w:val="28"/>
          <w:szCs w:val="28"/>
        </w:rPr>
        <w:t>Типы шкал:</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Шкала </w:t>
      </w:r>
      <w:r>
        <w:rPr>
          <w:rFonts w:ascii="Times New Roman" w:hAnsi="Times New Roman"/>
          <w:i/>
          <w:sz w:val="28"/>
          <w:szCs w:val="28"/>
        </w:rPr>
        <w:t>наименований</w:t>
      </w:r>
      <w:r>
        <w:rPr>
          <w:rFonts w:ascii="Times New Roman" w:hAnsi="Times New Roman"/>
          <w:sz w:val="28"/>
          <w:szCs w:val="28"/>
        </w:rPr>
        <w:t xml:space="preserve"> (</w:t>
      </w:r>
      <w:r>
        <w:rPr>
          <w:rFonts w:ascii="Times New Roman" w:hAnsi="Times New Roman"/>
          <w:i/>
          <w:sz w:val="28"/>
          <w:szCs w:val="28"/>
        </w:rPr>
        <w:t>номинальная</w:t>
      </w:r>
      <w:r>
        <w:rPr>
          <w:rFonts w:ascii="Times New Roman" w:hAnsi="Times New Roman"/>
          <w:sz w:val="28"/>
          <w:szCs w:val="28"/>
        </w:rPr>
        <w:t xml:space="preserve"> или </w:t>
      </w:r>
      <w:r>
        <w:rPr>
          <w:rFonts w:ascii="Times New Roman" w:hAnsi="Times New Roman"/>
          <w:i/>
          <w:sz w:val="28"/>
          <w:szCs w:val="28"/>
        </w:rPr>
        <w:t>классификационная</w:t>
      </w:r>
      <w:r>
        <w:rPr>
          <w:rFonts w:ascii="Times New Roman" w:hAnsi="Times New Roman"/>
          <w:sz w:val="28"/>
          <w:szCs w:val="28"/>
        </w:rPr>
        <w:t xml:space="preserve">) представляет собой конечный набор обозначений </w:t>
      </w:r>
      <w:r>
        <w:rPr>
          <w:rFonts w:ascii="Times New Roman" w:hAnsi="Times New Roman"/>
          <w:i/>
          <w:sz w:val="28"/>
          <w:szCs w:val="28"/>
        </w:rPr>
        <w:t>для никак не связанных между собой состояний (свойств) объекта</w:t>
      </w:r>
      <w:r>
        <w:rPr>
          <w:rFonts w:ascii="Times New Roman" w:hAnsi="Times New Roman"/>
          <w:sz w:val="28"/>
          <w:szCs w:val="28"/>
        </w:rPr>
        <w:t>. Это самая простая шкала, используемая с целью отличить один объект от другого.</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 xml:space="preserve"> 1. Слова естественного языка (географические названия, собственные имена людей и т.д.). 2. Произвольные символы (гербы и флаги государств, эмблемы родов войск, всевозмодные значки). 3. Номера (автомобилей, официальных документов, регистрация спортсменов). 4. Их различные комбинации (почтовые адреса, печати, экслибрисы личных библиотек и т.д.).</w:t>
      </w:r>
    </w:p>
    <w:p>
      <w:pPr>
        <w:pStyle w:val="10"/>
        <w:tabs>
          <w:tab w:val="left" w:pos="4155"/>
        </w:tabs>
        <w:spacing w:after="0" w:line="240" w:lineRule="auto"/>
        <w:ind w:left="0" w:firstLine="567"/>
        <w:jc w:val="both"/>
        <w:rPr>
          <w:rFonts w:ascii="Times New Roman" w:hAnsi="Times New Roman"/>
          <w:sz w:val="28"/>
          <w:szCs w:val="28"/>
        </w:rPr>
      </w:pPr>
      <w:r>
        <w:rPr>
          <w:rFonts w:ascii="Times New Roman" w:hAnsi="Times New Roman"/>
          <w:sz w:val="28"/>
          <w:szCs w:val="28"/>
        </w:rPr>
        <w:t xml:space="preserve">При обработке данных, зафиксированных в номинальной шкале, непосредственно с самими данными можно выполнять только </w:t>
      </w:r>
      <w:r>
        <w:rPr>
          <w:rFonts w:ascii="Times New Roman" w:hAnsi="Times New Roman"/>
          <w:i/>
          <w:sz w:val="28"/>
          <w:szCs w:val="28"/>
        </w:rPr>
        <w:t>операцию проверки их совпадения или несовпадения</w:t>
      </w:r>
      <w:r>
        <w:rPr>
          <w:rFonts w:ascii="Times New Roman" w:hAnsi="Times New Roman"/>
          <w:sz w:val="28"/>
          <w:szCs w:val="28"/>
        </w:rPr>
        <w:t>.</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Шкала </w:t>
      </w:r>
      <w:r>
        <w:rPr>
          <w:rFonts w:ascii="Times New Roman" w:hAnsi="Times New Roman"/>
          <w:i/>
          <w:sz w:val="28"/>
          <w:szCs w:val="28"/>
        </w:rPr>
        <w:t>порядка</w:t>
      </w:r>
      <w:r>
        <w:rPr>
          <w:rFonts w:ascii="Times New Roman" w:hAnsi="Times New Roman"/>
          <w:sz w:val="28"/>
          <w:szCs w:val="28"/>
        </w:rPr>
        <w:t xml:space="preserve"> (</w:t>
      </w:r>
      <w:r>
        <w:rPr>
          <w:rFonts w:ascii="Times New Roman" w:hAnsi="Times New Roman"/>
          <w:i/>
          <w:sz w:val="28"/>
          <w:szCs w:val="28"/>
        </w:rPr>
        <w:t>ординальная, ранговая</w:t>
      </w:r>
      <w:r>
        <w:rPr>
          <w:rFonts w:ascii="Times New Roman" w:hAnsi="Times New Roman"/>
          <w:sz w:val="28"/>
          <w:szCs w:val="28"/>
        </w:rPr>
        <w:t>) применяется в тех случаях, когда наблюдаемый (измеряемый) признак состояния имеет природу, не только позволяющую отождествить состояния с одним из классов эквивалентности, но и дающую возможность в каком-то отношении сравнить разные классы. В ней присутствует упорядоченность, но отсутствуют атрибуты интервальности и нулевой точки. Оценки упорядочены по возрастанию или убыванию предпочтений ЛПР (лицо принимающее решение): очень чистый, вполне удовлетворительно, экологически загрязнено.</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 xml:space="preserve"> 1. Призовые места в конкурсе. 2.  Социальный статус (низший класс, средний класс). 3. Бальная шкала землетресений и т.д.</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Шкала </w:t>
      </w:r>
      <w:r>
        <w:rPr>
          <w:rFonts w:ascii="Times New Roman" w:hAnsi="Times New Roman"/>
          <w:i/>
          <w:sz w:val="28"/>
          <w:szCs w:val="28"/>
        </w:rPr>
        <w:t>интервалов</w:t>
      </w:r>
      <w:r>
        <w:rPr>
          <w:rFonts w:ascii="Times New Roman" w:hAnsi="Times New Roman"/>
          <w:sz w:val="28"/>
          <w:szCs w:val="28"/>
        </w:rPr>
        <w:t xml:space="preserve"> (</w:t>
      </w:r>
      <w:r>
        <w:rPr>
          <w:rFonts w:ascii="Times New Roman" w:hAnsi="Times New Roman"/>
          <w:i/>
          <w:sz w:val="28"/>
          <w:szCs w:val="28"/>
        </w:rPr>
        <w:t>интервальная шкала</w:t>
      </w:r>
      <w:r>
        <w:rPr>
          <w:rFonts w:ascii="Times New Roman" w:hAnsi="Times New Roman"/>
          <w:sz w:val="28"/>
          <w:szCs w:val="28"/>
        </w:rPr>
        <w:t>) имеет равные расстояния по измерению качества между оценками (доп. прибыль- 1 млн., 2, 3 и т.д.) Шкалы могут иметь произвольные начала отсчета и шаг отсчета тоже.</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 xml:space="preserve"> 1. Температура воздуха, время, и т.д.</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Шкала </w:t>
      </w:r>
      <w:r>
        <w:rPr>
          <w:rFonts w:ascii="Times New Roman" w:hAnsi="Times New Roman"/>
          <w:i/>
          <w:sz w:val="28"/>
          <w:szCs w:val="28"/>
        </w:rPr>
        <w:t>разностей</w:t>
      </w:r>
      <w:r>
        <w:rPr>
          <w:rFonts w:ascii="Times New Roman" w:hAnsi="Times New Roman"/>
          <w:sz w:val="28"/>
          <w:szCs w:val="28"/>
        </w:rPr>
        <w:t xml:space="preserve">. Частным случаем интервальных шкал являются </w:t>
      </w:r>
      <w:r>
        <w:rPr>
          <w:rFonts w:ascii="Times New Roman" w:hAnsi="Times New Roman"/>
          <w:i/>
          <w:sz w:val="28"/>
          <w:szCs w:val="28"/>
        </w:rPr>
        <w:t>циклические (периодические</w:t>
      </w:r>
      <w:r>
        <w:rPr>
          <w:rFonts w:ascii="Times New Roman" w:hAnsi="Times New Roman"/>
          <w:sz w:val="28"/>
          <w:szCs w:val="28"/>
        </w:rPr>
        <w:t xml:space="preserve">) шкалы, шкалы, </w:t>
      </w:r>
      <w:r>
        <w:rPr>
          <w:rFonts w:ascii="Times New Roman" w:hAnsi="Times New Roman"/>
          <w:i/>
          <w:sz w:val="28"/>
          <w:szCs w:val="28"/>
        </w:rPr>
        <w:t>инвариантные к сдвигу</w:t>
      </w:r>
      <w:r>
        <w:rPr>
          <w:rFonts w:ascii="Times New Roman" w:hAnsi="Times New Roman"/>
          <w:sz w:val="28"/>
          <w:szCs w:val="28"/>
        </w:rPr>
        <w:t>. В такой шкале значение не изменяется при любом числе сдвигов (перевод часов на летнее время и обратно на зимнее).</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В таких шкалах измеряется направление из одной точки (шкала компаса), время суток (циферблат часов) и т.д.</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Шкала </w:t>
      </w:r>
      <w:r>
        <w:rPr>
          <w:rFonts w:ascii="Times New Roman" w:hAnsi="Times New Roman"/>
          <w:i/>
          <w:sz w:val="28"/>
          <w:szCs w:val="28"/>
        </w:rPr>
        <w:t xml:space="preserve">отношений </w:t>
      </w:r>
      <w:r>
        <w:rPr>
          <w:rFonts w:ascii="Times New Roman" w:hAnsi="Times New Roman"/>
          <w:sz w:val="28"/>
          <w:szCs w:val="28"/>
        </w:rPr>
        <w:t>(</w:t>
      </w:r>
      <w:r>
        <w:rPr>
          <w:rFonts w:ascii="Times New Roman" w:hAnsi="Times New Roman"/>
          <w:i/>
          <w:sz w:val="28"/>
          <w:szCs w:val="28"/>
        </w:rPr>
        <w:t>подобий</w:t>
      </w:r>
      <w:r>
        <w:rPr>
          <w:rFonts w:ascii="Times New Roman" w:hAnsi="Times New Roman"/>
          <w:sz w:val="28"/>
          <w:szCs w:val="28"/>
        </w:rPr>
        <w:t>) позволяет выполнять с числами любые арифметические действия, здесь присутствуют все атрибуты измерительных шкал: упорядоченность, интервальность, нулевая точка. Величины, измеряемые в шкале отношений, имеют естественный, абсолютный нуль, хотя остается свобода в выборе единиц. Из шкалы видно, во сколько раз свойство одного объекта превосходит такое же свойство другого объекта.</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1. Вес, длина, деньги, производственные показатели и т.д.</w:t>
      </w:r>
    </w:p>
    <w:p>
      <w:pPr>
        <w:tabs>
          <w:tab w:val="left" w:pos="4155"/>
        </w:tabs>
        <w:spacing w:after="0" w:line="240" w:lineRule="auto"/>
        <w:ind w:firstLine="567"/>
        <w:jc w:val="both"/>
        <w:rPr>
          <w:rFonts w:ascii="Times New Roman" w:hAnsi="Times New Roman"/>
          <w:sz w:val="28"/>
          <w:szCs w:val="28"/>
        </w:rPr>
      </w:pPr>
      <w:r>
        <w:rPr>
          <w:rFonts w:ascii="Times New Roman" w:hAnsi="Times New Roman"/>
          <w:i/>
          <w:sz w:val="28"/>
          <w:szCs w:val="28"/>
        </w:rPr>
        <w:t>Абсолютная</w:t>
      </w:r>
      <w:r>
        <w:rPr>
          <w:rFonts w:ascii="Times New Roman" w:hAnsi="Times New Roman"/>
          <w:sz w:val="28"/>
          <w:szCs w:val="28"/>
        </w:rPr>
        <w:t xml:space="preserve"> шкала имеет и абсолютный нуль и абсолютную единицу, благодаря этой особенности она в виде числовой оси используется как измерительная шкала в явной форме при счете предметов, а как вспомогательное средство присутствует во всех остальных шкалах. </w:t>
      </w:r>
    </w:p>
    <w:p>
      <w:pPr>
        <w:tabs>
          <w:tab w:val="left" w:pos="4155"/>
        </w:tabs>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1. Абсолютные шкалы применяются для измерения количества объектов, предметов, событий, решений и т.п. 2. Примером абсолютной шкалы является шкала термометра.</w:t>
      </w:r>
    </w:p>
    <w:p>
      <w:pPr>
        <w:tabs>
          <w:tab w:val="left" w:pos="4155"/>
        </w:tabs>
        <w:spacing w:after="0" w:line="240" w:lineRule="auto"/>
        <w:ind w:firstLine="567"/>
        <w:jc w:val="both"/>
        <w:rPr>
          <w:rFonts w:ascii="Times New Roman" w:hAnsi="Times New Roman"/>
          <w:sz w:val="28"/>
          <w:szCs w:val="28"/>
        </w:rPr>
      </w:pPr>
      <w:r>
        <w:rPr>
          <w:rFonts w:ascii="Times New Roman" w:hAnsi="Times New Roman"/>
          <w:sz w:val="28"/>
          <w:szCs w:val="28"/>
        </w:rPr>
        <w:t xml:space="preserve">Чаще используются шкалы интервалов и отношений. </w:t>
      </w:r>
    </w:p>
    <w:p>
      <w:pPr>
        <w:pStyle w:val="10"/>
        <w:spacing w:after="0" w:line="240" w:lineRule="auto"/>
        <w:ind w:left="0"/>
        <w:rPr>
          <w:rFonts w:ascii="Times New Roman" w:hAnsi="Times New Roman"/>
          <w:b/>
          <w:sz w:val="24"/>
          <w:szCs w:val="24"/>
          <w:lang w:eastAsia="ru-RU"/>
        </w:rPr>
      </w:pPr>
    </w:p>
    <w:p>
      <w:pPr>
        <w:pStyle w:val="10"/>
        <w:spacing w:after="0" w:line="240" w:lineRule="auto"/>
        <w:ind w:left="0" w:firstLine="567"/>
        <w:rPr>
          <w:rFonts w:ascii="Times New Roman" w:hAnsi="Times New Roman"/>
          <w:sz w:val="28"/>
          <w:szCs w:val="28"/>
        </w:rPr>
      </w:pPr>
      <w:r>
        <w:rPr>
          <w:rFonts w:ascii="Times New Roman" w:hAnsi="Times New Roman"/>
          <w:sz w:val="28"/>
          <w:szCs w:val="28"/>
          <w:lang w:eastAsia="ru-RU"/>
        </w:rPr>
        <w:t>4.1.1. Цель и трудности целепологания</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Целенаправленно создавая систему, субъект должен заложить в нее желаемую концепцию развития, то есть осуществить </w:t>
      </w:r>
      <w:r>
        <w:rPr>
          <w:rFonts w:ascii="Times New Roman" w:hAnsi="Times New Roman"/>
          <w:i/>
          <w:sz w:val="28"/>
          <w:szCs w:val="28"/>
        </w:rPr>
        <w:t>целепологание</w:t>
      </w:r>
      <w:r>
        <w:rPr>
          <w:rFonts w:ascii="Times New Roman" w:hAnsi="Times New Roman"/>
          <w:sz w:val="28"/>
          <w:szCs w:val="28"/>
        </w:rPr>
        <w:t xml:space="preserve">. В связи с этим возникает определенный ряд трудностей, который необходимо учитывать при формировании </w:t>
      </w:r>
      <w:r>
        <w:rPr>
          <w:rFonts w:ascii="Times New Roman" w:hAnsi="Times New Roman"/>
          <w:i/>
          <w:sz w:val="28"/>
          <w:szCs w:val="28"/>
        </w:rPr>
        <w:t>целеориентированной</w:t>
      </w:r>
      <w:r>
        <w:rPr>
          <w:rFonts w:ascii="Times New Roman" w:hAnsi="Times New Roman"/>
          <w:sz w:val="28"/>
          <w:szCs w:val="28"/>
        </w:rPr>
        <w:t xml:space="preserve"> системы:</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ограничения целепологания;</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проблематика целепологания;</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неопределенность целепологания;</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опасность подмены целей средствами;</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влияние ценностей на цели;</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опасность смешения целей;</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множественность целей;</w:t>
      </w:r>
    </w:p>
    <w:p>
      <w:pPr>
        <w:numPr>
          <w:ilvl w:val="0"/>
          <w:numId w:val="21"/>
        </w:numPr>
        <w:spacing w:after="0" w:line="240" w:lineRule="auto"/>
        <w:ind w:left="426"/>
        <w:jc w:val="both"/>
        <w:rPr>
          <w:rFonts w:ascii="Times New Roman" w:hAnsi="Times New Roman"/>
          <w:sz w:val="28"/>
          <w:szCs w:val="28"/>
        </w:rPr>
      </w:pPr>
      <w:r>
        <w:rPr>
          <w:rFonts w:ascii="Times New Roman" w:hAnsi="Times New Roman"/>
          <w:sz w:val="28"/>
          <w:szCs w:val="28"/>
        </w:rPr>
        <w:t xml:space="preserve">изменение целей со временем. </w:t>
      </w:r>
    </w:p>
    <w:p>
      <w:pPr>
        <w:spacing w:after="0" w:line="240" w:lineRule="auto"/>
        <w:ind w:firstLine="570"/>
        <w:jc w:val="both"/>
        <w:rPr>
          <w:rFonts w:ascii="Times New Roman" w:hAnsi="Times New Roman"/>
          <w:sz w:val="28"/>
          <w:szCs w:val="28"/>
        </w:rPr>
      </w:pPr>
      <w:r>
        <w:rPr>
          <w:rFonts w:ascii="Times New Roman" w:hAnsi="Times New Roman"/>
          <w:b/>
          <w:i/>
          <w:sz w:val="28"/>
          <w:szCs w:val="28"/>
        </w:rPr>
        <w:t>Ограничения целепологания</w:t>
      </w:r>
      <w:r>
        <w:rPr>
          <w:rFonts w:ascii="Times New Roman" w:hAnsi="Times New Roman"/>
          <w:sz w:val="28"/>
          <w:szCs w:val="28"/>
        </w:rPr>
        <w:t xml:space="preserve">. Надо четко понимать, что выбор цели всегда </w:t>
      </w:r>
      <w:r>
        <w:rPr>
          <w:rFonts w:ascii="Times New Roman" w:hAnsi="Times New Roman"/>
          <w:i/>
          <w:sz w:val="28"/>
          <w:szCs w:val="28"/>
        </w:rPr>
        <w:t>субъективен</w:t>
      </w:r>
      <w:r>
        <w:rPr>
          <w:rFonts w:ascii="Times New Roman" w:hAnsi="Times New Roman"/>
          <w:sz w:val="28"/>
          <w:szCs w:val="28"/>
        </w:rPr>
        <w:t>.  Но при решении любой реальной задачи возникают ограничения двух порядков:</w:t>
      </w:r>
    </w:p>
    <w:p>
      <w:pPr>
        <w:numPr>
          <w:ilvl w:val="0"/>
          <w:numId w:val="22"/>
        </w:numPr>
        <w:spacing w:after="0" w:line="240" w:lineRule="auto"/>
        <w:ind w:left="426"/>
        <w:jc w:val="both"/>
        <w:rPr>
          <w:rFonts w:ascii="Times New Roman" w:hAnsi="Times New Roman"/>
          <w:sz w:val="28"/>
          <w:szCs w:val="28"/>
        </w:rPr>
      </w:pPr>
      <w:r>
        <w:rPr>
          <w:rFonts w:ascii="Times New Roman" w:hAnsi="Times New Roman"/>
          <w:i/>
          <w:sz w:val="28"/>
          <w:szCs w:val="28"/>
        </w:rPr>
        <w:t>Объективные</w:t>
      </w:r>
      <w:r>
        <w:rPr>
          <w:rFonts w:ascii="Times New Roman" w:hAnsi="Times New Roman"/>
          <w:sz w:val="28"/>
          <w:szCs w:val="28"/>
        </w:rPr>
        <w:t xml:space="preserve"> – законы природы, государства, ресурсные ограничения;</w:t>
      </w:r>
    </w:p>
    <w:p>
      <w:pPr>
        <w:numPr>
          <w:ilvl w:val="0"/>
          <w:numId w:val="22"/>
        </w:numPr>
        <w:spacing w:after="0" w:line="240" w:lineRule="auto"/>
        <w:ind w:left="426"/>
        <w:jc w:val="both"/>
        <w:rPr>
          <w:rFonts w:ascii="Times New Roman" w:hAnsi="Times New Roman"/>
          <w:sz w:val="28"/>
          <w:szCs w:val="28"/>
        </w:rPr>
      </w:pPr>
      <w:r>
        <w:rPr>
          <w:rFonts w:ascii="Times New Roman" w:hAnsi="Times New Roman"/>
          <w:i/>
          <w:sz w:val="28"/>
          <w:szCs w:val="28"/>
        </w:rPr>
        <w:t xml:space="preserve">Субъективные </w:t>
      </w:r>
      <w:r>
        <w:rPr>
          <w:rFonts w:ascii="Times New Roman" w:hAnsi="Times New Roman"/>
          <w:sz w:val="28"/>
          <w:szCs w:val="28"/>
        </w:rPr>
        <w:t>– ограниченность понимания действительности и система ценностей субъекта целепологания.</w:t>
      </w:r>
    </w:p>
    <w:p>
      <w:pPr>
        <w:spacing w:after="0" w:line="240" w:lineRule="auto"/>
        <w:ind w:firstLine="567"/>
        <w:jc w:val="both"/>
        <w:rPr>
          <w:rFonts w:ascii="Times New Roman" w:hAnsi="Times New Roman"/>
          <w:sz w:val="28"/>
          <w:szCs w:val="28"/>
        </w:rPr>
      </w:pPr>
      <w:r>
        <w:rPr>
          <w:rFonts w:ascii="Times New Roman" w:hAnsi="Times New Roman"/>
          <w:sz w:val="28"/>
          <w:szCs w:val="28"/>
        </w:rPr>
        <w:t>В системном анализе цель можно рассматривать с позиций субъекта и объекта исследования.</w:t>
      </w:r>
    </w:p>
    <w:p>
      <w:pPr>
        <w:spacing w:after="0" w:line="240" w:lineRule="auto"/>
        <w:ind w:firstLine="567"/>
        <w:jc w:val="both"/>
        <w:rPr>
          <w:rFonts w:ascii="Times New Roman" w:hAnsi="Times New Roman"/>
          <w:sz w:val="28"/>
          <w:szCs w:val="28"/>
        </w:rPr>
      </w:pPr>
      <w:r>
        <w:rPr>
          <w:rFonts w:ascii="Times New Roman" w:hAnsi="Times New Roman"/>
          <w:i/>
          <w:sz w:val="28"/>
          <w:szCs w:val="28"/>
        </w:rPr>
        <w:t xml:space="preserve">Цель с позиции субъекта </w:t>
      </w:r>
      <w:r>
        <w:rPr>
          <w:rFonts w:ascii="Times New Roman" w:hAnsi="Times New Roman"/>
          <w:sz w:val="28"/>
          <w:szCs w:val="28"/>
        </w:rPr>
        <w:t>определяет цель анализа, описания, проектирования (создания или реорганизации) и управления:</w:t>
      </w:r>
    </w:p>
    <w:p>
      <w:pPr>
        <w:numPr>
          <w:ilvl w:val="0"/>
          <w:numId w:val="23"/>
        </w:numPr>
        <w:spacing w:after="0" w:line="240" w:lineRule="auto"/>
        <w:ind w:left="426"/>
        <w:jc w:val="both"/>
        <w:rPr>
          <w:rFonts w:ascii="Times New Roman" w:hAnsi="Times New Roman"/>
          <w:i/>
          <w:sz w:val="28"/>
          <w:szCs w:val="28"/>
        </w:rPr>
      </w:pPr>
      <w:r>
        <w:rPr>
          <w:rFonts w:ascii="Times New Roman" w:hAnsi="Times New Roman"/>
          <w:i/>
          <w:sz w:val="28"/>
          <w:szCs w:val="28"/>
        </w:rPr>
        <w:t xml:space="preserve">цель анализа объекта – </w:t>
      </w:r>
      <w:r>
        <w:rPr>
          <w:rFonts w:ascii="Times New Roman" w:hAnsi="Times New Roman"/>
          <w:sz w:val="28"/>
          <w:szCs w:val="28"/>
        </w:rPr>
        <w:t>выявить наличие и место противоречий (проблемной ситуации), причин их возникновения и способов устранения;</w:t>
      </w:r>
    </w:p>
    <w:p>
      <w:pPr>
        <w:numPr>
          <w:ilvl w:val="0"/>
          <w:numId w:val="23"/>
        </w:numPr>
        <w:spacing w:after="0" w:line="240" w:lineRule="auto"/>
        <w:ind w:left="426"/>
        <w:jc w:val="both"/>
        <w:rPr>
          <w:rFonts w:ascii="Times New Roman" w:hAnsi="Times New Roman"/>
          <w:i/>
          <w:sz w:val="28"/>
          <w:szCs w:val="28"/>
        </w:rPr>
      </w:pPr>
      <w:r>
        <w:rPr>
          <w:rFonts w:ascii="Times New Roman" w:hAnsi="Times New Roman"/>
          <w:i/>
          <w:sz w:val="28"/>
          <w:szCs w:val="28"/>
        </w:rPr>
        <w:t xml:space="preserve">цель описания объекта – </w:t>
      </w:r>
      <w:r>
        <w:rPr>
          <w:rFonts w:ascii="Times New Roman" w:hAnsi="Times New Roman"/>
          <w:sz w:val="28"/>
          <w:szCs w:val="28"/>
        </w:rPr>
        <w:t>представить проблемную ситуацию в виде, удобном для анализа;</w:t>
      </w:r>
    </w:p>
    <w:p>
      <w:pPr>
        <w:numPr>
          <w:ilvl w:val="0"/>
          <w:numId w:val="23"/>
        </w:numPr>
        <w:spacing w:after="0" w:line="240" w:lineRule="auto"/>
        <w:ind w:left="426"/>
        <w:jc w:val="both"/>
        <w:rPr>
          <w:rFonts w:ascii="Times New Roman" w:hAnsi="Times New Roman"/>
          <w:i/>
          <w:sz w:val="28"/>
          <w:szCs w:val="28"/>
        </w:rPr>
      </w:pPr>
      <w:r>
        <w:rPr>
          <w:rFonts w:ascii="Times New Roman" w:hAnsi="Times New Roman"/>
          <w:i/>
          <w:sz w:val="28"/>
          <w:szCs w:val="28"/>
        </w:rPr>
        <w:t xml:space="preserve">цель проектирования – </w:t>
      </w:r>
      <w:r>
        <w:rPr>
          <w:rFonts w:ascii="Times New Roman" w:hAnsi="Times New Roman"/>
          <w:sz w:val="28"/>
          <w:szCs w:val="28"/>
        </w:rPr>
        <w:t>разрешить проблемную ситуацию с помощью нового объекта или реорганизации старого;</w:t>
      </w:r>
    </w:p>
    <w:p>
      <w:pPr>
        <w:numPr>
          <w:ilvl w:val="0"/>
          <w:numId w:val="23"/>
        </w:numPr>
        <w:spacing w:after="0" w:line="240" w:lineRule="auto"/>
        <w:ind w:left="426"/>
        <w:jc w:val="both"/>
        <w:rPr>
          <w:rFonts w:ascii="Times New Roman" w:hAnsi="Times New Roman"/>
          <w:i/>
          <w:sz w:val="28"/>
          <w:szCs w:val="28"/>
        </w:rPr>
      </w:pPr>
      <w:r>
        <w:rPr>
          <w:rFonts w:ascii="Times New Roman" w:hAnsi="Times New Roman"/>
          <w:i/>
          <w:sz w:val="28"/>
          <w:szCs w:val="28"/>
        </w:rPr>
        <w:t xml:space="preserve">цель управления – </w:t>
      </w:r>
      <w:r>
        <w:rPr>
          <w:rFonts w:ascii="Times New Roman" w:hAnsi="Times New Roman"/>
          <w:sz w:val="28"/>
          <w:szCs w:val="28"/>
        </w:rPr>
        <w:t>разрешить проблемную ситуацию путем удержания функционирования объекта в заданном состоянии или переводя его в новое состояние.</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1.В туристской фирме через год активной работы с ростом продаж на 25%, вдруг резко, без видимых причин, падает рост выручки. 2. С развитием новых беспроводных коммуникационных технологий резко падает спрос на продукцию старого поколения.</w:t>
      </w:r>
    </w:p>
    <w:p>
      <w:pPr>
        <w:spacing w:after="0" w:line="240" w:lineRule="auto"/>
        <w:ind w:firstLine="567"/>
        <w:jc w:val="both"/>
        <w:rPr>
          <w:rFonts w:ascii="Times New Roman" w:hAnsi="Times New Roman"/>
          <w:sz w:val="28"/>
          <w:szCs w:val="28"/>
        </w:rPr>
      </w:pPr>
      <w:r>
        <w:rPr>
          <w:rFonts w:ascii="Times New Roman" w:hAnsi="Times New Roman"/>
          <w:i/>
          <w:sz w:val="28"/>
          <w:szCs w:val="28"/>
        </w:rPr>
        <w:t xml:space="preserve">Цель с позиции объекта </w:t>
      </w:r>
      <w:r>
        <w:rPr>
          <w:rFonts w:ascii="Times New Roman" w:hAnsi="Times New Roman"/>
          <w:sz w:val="28"/>
          <w:szCs w:val="28"/>
        </w:rPr>
        <w:t>определяет цель его функционирования (существования), которая может быть заложена при его создании либо формироваться внутри него.</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 xml:space="preserve">1. Если анализируется проблемная ситуация в некотором техническом устройстве, то вначале необходимо понять назначение этого устройства. 2. При анализе экономического или организационного объекта иногда выясняется, что фактическая цель его функционирования отличается от цели, с которой он создавался.  </w:t>
      </w:r>
    </w:p>
    <w:p>
      <w:pPr>
        <w:spacing w:after="0" w:line="240" w:lineRule="auto"/>
        <w:ind w:firstLine="567"/>
        <w:jc w:val="both"/>
        <w:rPr>
          <w:rFonts w:ascii="Times New Roman" w:hAnsi="Times New Roman"/>
          <w:sz w:val="28"/>
          <w:szCs w:val="28"/>
        </w:rPr>
      </w:pPr>
      <w:r>
        <w:rPr>
          <w:rFonts w:ascii="Times New Roman" w:hAnsi="Times New Roman"/>
          <w:b/>
          <w:i/>
          <w:sz w:val="28"/>
          <w:szCs w:val="28"/>
        </w:rPr>
        <w:t>Проблематика целепологания</w:t>
      </w:r>
      <w:r>
        <w:rPr>
          <w:rFonts w:ascii="Times New Roman" w:hAnsi="Times New Roman"/>
          <w:i/>
          <w:sz w:val="28"/>
          <w:szCs w:val="28"/>
        </w:rPr>
        <w:t xml:space="preserve">. </w:t>
      </w:r>
      <w:r>
        <w:rPr>
          <w:rFonts w:ascii="Times New Roman" w:hAnsi="Times New Roman"/>
          <w:sz w:val="28"/>
          <w:szCs w:val="28"/>
        </w:rPr>
        <w:t xml:space="preserve">Любая система не является изолированной – она связана с другими системами, в различной степени причастными к данной конкретной, решаемой на момент времени проблеме, и входит как часть в некую мегасистему. И сама система состоит из подсистем, имеющих свои потребности, желания, проблемы и цели. Поэтому решение проблемы в системе приведет к образованию совокупности проблем в окружающих систему объектах. Совокупность таких проблем можно назвать </w:t>
      </w:r>
      <w:r>
        <w:rPr>
          <w:rFonts w:ascii="Times New Roman" w:hAnsi="Times New Roman"/>
          <w:i/>
          <w:sz w:val="28"/>
          <w:szCs w:val="28"/>
        </w:rPr>
        <w:t>проблематикой</w:t>
      </w:r>
      <w:r>
        <w:rPr>
          <w:rFonts w:ascii="Times New Roman" w:hAnsi="Times New Roman"/>
          <w:sz w:val="28"/>
          <w:szCs w:val="28"/>
        </w:rPr>
        <w:t xml:space="preserve">.  </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1. Уход в отпуск одного отдела порождает проблемы в организации труда всей фирмы. 2. Лечение одного органа сильными антибиотиками разрушает другие.</w:t>
      </w:r>
    </w:p>
    <w:p>
      <w:pPr>
        <w:spacing w:after="0" w:line="240" w:lineRule="auto"/>
        <w:ind w:firstLine="567"/>
        <w:jc w:val="both"/>
        <w:rPr>
          <w:rFonts w:ascii="Times New Roman" w:hAnsi="Times New Roman"/>
          <w:sz w:val="28"/>
          <w:szCs w:val="28"/>
        </w:rPr>
      </w:pPr>
      <w:r>
        <w:rPr>
          <w:rFonts w:ascii="Times New Roman" w:hAnsi="Times New Roman"/>
          <w:sz w:val="28"/>
          <w:szCs w:val="28"/>
        </w:rPr>
        <w:t>Исследование любой проблемы следует начинать с расширения ее до проблематики. Необходимо определить перечень заинтересованных лиц:</w:t>
      </w:r>
    </w:p>
    <w:p>
      <w:pPr>
        <w:numPr>
          <w:ilvl w:val="0"/>
          <w:numId w:val="24"/>
        </w:numPr>
        <w:spacing w:after="0" w:line="240" w:lineRule="auto"/>
        <w:jc w:val="both"/>
        <w:rPr>
          <w:rFonts w:ascii="Times New Roman" w:hAnsi="Times New Roman"/>
          <w:i/>
          <w:sz w:val="28"/>
          <w:szCs w:val="28"/>
        </w:rPr>
      </w:pPr>
      <w:r>
        <w:rPr>
          <w:rFonts w:ascii="Times New Roman" w:hAnsi="Times New Roman"/>
          <w:i/>
          <w:sz w:val="28"/>
          <w:szCs w:val="28"/>
        </w:rPr>
        <w:t>заказчика</w:t>
      </w:r>
      <w:r>
        <w:rPr>
          <w:rFonts w:ascii="Times New Roman" w:hAnsi="Times New Roman"/>
          <w:sz w:val="28"/>
          <w:szCs w:val="28"/>
        </w:rPr>
        <w:t>, который ставит проблему, заказывает и оплачивает системный анализ;</w:t>
      </w:r>
    </w:p>
    <w:p>
      <w:pPr>
        <w:numPr>
          <w:ilvl w:val="0"/>
          <w:numId w:val="24"/>
        </w:numPr>
        <w:spacing w:after="0" w:line="240" w:lineRule="auto"/>
        <w:jc w:val="both"/>
        <w:rPr>
          <w:rFonts w:ascii="Times New Roman" w:hAnsi="Times New Roman"/>
          <w:i/>
          <w:sz w:val="28"/>
          <w:szCs w:val="28"/>
        </w:rPr>
      </w:pPr>
      <w:r>
        <w:rPr>
          <w:rFonts w:ascii="Times New Roman" w:hAnsi="Times New Roman"/>
          <w:i/>
          <w:sz w:val="28"/>
          <w:szCs w:val="28"/>
        </w:rPr>
        <w:t>лиц, принимающих решения</w:t>
      </w:r>
      <w:r>
        <w:rPr>
          <w:rFonts w:ascii="Times New Roman" w:hAnsi="Times New Roman"/>
          <w:sz w:val="28"/>
          <w:szCs w:val="28"/>
        </w:rPr>
        <w:t>, от полномочий которых непосредственно зависит решение проблемы;</w:t>
      </w:r>
    </w:p>
    <w:p>
      <w:pPr>
        <w:numPr>
          <w:ilvl w:val="0"/>
          <w:numId w:val="24"/>
        </w:numPr>
        <w:spacing w:after="0" w:line="240" w:lineRule="auto"/>
        <w:jc w:val="both"/>
        <w:rPr>
          <w:rFonts w:ascii="Times New Roman" w:hAnsi="Times New Roman"/>
          <w:i/>
          <w:sz w:val="28"/>
          <w:szCs w:val="28"/>
        </w:rPr>
      </w:pPr>
      <w:r>
        <w:rPr>
          <w:rFonts w:ascii="Times New Roman" w:hAnsi="Times New Roman"/>
          <w:i/>
          <w:sz w:val="28"/>
          <w:szCs w:val="28"/>
        </w:rPr>
        <w:t>участников</w:t>
      </w:r>
      <w:r>
        <w:rPr>
          <w:rFonts w:ascii="Times New Roman" w:hAnsi="Times New Roman"/>
          <w:sz w:val="28"/>
          <w:szCs w:val="28"/>
        </w:rPr>
        <w:t>, как активных, то есть тех, чьи действия потребуются при решении проблемы, так и пассивных – тех, на ком скажутся последствия решения проблемы;</w:t>
      </w:r>
    </w:p>
    <w:p>
      <w:pPr>
        <w:numPr>
          <w:ilvl w:val="0"/>
          <w:numId w:val="24"/>
        </w:numPr>
        <w:spacing w:after="0" w:line="240" w:lineRule="auto"/>
        <w:jc w:val="both"/>
        <w:rPr>
          <w:rFonts w:ascii="Times New Roman" w:hAnsi="Times New Roman"/>
          <w:i/>
          <w:sz w:val="28"/>
          <w:szCs w:val="28"/>
        </w:rPr>
      </w:pPr>
      <w:r>
        <w:rPr>
          <w:rFonts w:ascii="Times New Roman" w:hAnsi="Times New Roman"/>
          <w:sz w:val="28"/>
          <w:szCs w:val="28"/>
        </w:rPr>
        <w:t xml:space="preserve">самого </w:t>
      </w:r>
      <w:r>
        <w:rPr>
          <w:rFonts w:ascii="Times New Roman" w:hAnsi="Times New Roman"/>
          <w:i/>
          <w:sz w:val="28"/>
          <w:szCs w:val="28"/>
        </w:rPr>
        <w:t>системного аналитика и его сотрудников</w:t>
      </w:r>
      <w:r>
        <w:rPr>
          <w:rFonts w:ascii="Times New Roman" w:hAnsi="Times New Roman"/>
          <w:sz w:val="28"/>
          <w:szCs w:val="28"/>
        </w:rPr>
        <w:t>, главным образом, для того чтобы предусмотреть возможность минимизации его влияния на остальных заинтересованных лиц;</w:t>
      </w:r>
    </w:p>
    <w:p>
      <w:pPr>
        <w:numPr>
          <w:ilvl w:val="0"/>
          <w:numId w:val="24"/>
        </w:numPr>
        <w:spacing w:after="0" w:line="240" w:lineRule="auto"/>
        <w:jc w:val="both"/>
        <w:rPr>
          <w:rFonts w:ascii="Times New Roman" w:hAnsi="Times New Roman"/>
          <w:i/>
          <w:sz w:val="28"/>
          <w:szCs w:val="28"/>
        </w:rPr>
      </w:pPr>
      <w:r>
        <w:rPr>
          <w:rFonts w:ascii="Times New Roman" w:hAnsi="Times New Roman"/>
          <w:i/>
          <w:sz w:val="28"/>
          <w:szCs w:val="28"/>
        </w:rPr>
        <w:t>лиц</w:t>
      </w:r>
      <w:r>
        <w:rPr>
          <w:rFonts w:ascii="Times New Roman" w:hAnsi="Times New Roman"/>
          <w:sz w:val="28"/>
          <w:szCs w:val="28"/>
        </w:rPr>
        <w:t xml:space="preserve">, которые не заинтересованны в решении проблемы и будут сопротивляться возможным переменам. </w:t>
      </w:r>
    </w:p>
    <w:p>
      <w:pPr>
        <w:spacing w:after="0" w:line="240" w:lineRule="auto"/>
        <w:ind w:firstLine="567"/>
        <w:jc w:val="both"/>
        <w:rPr>
          <w:rFonts w:ascii="Times New Roman" w:hAnsi="Times New Roman"/>
          <w:sz w:val="28"/>
          <w:szCs w:val="28"/>
        </w:rPr>
      </w:pPr>
      <w:r>
        <w:rPr>
          <w:rFonts w:ascii="Times New Roman" w:hAnsi="Times New Roman"/>
          <w:sz w:val="28"/>
          <w:szCs w:val="28"/>
        </w:rPr>
        <w:t>Можно выделить три круга проблематики:</w:t>
      </w:r>
    </w:p>
    <w:p>
      <w:pPr>
        <w:numPr>
          <w:ilvl w:val="0"/>
          <w:numId w:val="25"/>
        </w:numPr>
        <w:spacing w:after="0" w:line="240" w:lineRule="auto"/>
        <w:ind w:left="426"/>
        <w:jc w:val="both"/>
        <w:rPr>
          <w:rFonts w:ascii="Times New Roman" w:hAnsi="Times New Roman"/>
          <w:i/>
          <w:sz w:val="28"/>
          <w:szCs w:val="28"/>
        </w:rPr>
      </w:pPr>
      <w:r>
        <w:rPr>
          <w:rFonts w:ascii="Times New Roman" w:hAnsi="Times New Roman"/>
          <w:sz w:val="28"/>
          <w:szCs w:val="28"/>
        </w:rPr>
        <w:t>внутренняя среда – подразделения организации, сотрудники;</w:t>
      </w:r>
    </w:p>
    <w:p>
      <w:pPr>
        <w:numPr>
          <w:ilvl w:val="0"/>
          <w:numId w:val="25"/>
        </w:numPr>
        <w:spacing w:after="0" w:line="240" w:lineRule="auto"/>
        <w:ind w:left="426"/>
        <w:jc w:val="both"/>
        <w:rPr>
          <w:rFonts w:ascii="Times New Roman" w:hAnsi="Times New Roman"/>
          <w:i/>
          <w:sz w:val="28"/>
          <w:szCs w:val="28"/>
        </w:rPr>
      </w:pPr>
      <w:r>
        <w:rPr>
          <w:rFonts w:ascii="Times New Roman" w:hAnsi="Times New Roman"/>
          <w:sz w:val="28"/>
          <w:szCs w:val="28"/>
        </w:rPr>
        <w:t>бизнес-окружение – микроэкономика, партнеры, клиенты, конкуренты, поставщики ресурсов, технологий, персонала;</w:t>
      </w:r>
    </w:p>
    <w:p>
      <w:pPr>
        <w:numPr>
          <w:ilvl w:val="0"/>
          <w:numId w:val="25"/>
        </w:numPr>
        <w:spacing w:after="0" w:line="240" w:lineRule="auto"/>
        <w:ind w:left="426"/>
        <w:jc w:val="both"/>
        <w:rPr>
          <w:rFonts w:ascii="Times New Roman" w:hAnsi="Times New Roman"/>
          <w:i/>
          <w:sz w:val="28"/>
          <w:szCs w:val="28"/>
        </w:rPr>
      </w:pPr>
      <w:r>
        <w:rPr>
          <w:rFonts w:ascii="Times New Roman" w:hAnsi="Times New Roman"/>
          <w:sz w:val="28"/>
          <w:szCs w:val="28"/>
        </w:rPr>
        <w:t>внешняя среда – макроэкономика, политика, социальная сфера, технологии, геология.</w:t>
      </w:r>
    </w:p>
    <w:p>
      <w:pPr>
        <w:spacing w:after="0" w:line="240" w:lineRule="auto"/>
        <w:ind w:firstLine="567"/>
        <w:jc w:val="both"/>
        <w:rPr>
          <w:rFonts w:ascii="Times New Roman" w:hAnsi="Times New Roman"/>
          <w:sz w:val="28"/>
          <w:szCs w:val="28"/>
        </w:rPr>
      </w:pPr>
      <w:r>
        <w:rPr>
          <w:rFonts w:ascii="Times New Roman" w:hAnsi="Times New Roman"/>
          <w:b/>
          <w:i/>
          <w:sz w:val="28"/>
          <w:szCs w:val="28"/>
        </w:rPr>
        <w:t>Неопределенность целепологания</w:t>
      </w:r>
      <w:r>
        <w:rPr>
          <w:rFonts w:ascii="Times New Roman" w:hAnsi="Times New Roman"/>
          <w:i/>
          <w:sz w:val="28"/>
          <w:szCs w:val="28"/>
        </w:rPr>
        <w:t>.</w:t>
      </w:r>
      <w:r>
        <w:rPr>
          <w:rFonts w:ascii="Times New Roman" w:hAnsi="Times New Roman"/>
          <w:sz w:val="28"/>
          <w:szCs w:val="28"/>
        </w:rPr>
        <w:t xml:space="preserve"> Цель всегда несет в себе элемент неопределенности и причина в слабой изученности свойств окружающей систему действительности, неполноте информации о ней, сложности в изучении проблематики. Сложности возникают, когда цель служит основой для планирования дальнейшей деятельности. </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Фирма берет на развитие в банке кредит под залог недвижимости, планируя через полгода получать прибыль. Но в силу разных обстоятельств выручки не растут, прибыли для покрытия кредита недостаточно, и фирма может лишиться и недвижимости и бизнеса.</w:t>
      </w:r>
    </w:p>
    <w:p>
      <w:pPr>
        <w:spacing w:after="0" w:line="240" w:lineRule="auto"/>
        <w:ind w:firstLine="567"/>
        <w:jc w:val="both"/>
        <w:rPr>
          <w:rFonts w:ascii="Times New Roman" w:hAnsi="Times New Roman"/>
          <w:sz w:val="28"/>
          <w:szCs w:val="28"/>
        </w:rPr>
      </w:pPr>
      <w:r>
        <w:rPr>
          <w:rFonts w:ascii="Times New Roman" w:hAnsi="Times New Roman"/>
          <w:sz w:val="28"/>
          <w:szCs w:val="28"/>
        </w:rPr>
        <w:t>Трудности также вызывают средства, используемые для реализации намеченной цели: структура, технологии, персонал. Будучи не опробованными в реальной действительности они, представляют собой идеальные средства, то есть средства, лишь мысленно подходящие для достижения целей. Но когда они становятся реальными средствами, то дают результат часто не совпадающий с запланированным.</w:t>
      </w:r>
    </w:p>
    <w:p>
      <w:pPr>
        <w:spacing w:after="0" w:line="240" w:lineRule="auto"/>
        <w:ind w:firstLine="567"/>
        <w:jc w:val="both"/>
        <w:rPr>
          <w:rFonts w:ascii="Times New Roman" w:hAnsi="Times New Roman"/>
          <w:sz w:val="28"/>
          <w:szCs w:val="28"/>
        </w:rPr>
      </w:pPr>
      <w:r>
        <w:rPr>
          <w:rFonts w:ascii="Times New Roman" w:hAnsi="Times New Roman"/>
          <w:b/>
          <w:i/>
          <w:sz w:val="28"/>
          <w:szCs w:val="28"/>
        </w:rPr>
        <w:t>Опасность подмены целей средствами.</w:t>
      </w:r>
      <w:r>
        <w:rPr>
          <w:rFonts w:ascii="Times New Roman" w:hAnsi="Times New Roman"/>
          <w:sz w:val="28"/>
          <w:szCs w:val="28"/>
        </w:rPr>
        <w:t xml:space="preserve"> Любая цель обладает двойственностью, являясь одновременно и целью, и средством для достижения вышестоящей цели. Пара «средство – цель» взаимосвязана, цель может быть средством для получения результата, и средство достижения цели необходимо иметь, получить, спроектировать, создать, то есть средство на некотором этапе становится целью. В связи сэтим субъекту целепологания бывает очень трудно разобраться, что же является конечной целью.</w:t>
      </w:r>
    </w:p>
    <w:p>
      <w:pPr>
        <w:spacing w:after="0" w:line="240" w:lineRule="auto"/>
        <w:ind w:firstLine="567"/>
        <w:jc w:val="both"/>
        <w:rPr>
          <w:rFonts w:ascii="Times New Roman" w:hAnsi="Times New Roman"/>
          <w:sz w:val="28"/>
          <w:szCs w:val="28"/>
        </w:rPr>
      </w:pPr>
      <w:r>
        <w:rPr>
          <w:rFonts w:ascii="Times New Roman" w:hAnsi="Times New Roman"/>
          <w:b/>
          <w:sz w:val="28"/>
          <w:szCs w:val="28"/>
        </w:rPr>
        <w:t>Примеры.</w:t>
      </w:r>
      <w:r>
        <w:rPr>
          <w:rFonts w:ascii="Times New Roman" w:hAnsi="Times New Roman"/>
          <w:sz w:val="28"/>
          <w:szCs w:val="28"/>
        </w:rPr>
        <w:t>1. Хорошо учиться в школе, чтобы поступить в институт. Цель поступления в институт? Получить специальность. (Значит, поступление в институт только средство, а не цель!). А зачем получать специальность? Чтобы получить хорошую работу. А зачем нужна хорошая работа? Чтобы получать хорошие деньги. А зачем получать хорошие деньги? Чтобы… 2. Какую бы вы поставили цель перед пожарной командой? В 20-х годах 20 века был введен своеобразный критерий оплаты труда пожарных – время пребывания на пожаре. В соответствии с этим производилась оплата труда пожарных. Первый пожар был потушен через 15 минут и пожарные остались без зарплаты. Затем они «поумнели» и стали тушить пожары в течение нескольких часов. Как выяснилось позже, иногда они сами поджигали дома.</w:t>
      </w:r>
    </w:p>
    <w:p>
      <w:pPr>
        <w:spacing w:after="0" w:line="240" w:lineRule="auto"/>
        <w:ind w:firstLine="567"/>
        <w:jc w:val="both"/>
        <w:rPr>
          <w:rFonts w:ascii="Times New Roman" w:hAnsi="Times New Roman"/>
          <w:sz w:val="28"/>
          <w:szCs w:val="28"/>
        </w:rPr>
      </w:pPr>
      <w:r>
        <w:rPr>
          <w:rFonts w:ascii="Times New Roman" w:hAnsi="Times New Roman"/>
          <w:b/>
          <w:i/>
          <w:sz w:val="28"/>
          <w:szCs w:val="28"/>
        </w:rPr>
        <w:t>Влияние ценностей на цели</w:t>
      </w:r>
      <w:r>
        <w:rPr>
          <w:rFonts w:ascii="Times New Roman" w:hAnsi="Times New Roman"/>
          <w:i/>
          <w:sz w:val="28"/>
          <w:szCs w:val="28"/>
        </w:rPr>
        <w:t xml:space="preserve">. </w:t>
      </w:r>
      <w:r>
        <w:rPr>
          <w:rFonts w:ascii="Times New Roman" w:hAnsi="Times New Roman"/>
          <w:sz w:val="28"/>
          <w:szCs w:val="28"/>
        </w:rPr>
        <w:t xml:space="preserve">На выбор целей субъекта существенное влияние оказывает общая идеология, система ценностей, которой он придерживается. Под </w:t>
      </w:r>
      <w:r>
        <w:rPr>
          <w:rFonts w:ascii="Times New Roman" w:hAnsi="Times New Roman"/>
          <w:i/>
          <w:sz w:val="28"/>
          <w:szCs w:val="28"/>
        </w:rPr>
        <w:t>ценностями</w:t>
      </w:r>
      <w:r>
        <w:rPr>
          <w:rFonts w:ascii="Times New Roman" w:hAnsi="Times New Roman"/>
          <w:sz w:val="28"/>
          <w:szCs w:val="28"/>
        </w:rPr>
        <w:t xml:space="preserve"> обычно понимаются персональные или социальные предпочтения или приемлемость путей их достижения. В систему ценностей могут входить познавательные, моральные, экономические, политические, этические, материальные, либеральные, моральные, религиозные, экологические, политические ценности. К путям достижения цели относятся такие ценности как честность, пацифизм и др. Поэтому в ходе выявления цели надо учитывать систему ценностей лица, принимающего решения и остальных заинтересованных лиц.</w:t>
      </w:r>
    </w:p>
    <w:p>
      <w:pPr>
        <w:spacing w:after="0" w:line="240" w:lineRule="auto"/>
        <w:ind w:firstLine="567"/>
        <w:jc w:val="both"/>
        <w:rPr>
          <w:rFonts w:ascii="Times New Roman" w:hAnsi="Times New Roman"/>
          <w:sz w:val="28"/>
          <w:szCs w:val="28"/>
        </w:rPr>
      </w:pPr>
      <w:r>
        <w:rPr>
          <w:rFonts w:ascii="Times New Roman" w:hAnsi="Times New Roman"/>
          <w:b/>
          <w:i/>
          <w:sz w:val="28"/>
          <w:szCs w:val="28"/>
        </w:rPr>
        <w:t>Опасность смешения целей</w:t>
      </w:r>
      <w:r>
        <w:rPr>
          <w:rFonts w:ascii="Times New Roman" w:hAnsi="Times New Roman"/>
          <w:i/>
          <w:sz w:val="28"/>
          <w:szCs w:val="28"/>
        </w:rPr>
        <w:t>.</w:t>
      </w:r>
      <w:r>
        <w:rPr>
          <w:rFonts w:ascii="Times New Roman" w:hAnsi="Times New Roman"/>
          <w:sz w:val="28"/>
          <w:szCs w:val="28"/>
        </w:rPr>
        <w:t xml:space="preserve"> Такая ситуация возникает, когда узкопрофессиональные ценности превалируют над общественными, когда в решении проблем учатвуют специалисты-профессионалы, нывязывающие свое видение мира и тем самым подменяющие главные цели своими.</w:t>
      </w:r>
    </w:p>
    <w:p>
      <w:pPr>
        <w:spacing w:after="0" w:line="240" w:lineRule="auto"/>
        <w:ind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 xml:space="preserve">1. В Москве построен очень красивый дом-парус, но эксплуатация здания осенью и зимой показала его непригодность для проживания. 2. Существует большое количество рекламной продукции, отмеченной различными призами, но которая не оказала никакого влияния на сбыт рекламируемой продукции.   </w:t>
      </w:r>
    </w:p>
    <w:p>
      <w:pPr>
        <w:spacing w:after="0" w:line="240" w:lineRule="auto"/>
        <w:ind w:firstLine="567"/>
        <w:jc w:val="both"/>
        <w:rPr>
          <w:rFonts w:ascii="Times New Roman" w:hAnsi="Times New Roman"/>
          <w:sz w:val="28"/>
          <w:szCs w:val="28"/>
        </w:rPr>
      </w:pPr>
      <w:r>
        <w:rPr>
          <w:rFonts w:ascii="Times New Roman" w:hAnsi="Times New Roman"/>
          <w:b/>
          <w:i/>
          <w:sz w:val="28"/>
          <w:szCs w:val="28"/>
        </w:rPr>
        <w:t>Множественность целей</w:t>
      </w:r>
      <w:r>
        <w:rPr>
          <w:rFonts w:ascii="Times New Roman" w:hAnsi="Times New Roman"/>
          <w:i/>
          <w:sz w:val="28"/>
          <w:szCs w:val="28"/>
        </w:rPr>
        <w:t>.</w:t>
      </w:r>
      <w:r>
        <w:rPr>
          <w:rFonts w:ascii="Times New Roman" w:hAnsi="Times New Roman"/>
          <w:sz w:val="28"/>
          <w:szCs w:val="28"/>
        </w:rPr>
        <w:t xml:space="preserve"> Чем выше уровень управления, тем больше целей, даже если текстуально они объединены одной формулировкой – «глобальная цель». Цели субъекта обладают внутренней неустранимой парадоксальностью:</w:t>
      </w:r>
    </w:p>
    <w:p>
      <w:pPr>
        <w:numPr>
          <w:ilvl w:val="0"/>
          <w:numId w:val="26"/>
        </w:numPr>
        <w:spacing w:after="0" w:line="240" w:lineRule="auto"/>
        <w:ind w:left="426"/>
        <w:jc w:val="both"/>
        <w:rPr>
          <w:rFonts w:ascii="Times New Roman" w:hAnsi="Times New Roman"/>
          <w:sz w:val="28"/>
          <w:szCs w:val="28"/>
        </w:rPr>
      </w:pPr>
      <w:r>
        <w:rPr>
          <w:rFonts w:ascii="Times New Roman" w:hAnsi="Times New Roman"/>
          <w:sz w:val="28"/>
          <w:szCs w:val="28"/>
        </w:rPr>
        <w:t>стремлением к стабильности и к развитию;</w:t>
      </w:r>
    </w:p>
    <w:p>
      <w:pPr>
        <w:numPr>
          <w:ilvl w:val="0"/>
          <w:numId w:val="26"/>
        </w:numPr>
        <w:spacing w:after="0" w:line="240" w:lineRule="auto"/>
        <w:ind w:left="426"/>
        <w:jc w:val="both"/>
        <w:rPr>
          <w:rFonts w:ascii="Times New Roman" w:hAnsi="Times New Roman"/>
          <w:sz w:val="28"/>
          <w:szCs w:val="28"/>
        </w:rPr>
      </w:pPr>
      <w:r>
        <w:rPr>
          <w:rFonts w:ascii="Times New Roman" w:hAnsi="Times New Roman"/>
          <w:sz w:val="28"/>
          <w:szCs w:val="28"/>
        </w:rPr>
        <w:t>к осуществлению своей индивидуальности и к принадлежности к коллективу;</w:t>
      </w:r>
    </w:p>
    <w:p>
      <w:pPr>
        <w:numPr>
          <w:ilvl w:val="0"/>
          <w:numId w:val="26"/>
        </w:numPr>
        <w:spacing w:after="0" w:line="240" w:lineRule="auto"/>
        <w:ind w:left="426"/>
        <w:jc w:val="both"/>
        <w:rPr>
          <w:rFonts w:ascii="Times New Roman" w:hAnsi="Times New Roman"/>
          <w:sz w:val="28"/>
          <w:szCs w:val="28"/>
        </w:rPr>
      </w:pPr>
      <w:r>
        <w:rPr>
          <w:rFonts w:ascii="Times New Roman" w:hAnsi="Times New Roman"/>
          <w:sz w:val="28"/>
          <w:szCs w:val="28"/>
        </w:rPr>
        <w:t>к познанию и в тоже время отбрасывает «лишнюю» или негативную информацию;</w:t>
      </w:r>
    </w:p>
    <w:p>
      <w:pPr>
        <w:numPr>
          <w:ilvl w:val="0"/>
          <w:numId w:val="26"/>
        </w:numPr>
        <w:spacing w:after="0" w:line="240" w:lineRule="auto"/>
        <w:ind w:left="426"/>
        <w:jc w:val="both"/>
        <w:rPr>
          <w:rFonts w:ascii="Times New Roman" w:hAnsi="Times New Roman"/>
          <w:sz w:val="28"/>
          <w:szCs w:val="28"/>
        </w:rPr>
      </w:pPr>
      <w:r>
        <w:rPr>
          <w:rFonts w:ascii="Times New Roman" w:hAnsi="Times New Roman"/>
          <w:sz w:val="28"/>
          <w:szCs w:val="28"/>
        </w:rPr>
        <w:t>к свободе, но боится ее бремени;</w:t>
      </w:r>
    </w:p>
    <w:p>
      <w:pPr>
        <w:numPr>
          <w:ilvl w:val="0"/>
          <w:numId w:val="26"/>
        </w:numPr>
        <w:spacing w:after="0" w:line="240" w:lineRule="auto"/>
        <w:ind w:left="426"/>
        <w:jc w:val="both"/>
        <w:rPr>
          <w:rFonts w:ascii="Times New Roman" w:hAnsi="Times New Roman"/>
          <w:sz w:val="28"/>
          <w:szCs w:val="28"/>
        </w:rPr>
      </w:pPr>
      <w:r>
        <w:rPr>
          <w:rFonts w:ascii="Times New Roman" w:hAnsi="Times New Roman"/>
          <w:sz w:val="28"/>
          <w:szCs w:val="28"/>
        </w:rPr>
        <w:t>к соблюдению этических норм. Но часто испытывает недобрые побуждения и т.д.</w:t>
      </w:r>
    </w:p>
    <w:p>
      <w:pPr>
        <w:spacing w:after="0" w:line="240" w:lineRule="auto"/>
        <w:ind w:firstLine="567"/>
        <w:jc w:val="both"/>
        <w:rPr>
          <w:rFonts w:ascii="Times New Roman" w:hAnsi="Times New Roman"/>
          <w:sz w:val="28"/>
          <w:szCs w:val="28"/>
        </w:rPr>
      </w:pPr>
      <w:r>
        <w:rPr>
          <w:rFonts w:ascii="Times New Roman" w:hAnsi="Times New Roman"/>
          <w:b/>
          <w:i/>
          <w:sz w:val="28"/>
          <w:szCs w:val="28"/>
        </w:rPr>
        <w:t>Изменение целей со временем</w:t>
      </w:r>
      <w:r>
        <w:rPr>
          <w:rFonts w:ascii="Times New Roman" w:hAnsi="Times New Roman"/>
          <w:sz w:val="28"/>
          <w:szCs w:val="28"/>
        </w:rPr>
        <w:t xml:space="preserve">. Цели могут изменяться как по мере изменения и понимания объекта, так и по мере появления и понимания новых средств решения проблем. Потребность в корректировке целей возникает и у заказчика, и у исполнителя, что иногда порождает конфликтные ситуации. При этом цели более высоких уровней долговечнее. В социальных системах цели высших уровней часто формулируются как интересы будущих поколений, сроки целей нижних уровней связаны с настоящими действиями и с действиями в ближайшем будущем.  </w:t>
      </w:r>
    </w:p>
    <w:p>
      <w:pPr>
        <w:spacing w:after="0" w:line="240" w:lineRule="auto"/>
        <w:jc w:val="center"/>
        <w:rPr>
          <w:rFonts w:ascii="Times New Roman" w:hAnsi="Times New Roman"/>
          <w:b/>
          <w:sz w:val="24"/>
          <w:szCs w:val="24"/>
          <w:lang w:eastAsia="ru-RU"/>
        </w:rPr>
      </w:pPr>
    </w:p>
    <w:p>
      <w:pPr>
        <w:spacing w:after="0" w:line="240" w:lineRule="auto"/>
        <w:ind w:firstLine="567"/>
        <w:rPr>
          <w:rFonts w:ascii="Times New Roman" w:hAnsi="Times New Roman"/>
          <w:sz w:val="28"/>
          <w:szCs w:val="28"/>
          <w:lang w:eastAsia="ru-RU"/>
        </w:rPr>
      </w:pPr>
      <w:r>
        <w:rPr>
          <w:rFonts w:ascii="Times New Roman" w:hAnsi="Times New Roman"/>
          <w:sz w:val="28"/>
          <w:szCs w:val="28"/>
          <w:lang w:eastAsia="ru-RU"/>
        </w:rPr>
        <w:t>4.1.2. Модель и моделирование</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Классификация моделей:</w:t>
      </w:r>
    </w:p>
    <w:p>
      <w:pPr>
        <w:pStyle w:val="10"/>
        <w:numPr>
          <w:ilvl w:val="0"/>
          <w:numId w:val="27"/>
        </w:numPr>
        <w:spacing w:after="0" w:line="240" w:lineRule="auto"/>
        <w:ind w:left="426"/>
        <w:jc w:val="both"/>
        <w:rPr>
          <w:rFonts w:ascii="Times New Roman" w:hAnsi="Times New Roman"/>
          <w:sz w:val="28"/>
          <w:szCs w:val="28"/>
        </w:rPr>
      </w:pPr>
      <w:r>
        <w:rPr>
          <w:rFonts w:ascii="Times New Roman" w:hAnsi="Times New Roman"/>
          <w:sz w:val="28"/>
          <w:szCs w:val="28"/>
        </w:rPr>
        <w:t>по целевому назначению</w:t>
      </w:r>
    </w:p>
    <w:p>
      <w:pPr>
        <w:pStyle w:val="10"/>
        <w:numPr>
          <w:ilvl w:val="0"/>
          <w:numId w:val="27"/>
        </w:numPr>
        <w:spacing w:after="0" w:line="240" w:lineRule="auto"/>
        <w:ind w:left="426"/>
        <w:jc w:val="both"/>
        <w:rPr>
          <w:rFonts w:ascii="Times New Roman" w:hAnsi="Times New Roman"/>
          <w:sz w:val="28"/>
          <w:szCs w:val="28"/>
        </w:rPr>
      </w:pPr>
      <w:r>
        <w:rPr>
          <w:rFonts w:ascii="Times New Roman" w:hAnsi="Times New Roman"/>
          <w:sz w:val="28"/>
          <w:szCs w:val="28"/>
        </w:rPr>
        <w:t>по характеру выполняемых функций</w:t>
      </w:r>
    </w:p>
    <w:p>
      <w:pPr>
        <w:pStyle w:val="10"/>
        <w:numPr>
          <w:ilvl w:val="0"/>
          <w:numId w:val="27"/>
        </w:numPr>
        <w:spacing w:after="0" w:line="240" w:lineRule="auto"/>
        <w:ind w:left="426"/>
        <w:jc w:val="both"/>
        <w:rPr>
          <w:rFonts w:ascii="Times New Roman" w:hAnsi="Times New Roman"/>
          <w:sz w:val="28"/>
          <w:szCs w:val="28"/>
        </w:rPr>
      </w:pPr>
      <w:r>
        <w:rPr>
          <w:rFonts w:ascii="Times New Roman" w:hAnsi="Times New Roman"/>
          <w:sz w:val="28"/>
          <w:szCs w:val="28"/>
        </w:rPr>
        <w:t>по форме</w:t>
      </w:r>
    </w:p>
    <w:p>
      <w:pPr>
        <w:pStyle w:val="10"/>
        <w:spacing w:after="0" w:line="240" w:lineRule="auto"/>
        <w:ind w:left="0" w:firstLine="567"/>
        <w:jc w:val="both"/>
        <w:rPr>
          <w:rFonts w:ascii="Times New Roman" w:hAnsi="Times New Roman"/>
          <w:sz w:val="28"/>
          <w:szCs w:val="28"/>
        </w:rPr>
      </w:pPr>
      <w:r>
        <w:rPr>
          <w:rFonts w:ascii="Times New Roman" w:hAnsi="Times New Roman"/>
          <w:b/>
          <w:i/>
          <w:sz w:val="28"/>
          <w:szCs w:val="28"/>
        </w:rPr>
        <w:t>Целевое назначение</w:t>
      </w:r>
      <w:r>
        <w:rPr>
          <w:rFonts w:ascii="Times New Roman" w:hAnsi="Times New Roman"/>
          <w:i/>
          <w:sz w:val="28"/>
          <w:szCs w:val="28"/>
        </w:rPr>
        <w:t xml:space="preserve">. </w:t>
      </w:r>
      <w:r>
        <w:rPr>
          <w:rFonts w:ascii="Times New Roman" w:hAnsi="Times New Roman"/>
          <w:sz w:val="28"/>
          <w:szCs w:val="28"/>
        </w:rPr>
        <w:t xml:space="preserve">Человек в практической деятельности обычно решает две задачи – </w:t>
      </w:r>
      <w:r>
        <w:rPr>
          <w:rFonts w:ascii="Times New Roman" w:hAnsi="Times New Roman"/>
          <w:i/>
          <w:sz w:val="28"/>
          <w:szCs w:val="28"/>
        </w:rPr>
        <w:t>экспертную</w:t>
      </w:r>
      <w:r>
        <w:rPr>
          <w:rFonts w:ascii="Times New Roman" w:hAnsi="Times New Roman"/>
          <w:sz w:val="28"/>
          <w:szCs w:val="28"/>
        </w:rPr>
        <w:t xml:space="preserve"> и </w:t>
      </w:r>
      <w:r>
        <w:rPr>
          <w:rFonts w:ascii="Times New Roman" w:hAnsi="Times New Roman"/>
          <w:i/>
          <w:sz w:val="28"/>
          <w:szCs w:val="28"/>
        </w:rPr>
        <w:t>конструктивную</w:t>
      </w:r>
      <w:r>
        <w:rPr>
          <w:rFonts w:ascii="Times New Roman" w:hAnsi="Times New Roman"/>
          <w:sz w:val="28"/>
          <w:szCs w:val="28"/>
        </w:rPr>
        <w:t>.</w:t>
      </w:r>
    </w:p>
    <w:p>
      <w:pPr>
        <w:pStyle w:val="10"/>
        <w:spacing w:after="0" w:line="240" w:lineRule="auto"/>
        <w:ind w:left="0" w:firstLine="567"/>
        <w:jc w:val="both"/>
        <w:rPr>
          <w:rFonts w:ascii="Times New Roman" w:hAnsi="Times New Roman"/>
          <w:i/>
          <w:sz w:val="28"/>
          <w:szCs w:val="28"/>
        </w:rPr>
      </w:pPr>
      <w:r>
        <w:rPr>
          <w:rFonts w:ascii="Times New Roman" w:hAnsi="Times New Roman"/>
          <w:sz w:val="28"/>
          <w:szCs w:val="28"/>
        </w:rPr>
        <w:t xml:space="preserve">В </w:t>
      </w:r>
      <w:r>
        <w:rPr>
          <w:rFonts w:ascii="Times New Roman" w:hAnsi="Times New Roman"/>
          <w:i/>
          <w:sz w:val="28"/>
          <w:szCs w:val="28"/>
        </w:rPr>
        <w:t>экспертной задаче</w:t>
      </w:r>
      <w:r>
        <w:rPr>
          <w:rFonts w:ascii="Times New Roman" w:hAnsi="Times New Roman"/>
          <w:sz w:val="28"/>
          <w:szCs w:val="28"/>
        </w:rPr>
        <w:t xml:space="preserve"> на основании имеющейся информации описывается прошлое, настоящее и предсказывается будущее. Суть </w:t>
      </w:r>
      <w:r>
        <w:rPr>
          <w:rFonts w:ascii="Times New Roman" w:hAnsi="Times New Roman"/>
          <w:i/>
          <w:sz w:val="28"/>
          <w:szCs w:val="28"/>
        </w:rPr>
        <w:t>конструктивной задачи</w:t>
      </w:r>
      <w:r>
        <w:rPr>
          <w:rFonts w:ascii="Times New Roman" w:hAnsi="Times New Roman"/>
          <w:sz w:val="28"/>
          <w:szCs w:val="28"/>
        </w:rPr>
        <w:t xml:space="preserve"> заключается в том, чтобы создать нечто с заданными свойствами.</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 xml:space="preserve">Для решения экспертных задач применяют так называемые </w:t>
      </w:r>
      <w:r>
        <w:rPr>
          <w:rFonts w:ascii="Times New Roman" w:hAnsi="Times New Roman"/>
          <w:i/>
          <w:sz w:val="28"/>
          <w:szCs w:val="28"/>
        </w:rPr>
        <w:t>описательные</w:t>
      </w:r>
      <w:r>
        <w:rPr>
          <w:rFonts w:ascii="Times New Roman" w:hAnsi="Times New Roman"/>
          <w:sz w:val="28"/>
          <w:szCs w:val="28"/>
        </w:rPr>
        <w:t xml:space="preserve"> модели, а для конструктивных – </w:t>
      </w:r>
      <w:r>
        <w:rPr>
          <w:rFonts w:ascii="Times New Roman" w:hAnsi="Times New Roman"/>
          <w:i/>
          <w:sz w:val="28"/>
          <w:szCs w:val="28"/>
        </w:rPr>
        <w:t>нормативные</w:t>
      </w:r>
      <w:r>
        <w:rPr>
          <w:rFonts w:ascii="Times New Roman" w:hAnsi="Times New Roman"/>
          <w:sz w:val="28"/>
          <w:szCs w:val="28"/>
        </w:rPr>
        <w:t>.</w:t>
      </w: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 xml:space="preserve">Описательные модели </w:t>
      </w:r>
      <w:r>
        <w:rPr>
          <w:rFonts w:ascii="Times New Roman" w:hAnsi="Times New Roman"/>
          <w:sz w:val="28"/>
          <w:szCs w:val="28"/>
        </w:rPr>
        <w:t>(</w:t>
      </w:r>
      <w:r>
        <w:rPr>
          <w:rFonts w:ascii="Times New Roman" w:hAnsi="Times New Roman"/>
          <w:i/>
          <w:sz w:val="28"/>
          <w:szCs w:val="28"/>
        </w:rPr>
        <w:t>дескриптивные, познавательные</w:t>
      </w:r>
      <w:r>
        <w:rPr>
          <w:rFonts w:ascii="Times New Roman" w:hAnsi="Times New Roman"/>
          <w:sz w:val="28"/>
          <w:szCs w:val="28"/>
        </w:rPr>
        <w:t>) предназначены для описания свойств или поведения реальных существующих объектов. Они являются формой представления знаний о действительности.</w:t>
      </w:r>
    </w:p>
    <w:p>
      <w:pPr>
        <w:pStyle w:val="10"/>
        <w:spacing w:after="0" w:line="240" w:lineRule="auto"/>
        <w:ind w:left="0"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План города, отчет о деятельности фирмы, характеристика.</w:t>
      </w:r>
    </w:p>
    <w:p>
      <w:pPr>
        <w:pStyle w:val="10"/>
        <w:spacing w:after="0" w:line="240" w:lineRule="auto"/>
        <w:ind w:left="0" w:firstLine="567"/>
        <w:jc w:val="both"/>
        <w:rPr>
          <w:rFonts w:ascii="Times New Roman" w:hAnsi="Times New Roman"/>
          <w:sz w:val="28"/>
          <w:szCs w:val="28"/>
        </w:rPr>
      </w:pPr>
      <w:r>
        <w:rPr>
          <w:rFonts w:ascii="Times New Roman" w:hAnsi="Times New Roman"/>
          <w:sz w:val="28"/>
          <w:szCs w:val="28"/>
        </w:rPr>
        <w:t>Можно выделить цели описательного моделирования в зависимости от решаемых задач:</w:t>
      </w:r>
    </w:p>
    <w:p>
      <w:pPr>
        <w:pStyle w:val="10"/>
        <w:numPr>
          <w:ilvl w:val="0"/>
          <w:numId w:val="28"/>
        </w:numPr>
        <w:spacing w:after="0" w:line="240" w:lineRule="auto"/>
        <w:ind w:left="426"/>
        <w:jc w:val="both"/>
        <w:rPr>
          <w:rFonts w:ascii="Times New Roman" w:hAnsi="Times New Roman"/>
          <w:sz w:val="28"/>
          <w:szCs w:val="28"/>
        </w:rPr>
      </w:pPr>
      <w:r>
        <w:rPr>
          <w:rFonts w:ascii="Times New Roman" w:hAnsi="Times New Roman"/>
          <w:i/>
          <w:sz w:val="28"/>
          <w:szCs w:val="28"/>
        </w:rPr>
        <w:t>изучение объекта</w:t>
      </w:r>
      <w:r>
        <w:rPr>
          <w:rFonts w:ascii="Times New Roman" w:hAnsi="Times New Roman"/>
          <w:sz w:val="28"/>
          <w:szCs w:val="28"/>
        </w:rPr>
        <w:t xml:space="preserve"> (научные исследования) – наиболее полно и точно отразить свойства объекта;</w:t>
      </w:r>
    </w:p>
    <w:p>
      <w:pPr>
        <w:pStyle w:val="10"/>
        <w:numPr>
          <w:ilvl w:val="0"/>
          <w:numId w:val="28"/>
        </w:numPr>
        <w:spacing w:after="0" w:line="240" w:lineRule="auto"/>
        <w:ind w:left="426"/>
        <w:jc w:val="both"/>
        <w:rPr>
          <w:rFonts w:ascii="Times New Roman" w:hAnsi="Times New Roman"/>
          <w:sz w:val="28"/>
          <w:szCs w:val="28"/>
        </w:rPr>
      </w:pPr>
      <w:r>
        <w:rPr>
          <w:rFonts w:ascii="Times New Roman" w:hAnsi="Times New Roman"/>
          <w:i/>
          <w:sz w:val="28"/>
          <w:szCs w:val="28"/>
        </w:rPr>
        <w:t>управление –</w:t>
      </w:r>
      <w:r>
        <w:rPr>
          <w:rFonts w:ascii="Times New Roman" w:hAnsi="Times New Roman"/>
          <w:sz w:val="28"/>
          <w:szCs w:val="28"/>
        </w:rPr>
        <w:t xml:space="preserve"> наиболее точно отразить свойства объекта в рабочем диапазоне изменения его параметров;</w:t>
      </w:r>
    </w:p>
    <w:p>
      <w:pPr>
        <w:pStyle w:val="10"/>
        <w:numPr>
          <w:ilvl w:val="0"/>
          <w:numId w:val="28"/>
        </w:numPr>
        <w:spacing w:after="0" w:line="240" w:lineRule="auto"/>
        <w:ind w:left="426"/>
        <w:jc w:val="both"/>
        <w:rPr>
          <w:rFonts w:ascii="Times New Roman" w:hAnsi="Times New Roman"/>
          <w:sz w:val="28"/>
          <w:szCs w:val="28"/>
        </w:rPr>
      </w:pPr>
      <w:r>
        <w:rPr>
          <w:rFonts w:ascii="Times New Roman" w:hAnsi="Times New Roman"/>
          <w:i/>
          <w:sz w:val="28"/>
          <w:szCs w:val="28"/>
        </w:rPr>
        <w:t>прогнозирование –</w:t>
      </w:r>
      <w:r>
        <w:rPr>
          <w:rFonts w:ascii="Times New Roman" w:hAnsi="Times New Roman"/>
          <w:sz w:val="28"/>
          <w:szCs w:val="28"/>
        </w:rPr>
        <w:t xml:space="preserve"> построить модель, способную наиболее точно прогнозировать поведение объекта в будущем;</w:t>
      </w:r>
    </w:p>
    <w:p>
      <w:pPr>
        <w:pStyle w:val="10"/>
        <w:numPr>
          <w:ilvl w:val="0"/>
          <w:numId w:val="28"/>
        </w:numPr>
        <w:spacing w:after="0" w:line="240" w:lineRule="auto"/>
        <w:ind w:left="426"/>
        <w:jc w:val="both"/>
        <w:rPr>
          <w:rFonts w:ascii="Times New Roman" w:hAnsi="Times New Roman"/>
          <w:sz w:val="28"/>
          <w:szCs w:val="28"/>
        </w:rPr>
      </w:pPr>
      <w:r>
        <w:rPr>
          <w:rFonts w:ascii="Times New Roman" w:hAnsi="Times New Roman"/>
          <w:i/>
          <w:sz w:val="28"/>
          <w:szCs w:val="28"/>
        </w:rPr>
        <w:t>обучение –</w:t>
      </w:r>
      <w:r>
        <w:rPr>
          <w:rFonts w:ascii="Times New Roman" w:hAnsi="Times New Roman"/>
          <w:sz w:val="28"/>
          <w:szCs w:val="28"/>
        </w:rPr>
        <w:t xml:space="preserve"> отразить в модели изучаемые свойства объекта.</w:t>
      </w:r>
    </w:p>
    <w:p>
      <w:pPr>
        <w:spacing w:after="0" w:line="240" w:lineRule="auto"/>
        <w:ind w:firstLine="567"/>
        <w:jc w:val="both"/>
        <w:rPr>
          <w:rFonts w:ascii="Times New Roman" w:hAnsi="Times New Roman"/>
          <w:sz w:val="28"/>
          <w:szCs w:val="28"/>
        </w:rPr>
      </w:pPr>
      <w:r>
        <w:rPr>
          <w:rFonts w:ascii="Times New Roman" w:hAnsi="Times New Roman"/>
          <w:sz w:val="28"/>
          <w:szCs w:val="28"/>
          <w:lang w:eastAsia="ru-RU"/>
        </w:rPr>
        <mc:AlternateContent>
          <mc:Choice Requires="wps">
            <w:drawing>
              <wp:anchor distT="0" distB="0" distL="114300" distR="114300" simplePos="0" relativeHeight="251659264" behindDoc="0" locked="0" layoutInCell="1" allowOverlap="1">
                <wp:simplePos x="0" y="0"/>
                <wp:positionH relativeFrom="column">
                  <wp:posOffset>-137160</wp:posOffset>
                </wp:positionH>
                <wp:positionV relativeFrom="paragraph">
                  <wp:posOffset>969645</wp:posOffset>
                </wp:positionV>
                <wp:extent cx="876300" cy="542925"/>
                <wp:effectExtent l="4445" t="4445" r="14605" b="5080"/>
                <wp:wrapNone/>
                <wp:docPr id="153" name="Овал 153"/>
                <wp:cNvGraphicFramePr/>
                <a:graphic xmlns:a="http://schemas.openxmlformats.org/drawingml/2006/main">
                  <a:graphicData uri="http://schemas.microsoft.com/office/word/2010/wordprocessingShape">
                    <wps:wsp>
                      <wps:cNvSpPr>
                        <a:spLocks noChangeArrowheads="1"/>
                      </wps:cNvSpPr>
                      <wps:spPr bwMode="auto">
                        <a:xfrm>
                          <a:off x="0" y="0"/>
                          <a:ext cx="876300" cy="542925"/>
                        </a:xfrm>
                        <a:prstGeom prst="ellipse">
                          <a:avLst/>
                        </a:prstGeom>
                        <a:solidFill>
                          <a:srgbClr val="FFFFFF"/>
                        </a:solidFill>
                        <a:ln w="9525">
                          <a:solidFill>
                            <a:srgbClr val="000000"/>
                          </a:solidFill>
                          <a:round/>
                        </a:ln>
                        <a:effectLst/>
                      </wps:spPr>
                      <wps:txbx>
                        <w:txbxContent>
                          <w:p>
                            <w:r>
                              <w:t>Объект</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10.8pt;margin-top:76.35pt;height:42.75pt;width:69pt;z-index:251659264;mso-width-relative:page;mso-height-relative:page;" fillcolor="#FFFFFF" filled="t" stroked="t" coordsize="21600,21600" o:gfxdata="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a919XZAAAACwEAAA8AAAAAAAAAAQAgAAAAIgAAAGRycy9k&#10;b3ducmV2LnhtbFBLAQIUABQAAAAIAIdO4kAbFa3dOgIAAIMEAAAOAAAAAAAAAAEAIAAAACgBAABk&#10;cnMvZTJvRG9jLnhtbFBLBQYAAAAABgAGAFkBAADUBQAAAAA=&#10;">
                <v:fill on="t" focussize="0,0"/>
                <v:stroke color="#000000" joinstyle="round"/>
                <v:imagedata o:title=""/>
                <o:lock v:ext="edit" aspectratio="f"/>
                <v:textbox>
                  <w:txbxContent>
                    <w:p>
                      <w:r>
                        <w:t>Объект</w:t>
                      </w:r>
                    </w:p>
                  </w:txbxContent>
                </v:textbox>
              </v:shape>
            </w:pict>
          </mc:Fallback>
        </mc:AlternateContent>
      </w:r>
      <w:r>
        <w:rPr>
          <w:rFonts w:ascii="Times New Roman" w:hAnsi="Times New Roman"/>
          <w:sz w:val="28"/>
          <w:szCs w:val="28"/>
          <w:lang w:eastAsia="ru-RU"/>
        </w:rPr>
        <mc:AlternateContent>
          <mc:Choice Requires="wps">
            <w:drawing>
              <wp:anchor distT="0" distB="0" distL="114300" distR="114300" simplePos="0" relativeHeight="251663360" behindDoc="0" locked="0" layoutInCell="1" allowOverlap="1">
                <wp:simplePos x="0" y="0"/>
                <wp:positionH relativeFrom="column">
                  <wp:posOffset>4263390</wp:posOffset>
                </wp:positionH>
                <wp:positionV relativeFrom="paragraph">
                  <wp:posOffset>969645</wp:posOffset>
                </wp:positionV>
                <wp:extent cx="885825" cy="495300"/>
                <wp:effectExtent l="4445" t="4445" r="5080" b="14605"/>
                <wp:wrapNone/>
                <wp:docPr id="152" name="Овал 152"/>
                <wp:cNvGraphicFramePr/>
                <a:graphic xmlns:a="http://schemas.openxmlformats.org/drawingml/2006/main">
                  <a:graphicData uri="http://schemas.microsoft.com/office/word/2010/wordprocessingShape">
                    <wps:wsp>
                      <wps:cNvSpPr>
                        <a:spLocks noChangeArrowheads="1"/>
                      </wps:cNvSpPr>
                      <wps:spPr bwMode="auto">
                        <a:xfrm>
                          <a:off x="0" y="0"/>
                          <a:ext cx="885825" cy="495300"/>
                        </a:xfrm>
                        <a:prstGeom prst="ellipse">
                          <a:avLst/>
                        </a:prstGeom>
                        <a:solidFill>
                          <a:srgbClr val="FFFFFF"/>
                        </a:solidFill>
                        <a:ln w="9525">
                          <a:solidFill>
                            <a:srgbClr val="000000"/>
                          </a:solidFill>
                          <a:round/>
                        </a:ln>
                        <a:effectLst/>
                      </wps:spPr>
                      <wps:txbx>
                        <w:txbxContent>
                          <w:p>
                            <w:r>
                              <w:t>Модель</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335.7pt;margin-top:76.35pt;height:39pt;width:69.75pt;z-index:251663360;mso-width-relative:page;mso-height-relative:page;" fillcolor="#FFFFFF" filled="t" stroked="t" coordsize="21600,21600" o:gfxdata="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X1tPZAAAACwEAAA8AAAAAAAAAAQAgAAAAIgAAAGRycy9k&#10;b3ducmV2LnhtbFBLAQIUABQAAAAIAIdO4kDs8reVOgIAAIMEAAAOAAAAAAAAAAEAIAAAACgBAABk&#10;cnMvZTJvRG9jLnhtbFBLBQYAAAAABgAGAFkBAADUBQAAAAA=&#10;">
                <v:fill on="t" focussize="0,0"/>
                <v:stroke color="#000000" joinstyle="round"/>
                <v:imagedata o:title=""/>
                <o:lock v:ext="edit" aspectratio="f"/>
                <v:textbox>
                  <w:txbxContent>
                    <w:p>
                      <w:r>
                        <w:t>Модель</w:t>
                      </w:r>
                    </w:p>
                  </w:txbxContent>
                </v:textbox>
              </v:shape>
            </w:pict>
          </mc:Fallback>
        </mc:AlternateContent>
      </w:r>
      <w:r>
        <w:rPr>
          <w:rFonts w:ascii="Times New Roman" w:hAnsi="Times New Roman"/>
          <w:sz w:val="28"/>
          <w:szCs w:val="28"/>
        </w:rPr>
        <w:t xml:space="preserve">Построение описательной модели происходит по схеме: </w:t>
      </w:r>
      <w:r>
        <w:rPr>
          <w:rFonts w:ascii="Times New Roman" w:hAnsi="Times New Roman"/>
          <w:i/>
          <w:sz w:val="28"/>
          <w:szCs w:val="28"/>
        </w:rPr>
        <w:t xml:space="preserve">наблюдение </w:t>
      </w:r>
      <w:r>
        <w:rPr>
          <w:rFonts w:ascii="Times New Roman" w:hAnsi="Times New Roman"/>
          <w:sz w:val="28"/>
          <w:szCs w:val="28"/>
        </w:rPr>
        <w:t xml:space="preserve">за объектом, </w:t>
      </w:r>
      <w:r>
        <w:rPr>
          <w:rFonts w:ascii="Times New Roman" w:hAnsi="Times New Roman"/>
          <w:i/>
          <w:sz w:val="28"/>
          <w:szCs w:val="28"/>
        </w:rPr>
        <w:t>кодирование</w:t>
      </w:r>
      <w:r>
        <w:rPr>
          <w:rFonts w:ascii="Times New Roman" w:hAnsi="Times New Roman"/>
          <w:sz w:val="28"/>
          <w:szCs w:val="28"/>
        </w:rPr>
        <w:t xml:space="preserve"> наблюдений с помощью слов, символов, графических образов и </w:t>
      </w:r>
      <w:r>
        <w:rPr>
          <w:rFonts w:ascii="Times New Roman" w:hAnsi="Times New Roman"/>
          <w:i/>
          <w:sz w:val="28"/>
          <w:szCs w:val="28"/>
        </w:rPr>
        <w:t>фиксации</w:t>
      </w:r>
      <w:r>
        <w:rPr>
          <w:rFonts w:ascii="Times New Roman" w:hAnsi="Times New Roman"/>
          <w:sz w:val="28"/>
          <w:szCs w:val="28"/>
        </w:rPr>
        <w:t xml:space="preserve"> закодированных результатов в виде модели.</w:t>
      </w:r>
    </w:p>
    <w:p>
      <w:pPr>
        <w:spacing w:after="0" w:line="240" w:lineRule="auto"/>
        <w:ind w:firstLine="567"/>
        <w:jc w:val="both"/>
        <w:rPr>
          <w:rFonts w:ascii="Times New Roman" w:hAnsi="Times New Roman"/>
          <w:sz w:val="28"/>
          <w:szCs w:val="28"/>
        </w:rPr>
      </w:pPr>
    </w:p>
    <w:p>
      <w:pPr>
        <w:spacing w:after="0" w:line="240" w:lineRule="auto"/>
        <w:ind w:firstLine="567"/>
        <w:jc w:val="both"/>
        <w:rPr>
          <w:rFonts w:ascii="Times New Roman" w:hAnsi="Times New Roman"/>
          <w:sz w:val="28"/>
          <w:szCs w:val="28"/>
        </w:rPr>
      </w:pPr>
    </w:p>
    <w:p>
      <w:pPr>
        <w:spacing w:after="0" w:line="240" w:lineRule="auto"/>
        <w:jc w:val="both"/>
        <w:rPr>
          <w:rFonts w:ascii="Times New Roman" w:hAnsi="Times New Roman"/>
          <w:sz w:val="28"/>
          <w:szCs w:val="28"/>
        </w:rPr>
      </w:pPr>
      <w:r>
        <w:rPr>
          <w:rFonts w:ascii="Times New Roman" w:hAnsi="Times New Roman"/>
          <w:sz w:val="28"/>
          <w:szCs w:val="28"/>
          <w:lang w:eastAsia="ru-RU"/>
        </w:rPr>
        <mc:AlternateContent>
          <mc:Choice Requires="wps">
            <w:drawing>
              <wp:anchor distT="0" distB="0" distL="114300" distR="114300" simplePos="0" relativeHeight="251664384" behindDoc="0" locked="0" layoutInCell="1" allowOverlap="1">
                <wp:simplePos x="0" y="0"/>
                <wp:positionH relativeFrom="column">
                  <wp:posOffset>739140</wp:posOffset>
                </wp:positionH>
                <wp:positionV relativeFrom="paragraph">
                  <wp:posOffset>240030</wp:posOffset>
                </wp:positionV>
                <wp:extent cx="171450" cy="0"/>
                <wp:effectExtent l="0" t="38100" r="0" b="38100"/>
                <wp:wrapNone/>
                <wp:docPr id="151" name="Прямая со стрелкой 151"/>
                <wp:cNvGraphicFramePr/>
                <a:graphic xmlns:a="http://schemas.openxmlformats.org/drawingml/2006/main">
                  <a:graphicData uri="http://schemas.microsoft.com/office/word/2010/wordprocessingShape">
                    <wps:wsp>
                      <wps:cNvCnPr>
                        <a:cxnSpLocks noChangeShapeType="1"/>
                      </wps:cNvCnPr>
                      <wps:spPr bwMode="auto">
                        <a:xfrm>
                          <a:off x="0" y="0"/>
                          <a:ext cx="171450" cy="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58.2pt;margin-top:18.9pt;height:0pt;width:13.5pt;z-index:251664384;mso-width-relative:page;mso-height-relative:page;" filled="f" stroked="t" coordsize="21600,21600" o:gfxdata="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8JRrdcA&#10;AAAJAQAADwAAAAAAAAABACAAAAAiAAAAZHJzL2Rvd25yZXYueG1sUEsBAhQAFAAAAAgAh07iQA/0&#10;RyIgAgAACgQAAA4AAAAAAAAAAQAgAAAAJgEAAGRycy9lMm9Eb2MueG1sUEsFBgAAAAAGAAYAWQEA&#10;ALgFAAAAAA==&#10;">
                <v:fill on="f" focussize="0,0"/>
                <v:stroke color="#000000" joinstyle="round" endarrow="block"/>
                <v:imagedata o:title=""/>
                <o:lock v:ext="edit" aspectratio="f"/>
              </v:shape>
            </w:pict>
          </mc:Fallback>
        </mc:AlternateContent>
      </w:r>
      <w:r>
        <w:rPr>
          <w:rFonts w:ascii="Times New Roman" w:hAnsi="Times New Roman"/>
          <w:sz w:val="28"/>
          <w:szCs w:val="28"/>
          <w:lang w:eastAsia="ru-RU"/>
        </w:rPr>
        <mc:AlternateContent>
          <mc:Choice Requires="wps">
            <w:drawing>
              <wp:anchor distT="0" distB="0" distL="114300" distR="114300" simplePos="0" relativeHeight="251667456" behindDoc="0" locked="0" layoutInCell="1" allowOverlap="1">
                <wp:simplePos x="0" y="0"/>
                <wp:positionH relativeFrom="column">
                  <wp:posOffset>4063365</wp:posOffset>
                </wp:positionH>
                <wp:positionV relativeFrom="paragraph">
                  <wp:posOffset>240030</wp:posOffset>
                </wp:positionV>
                <wp:extent cx="152400" cy="0"/>
                <wp:effectExtent l="0" t="38100" r="0" b="38100"/>
                <wp:wrapNone/>
                <wp:docPr id="150" name="Прямая со стрелкой 150"/>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319.95pt;margin-top:18.9pt;height:0pt;width:12pt;z-index:251667456;mso-width-relative:page;mso-height-relative:page;" filled="f" stroked="t" coordsize="21600,21600" o:gfxdata="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bg4dcA&#10;AAAJAQAADwAAAAAAAAABACAAAAAiAAAAZHJzL2Rvd25yZXYueG1sUEsBAhQAFAAAAAgAh07iQDY9&#10;brogAgAACgQAAA4AAAAAAAAAAQAgAAAAJgEAAGRycy9lMm9Eb2MueG1sUEsFBgAAAAAGAAYAWQEA&#10;ALgFAAAAAA==&#10;">
                <v:fill on="f" focussize="0,0"/>
                <v:stroke color="#000000" joinstyle="round" endarrow="block"/>
                <v:imagedata o:title=""/>
                <o:lock v:ext="edit" aspectratio="f"/>
              </v:shape>
            </w:pict>
          </mc:Fallback>
        </mc:AlternateContent>
      </w:r>
      <w:r>
        <w:rPr>
          <w:rFonts w:ascii="Times New Roman" w:hAnsi="Times New Roman"/>
          <w:sz w:val="28"/>
          <w:szCs w:val="28"/>
          <w:lang w:eastAsia="ru-RU"/>
        </w:rPr>
        <mc:AlternateContent>
          <mc:Choice Requires="wps">
            <w:drawing>
              <wp:anchor distT="0" distB="0" distL="114300" distR="114300" simplePos="0" relativeHeight="251666432" behindDoc="0" locked="0" layoutInCell="1" allowOverlap="1">
                <wp:simplePos x="0" y="0"/>
                <wp:positionH relativeFrom="column">
                  <wp:posOffset>3129915</wp:posOffset>
                </wp:positionH>
                <wp:positionV relativeFrom="paragraph">
                  <wp:posOffset>240030</wp:posOffset>
                </wp:positionV>
                <wp:extent cx="133350" cy="0"/>
                <wp:effectExtent l="0" t="38100" r="0" b="38100"/>
                <wp:wrapNone/>
                <wp:docPr id="149" name="Прямая со стрелкой 149"/>
                <wp:cNvGraphicFramePr/>
                <a:graphic xmlns:a="http://schemas.openxmlformats.org/drawingml/2006/main">
                  <a:graphicData uri="http://schemas.microsoft.com/office/word/2010/wordprocessingShape">
                    <wps:wsp>
                      <wps:cNvCnPr>
                        <a:cxnSpLocks noChangeShapeType="1"/>
                      </wps:cNvCnPr>
                      <wps:spPr bwMode="auto">
                        <a:xfrm>
                          <a:off x="0" y="0"/>
                          <a:ext cx="133350" cy="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246.45pt;margin-top:18.9pt;height:0pt;width:10.5pt;z-index:251666432;mso-width-relative:page;mso-height-relative:page;" filled="f" stroked="t" coordsize="21600,21600" o:gfxdata="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uFMUR&#10;2AAAAAkBAAAPAAAAAAAAAAEAIAAAACIAAABkcnMvZG93bnJldi54bWxQSwECFAAUAAAACACHTuJA&#10;M4MU7CECAAAKBAAADgAAAAAAAAABACAAAAAnAQAAZHJzL2Uyb0RvYy54bWxQSwUGAAAAAAYABgBZ&#10;AQAAugUAAAAA&#10;">
                <v:fill on="f" focussize="0,0"/>
                <v:stroke color="#000000" joinstyle="round" endarrow="block"/>
                <v:imagedata o:title=""/>
                <o:lock v:ext="edit" aspectratio="f"/>
              </v:shape>
            </w:pict>
          </mc:Fallback>
        </mc:AlternateContent>
      </w:r>
      <w:r>
        <w:rPr>
          <w:rFonts w:ascii="Times New Roman" w:hAnsi="Times New Roman"/>
          <w:sz w:val="28"/>
          <w:szCs w:val="28"/>
          <w:lang w:eastAsia="ru-RU"/>
        </w:rPr>
        <mc:AlternateContent>
          <mc:Choice Requires="wps">
            <w:drawing>
              <wp:anchor distT="0" distB="0" distL="114300" distR="114300" simplePos="0" relativeHeight="251665408" behindDoc="0" locked="0" layoutInCell="1" allowOverlap="1">
                <wp:simplePos x="0" y="0"/>
                <wp:positionH relativeFrom="column">
                  <wp:posOffset>1891665</wp:posOffset>
                </wp:positionH>
                <wp:positionV relativeFrom="paragraph">
                  <wp:posOffset>240030</wp:posOffset>
                </wp:positionV>
                <wp:extent cx="209550" cy="0"/>
                <wp:effectExtent l="0" t="38100" r="0" b="38100"/>
                <wp:wrapNone/>
                <wp:docPr id="148" name="Прямая со стрелкой 148"/>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tailEnd type="triangle" w="med" len="med"/>
                        </a:ln>
                        <a:effectLst/>
                      </wps:spPr>
                      <wps:bodyPr/>
                    </wps:wsp>
                  </a:graphicData>
                </a:graphic>
              </wp:anchor>
            </w:drawing>
          </mc:Choice>
          <mc:Fallback>
            <w:pict>
              <v:shape id="_x0000_s1026" o:spid="_x0000_s1026" o:spt="32" type="#_x0000_t32" style="position:absolute;left:0pt;margin-left:148.95pt;margin-top:18.9pt;height:0pt;width:16.5pt;z-index:251665408;mso-width-relative:page;mso-height-relative:page;" filled="f" stroked="t" coordsize="21600,21600" o:gfxdata="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FVbLDY&#10;AAAACQEAAA8AAAAAAAAAAQAgAAAAIgAAAGRycy9kb3ducmV2LnhtbFBLAQIUABQAAAAIAIdO4kBy&#10;oZRRIAIAAAoEAAAOAAAAAAAAAAEAIAAAACcBAABkcnMvZTJvRG9jLnhtbFBLBQYAAAAABgAGAFkB&#10;AAC5BQAAAAA=&#10;">
                <v:fill on="f" focussize="0,0"/>
                <v:stroke color="#000000" joinstyle="round" endarrow="block"/>
                <v:imagedata o:title=""/>
                <o:lock v:ext="edit" aspectratio="f"/>
              </v:shape>
            </w:pict>
          </mc:Fallback>
        </mc:AlternateContent>
      </w:r>
      <w:r>
        <w:rPr>
          <w:rFonts w:ascii="Times New Roman" w:hAnsi="Times New Roman"/>
          <w:sz w:val="28"/>
          <w:szCs w:val="28"/>
          <w:lang w:eastAsia="ru-RU"/>
        </w:rPr>
        <mc:AlternateContent>
          <mc:Choice Requires="wps">
            <w:drawing>
              <wp:anchor distT="0" distB="0" distL="114300" distR="114300" simplePos="0" relativeHeight="251662336" behindDoc="0" locked="0" layoutInCell="1" allowOverlap="1">
                <wp:simplePos x="0" y="0"/>
                <wp:positionH relativeFrom="column">
                  <wp:posOffset>3263265</wp:posOffset>
                </wp:positionH>
                <wp:positionV relativeFrom="paragraph">
                  <wp:posOffset>97155</wp:posOffset>
                </wp:positionV>
                <wp:extent cx="800100" cy="238125"/>
                <wp:effectExtent l="4445" t="4445" r="14605" b="5080"/>
                <wp:wrapNone/>
                <wp:docPr id="147" name="Прямоугольник 147"/>
                <wp:cNvGraphicFramePr/>
                <a:graphic xmlns:a="http://schemas.openxmlformats.org/drawingml/2006/main">
                  <a:graphicData uri="http://schemas.microsoft.com/office/word/2010/wordprocessingShape">
                    <wps:wsp>
                      <wps:cNvSpPr>
                        <a:spLocks noChangeArrowheads="1"/>
                      </wps:cNvSpPr>
                      <wps:spPr bwMode="auto">
                        <a:xfrm>
                          <a:off x="0" y="0"/>
                          <a:ext cx="800100" cy="238125"/>
                        </a:xfrm>
                        <a:prstGeom prst="rect">
                          <a:avLst/>
                        </a:prstGeom>
                        <a:solidFill>
                          <a:srgbClr val="FFFFFF"/>
                        </a:solidFill>
                        <a:ln w="9525">
                          <a:solidFill>
                            <a:srgbClr val="000000"/>
                          </a:solidFill>
                          <a:miter lim="800000"/>
                        </a:ln>
                        <a:effectLst/>
                      </wps:spPr>
                      <wps:txbx>
                        <w:txbxContent>
                          <w:p>
                            <w:r>
                              <w:t>Фиксация</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56.95pt;margin-top:7.65pt;height:18.75pt;width:63pt;z-index:251662336;mso-width-relative:page;mso-height-relative:page;" fillcolor="#FFFFFF" filled="t" stroked="t" coordsize="21600,21600" o:gfxdata="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ZMLTNcAAAAJ&#10;AQAADwAAAAAAAAABACAAAAAiAAAAZHJzL2Rvd25yZXYueG1sUEsBAhQAFAAAAAgAh07iQJefU7pW&#10;AgAAnwQAAA4AAAAAAAAAAQAgAAAAJgEAAGRycy9lMm9Eb2MueG1sUEsFBgAAAAAGAAYAWQEAAO4F&#10;AAAAAA==&#10;">
                <v:fill on="t" focussize="0,0"/>
                <v:stroke color="#000000" miterlimit="8" joinstyle="miter"/>
                <v:imagedata o:title=""/>
                <o:lock v:ext="edit" aspectratio="f"/>
                <v:textbox>
                  <w:txbxContent>
                    <w:p>
                      <w:r>
                        <w:t>Фиксация</w:t>
                      </w:r>
                    </w:p>
                  </w:txbxContent>
                </v:textbox>
              </v:rect>
            </w:pict>
          </mc:Fallback>
        </mc:AlternateContent>
      </w:r>
      <w:r>
        <w:rPr>
          <w:rFonts w:ascii="Times New Roman" w:hAnsi="Times New Roman"/>
          <w:sz w:val="28"/>
          <w:szCs w:val="28"/>
          <w:lang w:eastAsia="ru-RU"/>
        </w:rPr>
        <mc:AlternateContent>
          <mc:Choice Requires="wps">
            <w:drawing>
              <wp:anchor distT="0" distB="0" distL="114300" distR="114300" simplePos="0" relativeHeight="251661312" behindDoc="0" locked="0" layoutInCell="1" allowOverlap="1">
                <wp:simplePos x="0" y="0"/>
                <wp:positionH relativeFrom="column">
                  <wp:posOffset>2101215</wp:posOffset>
                </wp:positionH>
                <wp:positionV relativeFrom="paragraph">
                  <wp:posOffset>97155</wp:posOffset>
                </wp:positionV>
                <wp:extent cx="1028700" cy="238125"/>
                <wp:effectExtent l="4445" t="4445" r="14605" b="5080"/>
                <wp:wrapNone/>
                <wp:docPr id="146" name="Прямоугольник 146"/>
                <wp:cNvGraphicFramePr/>
                <a:graphic xmlns:a="http://schemas.openxmlformats.org/drawingml/2006/main">
                  <a:graphicData uri="http://schemas.microsoft.com/office/word/2010/wordprocessingShape">
                    <wps:wsp>
                      <wps:cNvSpPr>
                        <a:spLocks noChangeArrowheads="1"/>
                      </wps:cNvSpPr>
                      <wps:spPr bwMode="auto">
                        <a:xfrm>
                          <a:off x="0" y="0"/>
                          <a:ext cx="1028700" cy="238125"/>
                        </a:xfrm>
                        <a:prstGeom prst="rect">
                          <a:avLst/>
                        </a:prstGeom>
                        <a:solidFill>
                          <a:srgbClr val="FFFFFF"/>
                        </a:solidFill>
                        <a:ln w="9525">
                          <a:solidFill>
                            <a:srgbClr val="000000"/>
                          </a:solidFill>
                          <a:miter lim="800000"/>
                        </a:ln>
                        <a:effectLst/>
                      </wps:spPr>
                      <wps:txbx>
                        <w:txbxContent>
                          <w:p>
                            <w:r>
                              <w:t>Кодирование</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65.45pt;margin-top:7.65pt;height:18.75pt;width:81pt;z-index:251661312;mso-width-relative:page;mso-height-relative:page;" fillcolor="#FFFFFF" filled="t" stroked="t" coordsize="21600,21600" o:gfxdata="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LlXP9cAAAAJ&#10;AQAADwAAAAAAAAABACAAAAAiAAAAZHJzL2Rvd25yZXYueG1sUEsBAhQAFAAAAAgAh07iQIg3NddW&#10;AgAAoAQAAA4AAAAAAAAAAQAgAAAAJgEAAGRycy9lMm9Eb2MueG1sUEsFBgAAAAAGAAYAWQEAAO4F&#10;AAAAAA==&#10;">
                <v:fill on="t" focussize="0,0"/>
                <v:stroke color="#000000" miterlimit="8" joinstyle="miter"/>
                <v:imagedata o:title=""/>
                <o:lock v:ext="edit" aspectratio="f"/>
                <v:textbox>
                  <w:txbxContent>
                    <w:p>
                      <w:r>
                        <w:t>Кодирование</w:t>
                      </w:r>
                    </w:p>
                  </w:txbxContent>
                </v:textbox>
              </v:rect>
            </w:pict>
          </mc:Fallback>
        </mc:AlternateContent>
      </w:r>
      <w:r>
        <w:rPr>
          <w:rFonts w:ascii="Times New Roman" w:hAnsi="Times New Roman"/>
          <w:sz w:val="28"/>
          <w:szCs w:val="28"/>
          <w:lang w:eastAsia="ru-RU"/>
        </w:rPr>
        <mc:AlternateContent>
          <mc:Choice Requires="wps">
            <w:drawing>
              <wp:anchor distT="0" distB="0" distL="114300" distR="114300" simplePos="0" relativeHeight="251660288" behindDoc="0" locked="0" layoutInCell="1" allowOverlap="1">
                <wp:simplePos x="0" y="0"/>
                <wp:positionH relativeFrom="column">
                  <wp:posOffset>910590</wp:posOffset>
                </wp:positionH>
                <wp:positionV relativeFrom="paragraph">
                  <wp:posOffset>97155</wp:posOffset>
                </wp:positionV>
                <wp:extent cx="981075" cy="238125"/>
                <wp:effectExtent l="4445" t="4445" r="5080" b="5080"/>
                <wp:wrapNone/>
                <wp:docPr id="145" name="Прямоугольник 145"/>
                <wp:cNvGraphicFramePr/>
                <a:graphic xmlns:a="http://schemas.openxmlformats.org/drawingml/2006/main">
                  <a:graphicData uri="http://schemas.microsoft.com/office/word/2010/wordprocessingShape">
                    <wps:wsp>
                      <wps:cNvSpPr>
                        <a:spLocks noChangeArrowheads="1"/>
                      </wps:cNvSpPr>
                      <wps:spPr bwMode="auto">
                        <a:xfrm>
                          <a:off x="0" y="0"/>
                          <a:ext cx="981075" cy="238125"/>
                        </a:xfrm>
                        <a:prstGeom prst="rect">
                          <a:avLst/>
                        </a:prstGeom>
                        <a:solidFill>
                          <a:srgbClr val="FFFFFF"/>
                        </a:solidFill>
                        <a:ln w="9525">
                          <a:solidFill>
                            <a:srgbClr val="000000"/>
                          </a:solidFill>
                          <a:miter lim="800000"/>
                        </a:ln>
                        <a:effectLst/>
                      </wps:spPr>
                      <wps:txbx>
                        <w:txbxContent>
                          <w:p>
                            <w:r>
                              <w:t>Наблюдениее</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1.7pt;margin-top:7.65pt;height:18.75pt;width:77.25pt;z-index:251660288;mso-width-relative:page;mso-height-relative:page;" fillcolor="#FFFFFF" filled="t" stroked="t" coordsize="21600,21600" o:gfxdata="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KlK+/DYAAAA&#10;CQEAAA8AAAAAAAAAAQAgAAAAIgAAAGRycy9kb3ducmV2LnhtbFBLAQIUABQAAAAIAIdO4kA4U89d&#10;VgIAAJ8EAAAOAAAAAAAAAAEAIAAAACcBAABkcnMvZTJvRG9jLnhtbFBLBQYAAAAABgAGAFkBAADv&#10;BQAAAAA=&#10;">
                <v:fill on="t" focussize="0,0"/>
                <v:stroke color="#000000" miterlimit="8" joinstyle="miter"/>
                <v:imagedata o:title=""/>
                <o:lock v:ext="edit" aspectratio="f"/>
                <v:textbox>
                  <w:txbxContent>
                    <w:p>
                      <w:r>
                        <w:t>Наблюдениее</w:t>
                      </w:r>
                    </w:p>
                  </w:txbxContent>
                </v:textbox>
              </v:rect>
            </w:pict>
          </mc:Fallback>
        </mc:AlternateContent>
      </w:r>
    </w:p>
    <w:p>
      <w:pPr>
        <w:pStyle w:val="10"/>
        <w:spacing w:after="0" w:line="240" w:lineRule="auto"/>
        <w:ind w:left="0"/>
        <w:jc w:val="both"/>
        <w:rPr>
          <w:rFonts w:ascii="Times New Roman" w:hAnsi="Times New Roman"/>
          <w:sz w:val="28"/>
          <w:szCs w:val="28"/>
        </w:rPr>
      </w:pPr>
    </w:p>
    <w:p>
      <w:pPr>
        <w:pStyle w:val="10"/>
        <w:spacing w:after="0" w:line="240" w:lineRule="auto"/>
        <w:ind w:left="0"/>
        <w:jc w:val="center"/>
        <w:rPr>
          <w:rFonts w:ascii="Times New Roman" w:hAnsi="Times New Roman"/>
          <w:sz w:val="28"/>
          <w:szCs w:val="28"/>
        </w:rPr>
      </w:pPr>
    </w:p>
    <w:p>
      <w:pPr>
        <w:pStyle w:val="10"/>
        <w:spacing w:after="0" w:line="240" w:lineRule="auto"/>
        <w:ind w:left="0"/>
        <w:jc w:val="center"/>
        <w:rPr>
          <w:rFonts w:ascii="Times New Roman" w:hAnsi="Times New Roman"/>
          <w:sz w:val="28"/>
          <w:szCs w:val="28"/>
        </w:rPr>
      </w:pPr>
      <w:r>
        <w:rPr>
          <w:rFonts w:ascii="Times New Roman" w:hAnsi="Times New Roman"/>
          <w:sz w:val="28"/>
          <w:szCs w:val="28"/>
        </w:rPr>
        <w:t>Рисунок 4.1 - Последовательность построения описательной модели</w:t>
      </w:r>
    </w:p>
    <w:p>
      <w:pPr>
        <w:pStyle w:val="10"/>
        <w:spacing w:after="0" w:line="240" w:lineRule="auto"/>
        <w:ind w:left="0"/>
        <w:jc w:val="both"/>
        <w:rPr>
          <w:rFonts w:ascii="Times New Roman" w:hAnsi="Times New Roman"/>
          <w:i/>
          <w:sz w:val="28"/>
          <w:szCs w:val="28"/>
        </w:rPr>
      </w:pPr>
    </w:p>
    <w:p>
      <w:pPr>
        <w:pStyle w:val="10"/>
        <w:spacing w:after="0" w:line="240" w:lineRule="auto"/>
        <w:ind w:left="0" w:firstLine="567"/>
        <w:jc w:val="both"/>
        <w:rPr>
          <w:rFonts w:ascii="Times New Roman" w:hAnsi="Times New Roman"/>
          <w:sz w:val="28"/>
          <w:szCs w:val="28"/>
        </w:rPr>
      </w:pPr>
      <w:r>
        <w:rPr>
          <w:rFonts w:ascii="Times New Roman" w:hAnsi="Times New Roman"/>
          <w:i/>
          <w:sz w:val="28"/>
          <w:szCs w:val="28"/>
        </w:rPr>
        <w:t>Нормативные модели</w:t>
      </w:r>
      <w:r>
        <w:rPr>
          <w:rFonts w:ascii="Times New Roman" w:hAnsi="Times New Roman"/>
          <w:sz w:val="28"/>
          <w:szCs w:val="28"/>
        </w:rPr>
        <w:t xml:space="preserve"> (</w:t>
      </w:r>
      <w:r>
        <w:rPr>
          <w:rFonts w:ascii="Times New Roman" w:hAnsi="Times New Roman"/>
          <w:i/>
          <w:sz w:val="28"/>
          <w:szCs w:val="28"/>
        </w:rPr>
        <w:t>прескриптивные, прагматические</w:t>
      </w:r>
      <w:r>
        <w:rPr>
          <w:rFonts w:ascii="Times New Roman" w:hAnsi="Times New Roman"/>
          <w:sz w:val="28"/>
          <w:szCs w:val="28"/>
        </w:rPr>
        <w:t xml:space="preserve">) предназначены для указания целей деятельности и определенного порядка (алгоритма) действий для их достижения. Они решают задачи </w:t>
      </w:r>
      <w:r>
        <w:rPr>
          <w:rFonts w:ascii="Times New Roman" w:hAnsi="Times New Roman"/>
          <w:i/>
          <w:sz w:val="28"/>
          <w:szCs w:val="28"/>
        </w:rPr>
        <w:t>приближения реальности к модели</w:t>
      </w:r>
      <w:r>
        <w:rPr>
          <w:rFonts w:ascii="Times New Roman" w:hAnsi="Times New Roman"/>
          <w:sz w:val="28"/>
          <w:szCs w:val="28"/>
        </w:rPr>
        <w:t>, поскольку модель играет роль стандарта или образца, под который подгоняется сама действительность, ее результаты.</w:t>
      </w:r>
    </w:p>
    <w:p>
      <w:pPr>
        <w:pStyle w:val="10"/>
        <w:spacing w:after="0" w:line="240" w:lineRule="auto"/>
        <w:ind w:left="0" w:firstLine="567"/>
        <w:jc w:val="both"/>
        <w:rPr>
          <w:rFonts w:ascii="Times New Roman" w:hAnsi="Times New Roman"/>
          <w:sz w:val="28"/>
          <w:szCs w:val="28"/>
        </w:rPr>
      </w:pPr>
      <w:r>
        <w:rPr>
          <w:rFonts w:ascii="Times New Roman" w:hAnsi="Times New Roman"/>
          <w:b/>
          <w:sz w:val="28"/>
          <w:szCs w:val="28"/>
        </w:rPr>
        <w:t xml:space="preserve">Примеры. </w:t>
      </w:r>
      <w:r>
        <w:rPr>
          <w:rFonts w:ascii="Times New Roman" w:hAnsi="Times New Roman"/>
          <w:sz w:val="28"/>
          <w:szCs w:val="28"/>
        </w:rPr>
        <w:t xml:space="preserve">Законы, уставы организаций, планы застройки, бизнес- планы, программы действий, управленческие решения, проекты зданий, машин и т.д. </w:t>
      </w:r>
    </w:p>
    <w:p>
      <w:pPr>
        <w:pStyle w:val="10"/>
        <w:spacing w:after="0" w:line="240" w:lineRule="auto"/>
        <w:ind w:left="0" w:firstLine="567"/>
        <w:jc w:val="both"/>
        <w:rPr>
          <w:rFonts w:ascii="Times New Roman" w:hAnsi="Times New Roman"/>
          <w:sz w:val="28"/>
          <w:szCs w:val="28"/>
        </w:rPr>
      </w:pPr>
      <w:r>
        <w:rPr>
          <w:rFonts w:ascii="Times New Roman" w:hAnsi="Times New Roman"/>
          <w:b/>
          <w:i/>
          <w:sz w:val="28"/>
          <w:szCs w:val="28"/>
        </w:rPr>
        <w:t>Функции моделей.</w:t>
      </w:r>
      <w:r>
        <w:rPr>
          <w:rFonts w:ascii="Times New Roman" w:hAnsi="Times New Roman"/>
          <w:sz w:val="28"/>
          <w:szCs w:val="28"/>
        </w:rPr>
        <w:t xml:space="preserve"> Можно выделить следующие функции, выполняемые моделями:</w:t>
      </w:r>
    </w:p>
    <w:p>
      <w:pPr>
        <w:pStyle w:val="10"/>
        <w:numPr>
          <w:ilvl w:val="0"/>
          <w:numId w:val="29"/>
        </w:numPr>
        <w:spacing w:after="0" w:line="240" w:lineRule="auto"/>
        <w:ind w:left="426"/>
        <w:jc w:val="both"/>
        <w:rPr>
          <w:rFonts w:ascii="Times New Roman" w:hAnsi="Times New Roman"/>
          <w:sz w:val="28"/>
          <w:szCs w:val="28"/>
        </w:rPr>
      </w:pPr>
      <w:r>
        <w:rPr>
          <w:rFonts w:ascii="Times New Roman" w:hAnsi="Times New Roman"/>
          <w:i/>
          <w:sz w:val="28"/>
          <w:szCs w:val="28"/>
        </w:rPr>
        <w:t>исследовательская</w:t>
      </w:r>
      <w:r>
        <w:rPr>
          <w:rFonts w:ascii="Times New Roman" w:hAnsi="Times New Roman"/>
          <w:sz w:val="28"/>
          <w:szCs w:val="28"/>
        </w:rPr>
        <w:t xml:space="preserve"> – применяется в научном познании;</w:t>
      </w:r>
    </w:p>
    <w:p>
      <w:pPr>
        <w:pStyle w:val="10"/>
        <w:numPr>
          <w:ilvl w:val="0"/>
          <w:numId w:val="29"/>
        </w:numPr>
        <w:spacing w:after="0" w:line="240" w:lineRule="auto"/>
        <w:ind w:left="426"/>
        <w:jc w:val="both"/>
        <w:rPr>
          <w:rFonts w:ascii="Times New Roman" w:hAnsi="Times New Roman"/>
          <w:sz w:val="28"/>
          <w:szCs w:val="28"/>
        </w:rPr>
      </w:pPr>
      <w:r>
        <w:rPr>
          <w:rFonts w:ascii="Times New Roman" w:hAnsi="Times New Roman"/>
          <w:i/>
          <w:sz w:val="28"/>
          <w:szCs w:val="28"/>
        </w:rPr>
        <w:t>практическая</w:t>
      </w:r>
      <w:r>
        <w:rPr>
          <w:rFonts w:ascii="Times New Roman" w:hAnsi="Times New Roman"/>
          <w:sz w:val="28"/>
          <w:szCs w:val="28"/>
        </w:rPr>
        <w:t xml:space="preserve"> – применяется в практической деятельности (проектировании, управлении и т.д.);</w:t>
      </w:r>
    </w:p>
    <w:p>
      <w:pPr>
        <w:pStyle w:val="10"/>
        <w:numPr>
          <w:ilvl w:val="0"/>
          <w:numId w:val="29"/>
        </w:numPr>
        <w:spacing w:after="0" w:line="240" w:lineRule="auto"/>
        <w:ind w:left="426"/>
        <w:jc w:val="both"/>
        <w:rPr>
          <w:rFonts w:ascii="Times New Roman" w:hAnsi="Times New Roman"/>
          <w:sz w:val="28"/>
          <w:szCs w:val="28"/>
        </w:rPr>
      </w:pPr>
      <w:r>
        <w:rPr>
          <w:rFonts w:ascii="Times New Roman" w:hAnsi="Times New Roman"/>
          <w:i/>
          <w:sz w:val="28"/>
          <w:szCs w:val="28"/>
        </w:rPr>
        <w:t>тренинговая</w:t>
      </w:r>
      <w:r>
        <w:rPr>
          <w:rFonts w:ascii="Times New Roman" w:hAnsi="Times New Roman"/>
          <w:sz w:val="28"/>
          <w:szCs w:val="28"/>
        </w:rPr>
        <w:t xml:space="preserve"> – используется для тренировки практических умений и навыков специалистов в различных областях;</w:t>
      </w:r>
    </w:p>
    <w:p>
      <w:pPr>
        <w:pStyle w:val="10"/>
        <w:numPr>
          <w:ilvl w:val="0"/>
          <w:numId w:val="29"/>
        </w:numPr>
        <w:spacing w:after="0" w:line="240" w:lineRule="auto"/>
        <w:ind w:left="426"/>
        <w:jc w:val="both"/>
        <w:rPr>
          <w:rFonts w:ascii="Times New Roman" w:hAnsi="Times New Roman"/>
          <w:sz w:val="28"/>
          <w:szCs w:val="28"/>
        </w:rPr>
      </w:pPr>
      <w:r>
        <w:rPr>
          <w:rFonts w:ascii="Times New Roman" w:hAnsi="Times New Roman"/>
          <w:i/>
          <w:sz w:val="28"/>
          <w:szCs w:val="28"/>
        </w:rPr>
        <w:t>обучения</w:t>
      </w:r>
      <w:r>
        <w:rPr>
          <w:rFonts w:ascii="Times New Roman" w:hAnsi="Times New Roman"/>
          <w:sz w:val="28"/>
          <w:szCs w:val="28"/>
        </w:rPr>
        <w:t xml:space="preserve"> – для формирования у обучаемых знаний, умений и навыков.</w:t>
      </w:r>
    </w:p>
    <w:p>
      <w:pPr>
        <w:spacing w:after="0" w:line="240" w:lineRule="auto"/>
        <w:ind w:firstLine="567"/>
        <w:jc w:val="both"/>
        <w:rPr>
          <w:rFonts w:ascii="Times New Roman" w:hAnsi="Times New Roman"/>
          <w:sz w:val="28"/>
          <w:szCs w:val="28"/>
        </w:rPr>
      </w:pPr>
      <w:r>
        <w:rPr>
          <w:rFonts w:ascii="Times New Roman" w:hAnsi="Times New Roman"/>
          <w:b/>
          <w:i/>
          <w:sz w:val="28"/>
          <w:szCs w:val="28"/>
        </w:rPr>
        <w:t>Формы представления моделей</w:t>
      </w:r>
      <w:r>
        <w:rPr>
          <w:rFonts w:ascii="Times New Roman" w:hAnsi="Times New Roman"/>
          <w:sz w:val="28"/>
          <w:szCs w:val="28"/>
        </w:rPr>
        <w:t>. Модели по форме бывают:</w:t>
      </w:r>
    </w:p>
    <w:p>
      <w:pPr>
        <w:pStyle w:val="10"/>
        <w:numPr>
          <w:ilvl w:val="0"/>
          <w:numId w:val="30"/>
        </w:numPr>
        <w:spacing w:after="0" w:line="240" w:lineRule="auto"/>
        <w:ind w:left="426"/>
        <w:jc w:val="both"/>
        <w:rPr>
          <w:rFonts w:ascii="Times New Roman" w:hAnsi="Times New Roman"/>
          <w:sz w:val="28"/>
          <w:szCs w:val="28"/>
        </w:rPr>
      </w:pPr>
      <w:r>
        <w:rPr>
          <w:rFonts w:ascii="Times New Roman" w:hAnsi="Times New Roman"/>
          <w:i/>
          <w:sz w:val="28"/>
          <w:szCs w:val="28"/>
        </w:rPr>
        <w:t>физические</w:t>
      </w:r>
      <w:r>
        <w:rPr>
          <w:rFonts w:ascii="Times New Roman" w:hAnsi="Times New Roman"/>
          <w:sz w:val="28"/>
          <w:szCs w:val="28"/>
        </w:rPr>
        <w:t xml:space="preserve"> – материальные объекты, имеющие сходство с оригиналом (модель самолета, которая исследуется в аэродинамической трубе; модель плотины);</w:t>
      </w:r>
    </w:p>
    <w:p>
      <w:pPr>
        <w:pStyle w:val="10"/>
        <w:numPr>
          <w:ilvl w:val="0"/>
          <w:numId w:val="30"/>
        </w:numPr>
        <w:spacing w:after="0" w:line="240" w:lineRule="auto"/>
        <w:ind w:left="426"/>
        <w:jc w:val="both"/>
        <w:rPr>
          <w:rFonts w:ascii="Times New Roman" w:hAnsi="Times New Roman"/>
          <w:sz w:val="28"/>
          <w:szCs w:val="28"/>
        </w:rPr>
      </w:pPr>
      <w:r>
        <w:rPr>
          <w:rFonts w:ascii="Times New Roman" w:hAnsi="Times New Roman"/>
          <w:i/>
          <w:sz w:val="28"/>
          <w:szCs w:val="28"/>
        </w:rPr>
        <w:t>словесные</w:t>
      </w:r>
      <w:r>
        <w:rPr>
          <w:rFonts w:ascii="Times New Roman" w:hAnsi="Times New Roman"/>
          <w:sz w:val="28"/>
          <w:szCs w:val="28"/>
        </w:rPr>
        <w:t xml:space="preserve"> (вербальные) – словесное описание чего-либо (структура предприятия, принцип работы устройства, внешность человека);</w:t>
      </w:r>
    </w:p>
    <w:p>
      <w:pPr>
        <w:pStyle w:val="10"/>
        <w:numPr>
          <w:ilvl w:val="0"/>
          <w:numId w:val="30"/>
        </w:numPr>
        <w:spacing w:after="0" w:line="240" w:lineRule="auto"/>
        <w:ind w:left="426"/>
        <w:jc w:val="both"/>
        <w:rPr>
          <w:rFonts w:ascii="Times New Roman" w:hAnsi="Times New Roman"/>
          <w:sz w:val="28"/>
          <w:szCs w:val="28"/>
        </w:rPr>
      </w:pPr>
      <w:r>
        <w:rPr>
          <w:rFonts w:ascii="Times New Roman" w:hAnsi="Times New Roman"/>
          <w:i/>
          <w:sz w:val="28"/>
          <w:szCs w:val="28"/>
        </w:rPr>
        <w:t>графические</w:t>
      </w:r>
      <w:r>
        <w:rPr>
          <w:rFonts w:ascii="Times New Roman" w:hAnsi="Times New Roman"/>
          <w:sz w:val="28"/>
          <w:szCs w:val="28"/>
        </w:rPr>
        <w:t xml:space="preserve"> – описание в виде графических изображений (схемы, карты, графики, диаграммы);</w:t>
      </w:r>
    </w:p>
    <w:p>
      <w:pPr>
        <w:pStyle w:val="10"/>
        <w:numPr>
          <w:ilvl w:val="0"/>
          <w:numId w:val="30"/>
        </w:numPr>
        <w:spacing w:after="0" w:line="240" w:lineRule="auto"/>
        <w:ind w:left="426"/>
        <w:jc w:val="both"/>
        <w:rPr>
          <w:rFonts w:ascii="Times New Roman" w:hAnsi="Times New Roman"/>
          <w:sz w:val="28"/>
          <w:szCs w:val="28"/>
        </w:rPr>
      </w:pPr>
      <w:r>
        <w:rPr>
          <w:rFonts w:ascii="Times New Roman" w:hAnsi="Times New Roman"/>
          <w:i/>
          <w:sz w:val="28"/>
          <w:szCs w:val="28"/>
        </w:rPr>
        <w:t>знаковые</w:t>
      </w:r>
      <w:r>
        <w:rPr>
          <w:rFonts w:ascii="Times New Roman" w:hAnsi="Times New Roman"/>
          <w:sz w:val="28"/>
          <w:szCs w:val="28"/>
        </w:rPr>
        <w:t xml:space="preserve">–описание в виде символов и знаков (дорожные знаки, условные обозначения на схемах, математические соотношения. Разновидностью знаковых моделей являются </w:t>
      </w:r>
      <w:r>
        <w:rPr>
          <w:rFonts w:ascii="Times New Roman" w:hAnsi="Times New Roman"/>
          <w:i/>
          <w:sz w:val="28"/>
          <w:szCs w:val="28"/>
        </w:rPr>
        <w:t>математическиемодели</w:t>
      </w:r>
      <w:r>
        <w:rPr>
          <w:rFonts w:ascii="Times New Roman" w:hAnsi="Times New Roman"/>
          <w:sz w:val="28"/>
          <w:szCs w:val="28"/>
        </w:rPr>
        <w:t xml:space="preserve"> (или </w:t>
      </w:r>
      <w:r>
        <w:rPr>
          <w:rFonts w:ascii="Times New Roman" w:hAnsi="Times New Roman"/>
          <w:i/>
          <w:sz w:val="28"/>
          <w:szCs w:val="28"/>
        </w:rPr>
        <w:t>математическое описание</w:t>
      </w:r>
      <w:r>
        <w:rPr>
          <w:rFonts w:ascii="Times New Roman" w:hAnsi="Times New Roman"/>
          <w:sz w:val="28"/>
          <w:szCs w:val="28"/>
        </w:rPr>
        <w:t>).</w:t>
      </w:r>
    </w:p>
    <w:p>
      <w:pPr>
        <w:spacing w:after="0" w:line="240" w:lineRule="auto"/>
        <w:ind w:firstLine="567"/>
        <w:jc w:val="both"/>
        <w:rPr>
          <w:rFonts w:ascii="Times New Roman" w:hAnsi="Times New Roman"/>
          <w:sz w:val="28"/>
          <w:szCs w:val="28"/>
        </w:rPr>
      </w:pPr>
      <w:r>
        <w:rPr>
          <w:rFonts w:ascii="Times New Roman" w:hAnsi="Times New Roman"/>
          <w:b/>
          <w:i/>
          <w:sz w:val="28"/>
          <w:szCs w:val="28"/>
        </w:rPr>
        <w:t xml:space="preserve">Классификация видов моделирования. </w:t>
      </w:r>
      <w:r>
        <w:rPr>
          <w:rFonts w:ascii="Times New Roman" w:hAnsi="Times New Roman"/>
          <w:sz w:val="28"/>
          <w:szCs w:val="28"/>
        </w:rPr>
        <w:t>Применительно к социально-экономическим системам можно предложить такую классификацию видов моделирования:</w:t>
      </w:r>
    </w:p>
    <w:p>
      <w:pPr>
        <w:pStyle w:val="10"/>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концептуальное моделирование</w:t>
      </w:r>
      <w:r>
        <w:rPr>
          <w:rFonts w:ascii="Times New Roman" w:hAnsi="Times New Roman"/>
          <w:sz w:val="28"/>
          <w:szCs w:val="28"/>
        </w:rPr>
        <w:t>, при котором с помощью некоторых специальных знаков, символов, операций над ними или с помощью естественного или искусственного языков истолковывается основная мысль (концепция) относительно исследуемого объекта;</w:t>
      </w:r>
    </w:p>
    <w:p>
      <w:pPr>
        <w:pStyle w:val="10"/>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 xml:space="preserve">интуитивное моделирование, </w:t>
      </w:r>
      <w:r>
        <w:rPr>
          <w:rFonts w:ascii="Times New Roman" w:hAnsi="Times New Roman"/>
          <w:sz w:val="28"/>
          <w:szCs w:val="28"/>
        </w:rPr>
        <w:t>которое сводится к мысленному эксперименту на основе практического опыта работников (широко применяется в экономике);</w:t>
      </w:r>
    </w:p>
    <w:p>
      <w:pPr>
        <w:pStyle w:val="10"/>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 xml:space="preserve">физическое моделирование, </w:t>
      </w:r>
      <w:r>
        <w:rPr>
          <w:rFonts w:ascii="Times New Roman" w:hAnsi="Times New Roman"/>
          <w:sz w:val="28"/>
          <w:szCs w:val="28"/>
        </w:rPr>
        <w:t>при котором модель и моделируемый объект представляют собой реальные объекты или процессы единой или различной физической природы, причем между процессами в объекте-оригинале и в модели выполняются некоторые соотношения подобия, вытекающие из схожести физических явлений;</w:t>
      </w:r>
    </w:p>
    <w:p>
      <w:pPr>
        <w:pStyle w:val="10"/>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 xml:space="preserve">структурно-функциональное моделирование, при котором моделями </w:t>
      </w:r>
      <w:r>
        <w:rPr>
          <w:rFonts w:ascii="Times New Roman" w:hAnsi="Times New Roman"/>
          <w:sz w:val="28"/>
          <w:szCs w:val="28"/>
        </w:rPr>
        <w:t>являются схемы (блок-схемы), графики, чертежи, диаграммы, таблицы, рисунки, дополненные специальными правилами их объединения и преобразования;</w:t>
      </w:r>
    </w:p>
    <w:p>
      <w:pPr>
        <w:pStyle w:val="10"/>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математическое (логико-математическое) моделирование</w:t>
      </w:r>
      <w:r>
        <w:rPr>
          <w:rFonts w:ascii="Times New Roman" w:hAnsi="Times New Roman"/>
          <w:sz w:val="28"/>
          <w:szCs w:val="28"/>
        </w:rPr>
        <w:t>, при котором моделирование, включая построение модели, осуществляется средствами математики и логики;</w:t>
      </w:r>
    </w:p>
    <w:p>
      <w:pPr>
        <w:numPr>
          <w:ilvl w:val="0"/>
          <w:numId w:val="31"/>
        </w:numPr>
        <w:spacing w:after="0" w:line="240" w:lineRule="auto"/>
        <w:ind w:left="426"/>
        <w:jc w:val="both"/>
        <w:rPr>
          <w:rFonts w:ascii="Times New Roman" w:hAnsi="Times New Roman"/>
          <w:sz w:val="28"/>
          <w:szCs w:val="28"/>
        </w:rPr>
      </w:pPr>
      <w:r>
        <w:rPr>
          <w:rFonts w:ascii="Times New Roman" w:hAnsi="Times New Roman"/>
          <w:i/>
          <w:sz w:val="28"/>
          <w:szCs w:val="28"/>
        </w:rPr>
        <w:t>имитационное (программное) моделирование</w:t>
      </w:r>
      <w:r>
        <w:rPr>
          <w:rFonts w:ascii="Times New Roman" w:hAnsi="Times New Roman"/>
          <w:sz w:val="28"/>
          <w:szCs w:val="28"/>
        </w:rPr>
        <w:t xml:space="preserve">, при котором логико-математическая модель исследуемого объекта представляет собой алгоритм функционирования объекта, раелизуемый в виде программного комплекса для компьютера. Следует добавить несколько слов о </w:t>
      </w:r>
      <w:r>
        <w:rPr>
          <w:rFonts w:ascii="Times New Roman" w:hAnsi="Times New Roman"/>
          <w:i/>
          <w:sz w:val="28"/>
          <w:szCs w:val="28"/>
        </w:rPr>
        <w:t>компьютерном моделировании</w:t>
      </w:r>
      <w:r>
        <w:rPr>
          <w:rFonts w:ascii="Times New Roman" w:hAnsi="Times New Roman"/>
          <w:sz w:val="28"/>
          <w:szCs w:val="28"/>
        </w:rPr>
        <w:t>, являющемся развитием имитационного моделирования. Компьютер может быть полезен при всех видах моделирования (за исключением физического моделирования, где компьютер тоже может использоваться, но, скорее, для целей управления процессом моделирования). Предметом компьютерного моделирования могут быть: экономическая деятельность фирмы или банка, промышленное предприятие, информационно-вычислительная сеть, технологический процесс, любой реальный объект или процесс, например процесс инфляции. Цели компьютерного моделирования могут быть различными, однако наиболее часто моделирование является центральной процедурой системного анализа.</w:t>
      </w:r>
    </w:p>
    <w:p>
      <w:pPr>
        <w:spacing w:after="0" w:line="240" w:lineRule="auto"/>
        <w:ind w:left="66"/>
        <w:jc w:val="both"/>
        <w:rPr>
          <w:rFonts w:ascii="Times New Roman" w:hAnsi="Times New Roman"/>
          <w:sz w:val="28"/>
          <w:szCs w:val="28"/>
        </w:rPr>
      </w:pPr>
    </w:p>
    <w:p>
      <w:pPr>
        <w:pStyle w:val="10"/>
        <w:numPr>
          <w:ilvl w:val="1"/>
          <w:numId w:val="32"/>
        </w:numPr>
        <w:spacing w:after="0" w:line="240" w:lineRule="auto"/>
        <w:jc w:val="center"/>
        <w:rPr>
          <w:rFonts w:ascii="Times New Roman" w:hAnsi="Times New Roman"/>
          <w:b/>
          <w:sz w:val="28"/>
          <w:szCs w:val="28"/>
          <w:lang w:eastAsia="ru-RU"/>
        </w:rPr>
      </w:pPr>
      <w:r>
        <w:rPr>
          <w:rFonts w:ascii="Times New Roman" w:hAnsi="Times New Roman"/>
          <w:b/>
          <w:sz w:val="28"/>
          <w:szCs w:val="28"/>
          <w:lang w:eastAsia="ru-RU"/>
        </w:rPr>
        <w:t>Методы системного анализа</w:t>
      </w:r>
    </w:p>
    <w:p>
      <w:pPr>
        <w:pStyle w:val="10"/>
        <w:spacing w:after="0" w:line="240" w:lineRule="auto"/>
        <w:ind w:left="1080"/>
        <w:rPr>
          <w:rFonts w:ascii="Times New Roman" w:hAnsi="Times New Roman"/>
          <w:b/>
          <w:sz w:val="28"/>
          <w:szCs w:val="28"/>
          <w:lang w:eastAsia="ru-RU"/>
        </w:rPr>
      </w:pPr>
    </w:p>
    <w:p>
      <w:pPr>
        <w:spacing w:after="0" w:line="240" w:lineRule="auto"/>
        <w:ind w:firstLine="567"/>
        <w:jc w:val="both"/>
        <w:rPr>
          <w:rFonts w:ascii="Times New Roman" w:hAnsi="Times New Roman"/>
          <w:sz w:val="28"/>
          <w:szCs w:val="28"/>
        </w:rPr>
      </w:pPr>
      <w:r>
        <w:rPr>
          <w:rFonts w:ascii="Times New Roman" w:hAnsi="Times New Roman"/>
          <w:sz w:val="28"/>
          <w:szCs w:val="28"/>
        </w:rPr>
        <w:t>Методы исследования систем по способу обработки информации могут быть поделены на две группы:</w:t>
      </w:r>
    </w:p>
    <w:p>
      <w:pPr>
        <w:numPr>
          <w:ilvl w:val="0"/>
          <w:numId w:val="33"/>
        </w:numPr>
        <w:spacing w:after="0" w:line="240" w:lineRule="auto"/>
        <w:ind w:left="426"/>
        <w:jc w:val="both"/>
        <w:rPr>
          <w:rFonts w:ascii="Times New Roman" w:hAnsi="Times New Roman"/>
          <w:sz w:val="28"/>
          <w:szCs w:val="28"/>
        </w:rPr>
      </w:pPr>
      <w:r>
        <w:rPr>
          <w:rFonts w:ascii="Times New Roman" w:hAnsi="Times New Roman"/>
          <w:i/>
          <w:sz w:val="28"/>
          <w:szCs w:val="28"/>
        </w:rPr>
        <w:t>количественные (формализованные</w:t>
      </w:r>
      <w:r>
        <w:rPr>
          <w:rFonts w:ascii="Times New Roman" w:hAnsi="Times New Roman"/>
          <w:sz w:val="28"/>
          <w:szCs w:val="28"/>
        </w:rPr>
        <w:t>) – в основе цифровая информация, а также способы получения цифровых данных, их анализ и оценивание;</w:t>
      </w:r>
    </w:p>
    <w:p>
      <w:pPr>
        <w:numPr>
          <w:ilvl w:val="0"/>
          <w:numId w:val="33"/>
        </w:numPr>
        <w:spacing w:after="0" w:line="240" w:lineRule="auto"/>
        <w:ind w:left="426"/>
        <w:jc w:val="both"/>
        <w:rPr>
          <w:rFonts w:ascii="Times New Roman" w:hAnsi="Times New Roman"/>
          <w:sz w:val="28"/>
          <w:szCs w:val="28"/>
        </w:rPr>
      </w:pPr>
      <w:r>
        <w:rPr>
          <w:rFonts w:ascii="Times New Roman" w:hAnsi="Times New Roman"/>
          <w:i/>
          <w:sz w:val="28"/>
          <w:szCs w:val="28"/>
        </w:rPr>
        <w:t>качественные (эвристические</w:t>
      </w:r>
      <w:r>
        <w:rPr>
          <w:rFonts w:ascii="Times New Roman" w:hAnsi="Times New Roman"/>
          <w:sz w:val="28"/>
          <w:szCs w:val="28"/>
        </w:rPr>
        <w:t>) – в основе оценка на основе суждений, жизненного опыта и знаний.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6"/>
        <w:gridCol w:w="42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noWrap w:val="0"/>
            <w:vAlign w:val="top"/>
          </w:tcPr>
          <w:p>
            <w:pPr>
              <w:spacing w:after="0" w:line="240" w:lineRule="auto"/>
              <w:jc w:val="both"/>
              <w:rPr>
                <w:rFonts w:ascii="Times New Roman" w:hAnsi="Times New Roman"/>
                <w:sz w:val="24"/>
                <w:szCs w:val="24"/>
              </w:rPr>
            </w:pPr>
            <w:r>
              <w:rPr>
                <w:rFonts w:ascii="Times New Roman" w:hAnsi="Times New Roman"/>
                <w:sz w:val="24"/>
                <w:szCs w:val="24"/>
              </w:rPr>
              <w:t>Аналитические методы</w:t>
            </w:r>
          </w:p>
          <w:p>
            <w:pPr>
              <w:spacing w:after="0" w:line="240" w:lineRule="auto"/>
              <w:jc w:val="both"/>
              <w:rPr>
                <w:rFonts w:ascii="Times New Roman" w:hAnsi="Times New Roman"/>
                <w:sz w:val="24"/>
                <w:szCs w:val="24"/>
              </w:rPr>
            </w:pPr>
            <w:r>
              <w:rPr>
                <w:rFonts w:ascii="Times New Roman" w:hAnsi="Times New Roman"/>
                <w:sz w:val="24"/>
                <w:szCs w:val="24"/>
              </w:rPr>
              <w:t>Статистические методы</w:t>
            </w:r>
          </w:p>
          <w:p>
            <w:pPr>
              <w:spacing w:after="0" w:line="240" w:lineRule="auto"/>
              <w:jc w:val="both"/>
              <w:rPr>
                <w:rFonts w:ascii="Times New Roman" w:hAnsi="Times New Roman"/>
                <w:sz w:val="24"/>
                <w:szCs w:val="24"/>
              </w:rPr>
            </w:pPr>
            <w:r>
              <w:rPr>
                <w:rFonts w:ascii="Times New Roman" w:hAnsi="Times New Roman"/>
                <w:sz w:val="24"/>
                <w:szCs w:val="24"/>
              </w:rPr>
              <w:t>Теоретико-множественные методы</w:t>
            </w:r>
          </w:p>
          <w:p>
            <w:pPr>
              <w:spacing w:after="0" w:line="240" w:lineRule="auto"/>
              <w:jc w:val="both"/>
              <w:rPr>
                <w:rFonts w:ascii="Times New Roman" w:hAnsi="Times New Roman"/>
                <w:sz w:val="24"/>
                <w:szCs w:val="24"/>
              </w:rPr>
            </w:pPr>
            <w:r>
              <w:rPr>
                <w:rFonts w:ascii="Times New Roman" w:hAnsi="Times New Roman"/>
                <w:sz w:val="24"/>
                <w:szCs w:val="24"/>
              </w:rPr>
              <w:t>Лингвистические методы</w:t>
            </w:r>
          </w:p>
          <w:p>
            <w:pPr>
              <w:spacing w:after="0" w:line="240" w:lineRule="auto"/>
              <w:jc w:val="both"/>
              <w:rPr>
                <w:rFonts w:ascii="Times New Roman" w:hAnsi="Times New Roman"/>
                <w:sz w:val="24"/>
                <w:szCs w:val="24"/>
              </w:rPr>
            </w:pPr>
            <w:r>
              <w:rPr>
                <w:sz w:val="24"/>
                <w:szCs w:val="24"/>
                <w:lang w:val="ru-RU"/>
              </w:rPr>
              <w:t>Семитические</w:t>
            </w:r>
            <w:r>
              <w:rPr>
                <w:rFonts w:ascii="Times New Roman" w:hAnsi="Times New Roman"/>
                <w:sz w:val="24"/>
                <w:szCs w:val="24"/>
              </w:rPr>
              <w:t xml:space="preserve"> методы</w:t>
            </w:r>
          </w:p>
          <w:p>
            <w:pPr>
              <w:spacing w:after="0" w:line="240" w:lineRule="auto"/>
              <w:jc w:val="both"/>
              <w:rPr>
                <w:rFonts w:ascii="Times New Roman" w:hAnsi="Times New Roman"/>
                <w:sz w:val="24"/>
                <w:szCs w:val="24"/>
              </w:rPr>
            </w:pPr>
            <w:r>
              <w:rPr>
                <w:rFonts w:ascii="Times New Roman" w:hAnsi="Times New Roman"/>
                <w:sz w:val="24"/>
                <w:szCs w:val="24"/>
              </w:rPr>
              <w:t>Графические методы</w:t>
            </w:r>
          </w:p>
        </w:tc>
        <w:tc>
          <w:tcPr>
            <w:tcW w:w="4786" w:type="dxa"/>
            <w:noWrap w:val="0"/>
            <w:vAlign w:val="top"/>
          </w:tcPr>
          <w:p>
            <w:pPr>
              <w:spacing w:after="0" w:line="240" w:lineRule="auto"/>
              <w:jc w:val="both"/>
              <w:rPr>
                <w:rFonts w:ascii="Times New Roman" w:hAnsi="Times New Roman"/>
                <w:sz w:val="24"/>
                <w:szCs w:val="24"/>
              </w:rPr>
            </w:pPr>
            <w:r>
              <w:rPr>
                <w:rFonts w:ascii="Times New Roman" w:hAnsi="Times New Roman"/>
                <w:b/>
                <w:sz w:val="24"/>
                <w:szCs w:val="24"/>
              </w:rPr>
              <w:t>Формальные методы</w:t>
            </w:r>
            <w:r>
              <w:rPr>
                <w:rFonts w:ascii="Times New Roman" w:hAnsi="Times New Roman"/>
                <w:sz w:val="24"/>
                <w:szCs w:val="24"/>
              </w:rPr>
              <w:t xml:space="preserve"> – методы формализованного представления систем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noWrap w:val="0"/>
            <w:vAlign w:val="top"/>
          </w:tcPr>
          <w:p>
            <w:pPr>
              <w:spacing w:after="0" w:line="240" w:lineRule="auto"/>
              <w:jc w:val="both"/>
              <w:rPr>
                <w:rFonts w:ascii="Times New Roman" w:hAnsi="Times New Roman"/>
                <w:sz w:val="24"/>
                <w:szCs w:val="24"/>
              </w:rPr>
            </w:pPr>
            <w:r>
              <w:rPr>
                <w:rFonts w:ascii="Times New Roman" w:hAnsi="Times New Roman"/>
                <w:sz w:val="24"/>
                <w:szCs w:val="24"/>
              </w:rPr>
              <w:t>Метод решающих матриц</w:t>
            </w:r>
          </w:p>
          <w:p>
            <w:pPr>
              <w:spacing w:after="0" w:line="240" w:lineRule="auto"/>
              <w:jc w:val="both"/>
              <w:rPr>
                <w:rFonts w:ascii="Times New Roman" w:hAnsi="Times New Roman"/>
                <w:sz w:val="24"/>
                <w:szCs w:val="24"/>
              </w:rPr>
            </w:pPr>
            <w:r>
              <w:rPr>
                <w:rFonts w:ascii="Times New Roman" w:hAnsi="Times New Roman"/>
                <w:sz w:val="24"/>
                <w:szCs w:val="24"/>
              </w:rPr>
              <w:t>Морфологический подход</w:t>
            </w:r>
          </w:p>
          <w:p>
            <w:pPr>
              <w:spacing w:after="0" w:line="240" w:lineRule="auto"/>
              <w:jc w:val="both"/>
              <w:rPr>
                <w:rFonts w:ascii="Times New Roman" w:hAnsi="Times New Roman"/>
                <w:sz w:val="24"/>
                <w:szCs w:val="24"/>
              </w:rPr>
            </w:pPr>
            <w:r>
              <w:rPr>
                <w:rFonts w:ascii="Times New Roman" w:hAnsi="Times New Roman"/>
                <w:sz w:val="24"/>
                <w:szCs w:val="24"/>
              </w:rPr>
              <w:t>Методы структуризации: «дерева целей», «прогнозного графа» и др.</w:t>
            </w:r>
          </w:p>
          <w:p>
            <w:pPr>
              <w:spacing w:after="0" w:line="240" w:lineRule="auto"/>
              <w:jc w:val="both"/>
              <w:rPr>
                <w:rFonts w:ascii="Times New Roman" w:hAnsi="Times New Roman"/>
                <w:sz w:val="24"/>
                <w:szCs w:val="24"/>
              </w:rPr>
            </w:pPr>
            <w:r>
              <w:rPr>
                <w:rFonts w:ascii="Times New Roman" w:hAnsi="Times New Roman"/>
                <w:sz w:val="24"/>
                <w:szCs w:val="24"/>
              </w:rPr>
              <w:t>Методы «Дельфи»</w:t>
            </w:r>
          </w:p>
          <w:p>
            <w:pPr>
              <w:spacing w:after="0" w:line="240" w:lineRule="auto"/>
              <w:jc w:val="both"/>
              <w:rPr>
                <w:rFonts w:ascii="Times New Roman" w:hAnsi="Times New Roman"/>
                <w:sz w:val="24"/>
                <w:szCs w:val="24"/>
              </w:rPr>
            </w:pPr>
            <w:r>
              <w:rPr>
                <w:rFonts w:ascii="Times New Roman" w:hAnsi="Times New Roman"/>
                <w:sz w:val="24"/>
                <w:szCs w:val="24"/>
              </w:rPr>
              <w:t>Методы экспертных оценок</w:t>
            </w:r>
          </w:p>
          <w:p>
            <w:pPr>
              <w:spacing w:after="0" w:line="240" w:lineRule="auto"/>
              <w:jc w:val="both"/>
              <w:rPr>
                <w:rFonts w:ascii="Times New Roman" w:hAnsi="Times New Roman"/>
                <w:sz w:val="24"/>
                <w:szCs w:val="24"/>
              </w:rPr>
            </w:pPr>
            <w:r>
              <w:rPr>
                <w:rFonts w:ascii="Times New Roman" w:hAnsi="Times New Roman"/>
                <w:sz w:val="24"/>
                <w:szCs w:val="24"/>
              </w:rPr>
              <w:t>Методы «сценариев»</w:t>
            </w:r>
          </w:p>
          <w:p>
            <w:pPr>
              <w:spacing w:after="0" w:line="240" w:lineRule="auto"/>
              <w:jc w:val="both"/>
              <w:rPr>
                <w:rFonts w:ascii="Times New Roman" w:hAnsi="Times New Roman"/>
                <w:sz w:val="24"/>
                <w:szCs w:val="24"/>
              </w:rPr>
            </w:pPr>
            <w:r>
              <w:rPr>
                <w:rFonts w:ascii="Times New Roman" w:hAnsi="Times New Roman"/>
                <w:sz w:val="24"/>
                <w:szCs w:val="24"/>
              </w:rPr>
              <w:t>Методы мозгового штурма (атаки)</w:t>
            </w:r>
          </w:p>
          <w:p>
            <w:pPr>
              <w:spacing w:after="0" w:line="240" w:lineRule="auto"/>
              <w:jc w:val="both"/>
              <w:rPr>
                <w:rFonts w:ascii="Times New Roman" w:hAnsi="Times New Roman"/>
                <w:sz w:val="24"/>
                <w:szCs w:val="24"/>
              </w:rPr>
            </w:pPr>
            <w:r>
              <w:rPr>
                <w:rFonts w:ascii="Times New Roman" w:hAnsi="Times New Roman"/>
                <w:sz w:val="24"/>
                <w:szCs w:val="24"/>
              </w:rPr>
              <w:t>Диагностические методы</w:t>
            </w:r>
          </w:p>
          <w:p>
            <w:pPr>
              <w:spacing w:after="0" w:line="240" w:lineRule="auto"/>
              <w:jc w:val="both"/>
              <w:rPr>
                <w:rFonts w:ascii="Times New Roman" w:hAnsi="Times New Roman"/>
                <w:sz w:val="24"/>
                <w:szCs w:val="24"/>
              </w:rPr>
            </w:pPr>
            <w:r>
              <w:rPr>
                <w:rFonts w:ascii="Times New Roman" w:hAnsi="Times New Roman"/>
                <w:sz w:val="24"/>
                <w:szCs w:val="24"/>
              </w:rPr>
              <w:t>Сетевые методы</w:t>
            </w:r>
          </w:p>
        </w:tc>
        <w:tc>
          <w:tcPr>
            <w:tcW w:w="4786" w:type="dxa"/>
            <w:noWrap w:val="0"/>
            <w:vAlign w:val="top"/>
          </w:tcPr>
          <w:p>
            <w:pPr>
              <w:spacing w:after="0" w:line="240" w:lineRule="auto"/>
              <w:jc w:val="both"/>
              <w:rPr>
                <w:rFonts w:ascii="Times New Roman" w:hAnsi="Times New Roman"/>
                <w:sz w:val="24"/>
                <w:szCs w:val="24"/>
              </w:rPr>
            </w:pPr>
            <w:r>
              <w:rPr>
                <w:rFonts w:ascii="Times New Roman" w:hAnsi="Times New Roman"/>
                <w:b/>
                <w:sz w:val="24"/>
                <w:szCs w:val="24"/>
              </w:rPr>
              <w:t>Эвристические методы</w:t>
            </w:r>
            <w:r>
              <w:rPr>
                <w:rFonts w:ascii="Times New Roman" w:hAnsi="Times New Roman"/>
                <w:sz w:val="24"/>
                <w:szCs w:val="24"/>
              </w:rPr>
              <w:t xml:space="preserve"> – методы, направленные на активизацию использования интуиции и опыта специалистов</w:t>
            </w:r>
          </w:p>
        </w:tc>
      </w:tr>
    </w:tbl>
    <w:p>
      <w:pPr>
        <w:spacing w:after="0" w:line="240" w:lineRule="auto"/>
        <w:rPr>
          <w:rFonts w:ascii="Times New Roman" w:hAnsi="Times New Roman"/>
          <w:sz w:val="28"/>
          <w:szCs w:val="28"/>
        </w:rPr>
      </w:pPr>
    </w:p>
    <w:p>
      <w:pPr>
        <w:spacing w:after="0" w:line="240" w:lineRule="auto"/>
        <w:rPr>
          <w:rFonts w:ascii="Times New Roman" w:hAnsi="Times New Roman"/>
          <w:sz w:val="28"/>
          <w:szCs w:val="28"/>
        </w:rPr>
      </w:pPr>
      <w:r>
        <w:rPr>
          <w:rFonts w:ascii="Times New Roman" w:hAnsi="Times New Roman"/>
          <w:sz w:val="28"/>
          <w:szCs w:val="28"/>
        </w:rPr>
        <w:t xml:space="preserve">Рисунок 4.2 - Методы системного анализа с различной степенью формализации  </w:t>
      </w:r>
    </w:p>
    <w:p>
      <w:pPr>
        <w:spacing w:after="0" w:line="240" w:lineRule="auto"/>
        <w:jc w:val="both"/>
        <w:rPr>
          <w:rFonts w:ascii="Times New Roman" w:hAnsi="Times New Roman"/>
          <w:sz w:val="28"/>
          <w:szCs w:val="28"/>
        </w:rPr>
      </w:pPr>
    </w:p>
    <w:p>
      <w:pPr>
        <w:spacing w:after="0" w:line="240" w:lineRule="auto"/>
        <w:ind w:firstLine="567"/>
        <w:jc w:val="both"/>
        <w:rPr>
          <w:rFonts w:ascii="Times New Roman" w:hAnsi="Times New Roman"/>
          <w:sz w:val="28"/>
          <w:szCs w:val="28"/>
        </w:rPr>
      </w:pPr>
      <w:r>
        <w:rPr>
          <w:rFonts w:ascii="Times New Roman" w:hAnsi="Times New Roman"/>
          <w:sz w:val="28"/>
          <w:szCs w:val="28"/>
        </w:rPr>
        <w:t>Деление методов системного анализа на качественные и количественные имеет относительный, условный характер. В некоторых качественных методах используется прием перевода качественной информации в количественные показатели (например, шкала ранжирования при экспертной оценке качества), а в количественных методах допускается выбор на основе субъективного предпочтения, предположения. Поэтому, важно понять основополагающий принцип деления – степень формализации.</w:t>
      </w:r>
    </w:p>
    <w:p>
      <w:pPr>
        <w:spacing w:after="0" w:line="240" w:lineRule="auto"/>
        <w:ind w:firstLine="567"/>
        <w:jc w:val="both"/>
        <w:rPr>
          <w:rFonts w:ascii="Times New Roman" w:hAnsi="Times New Roman"/>
          <w:sz w:val="28"/>
          <w:szCs w:val="28"/>
        </w:rPr>
      </w:pPr>
      <w:r>
        <w:rPr>
          <w:rFonts w:ascii="Times New Roman" w:hAnsi="Times New Roman"/>
          <w:sz w:val="28"/>
          <w:szCs w:val="28"/>
        </w:rPr>
        <w:t xml:space="preserve">Любой метод системного анализа имеет не только свои преимущества, но и недостатки, ограничения. Это определяет необходимость для решения поставленных целей, проблем использовать параллельно или в сочетании на разных этапах исследования разнообразные методы анализа. Так, для анализа систем в экономической сфере деятельности человека, такой интегральный подход позволяет рассматривать проблемы более объективно и, следовательно, решения принятые на основе сочетания разных методов будут эффективнее. </w:t>
      </w:r>
    </w:p>
    <w:p>
      <w:pPr>
        <w:spacing w:after="0" w:line="240" w:lineRule="auto"/>
        <w:ind w:firstLine="567"/>
        <w:jc w:val="both"/>
        <w:rPr>
          <w:rFonts w:ascii="Times New Roman" w:hAnsi="Times New Roman"/>
          <w:sz w:val="28"/>
          <w:szCs w:val="28"/>
        </w:rPr>
      </w:pPr>
      <w:r>
        <w:rPr>
          <w:rFonts w:ascii="Times New Roman" w:hAnsi="Times New Roman"/>
          <w:sz w:val="28"/>
          <w:szCs w:val="28"/>
        </w:rPr>
        <w:t>Следует заметить, что количественные методы успешно применяются в условиях большей определенности, что как правило, соответствует простым (нижний уровень иерархии) экономическим системам. При переходе к более сложным структурам количественная определенность системы уменьшается и приобретает более качественные характеристики, уровень риска и неопределенности повышается, соответственно более востребованными становятся субъективные, качественные методы анализа, а формализованные методы и их элементы  уходят на вспомогательный план.</w:t>
      </w:r>
    </w:p>
    <w:p>
      <w:pPr>
        <w:tabs>
          <w:tab w:val="left" w:pos="1134"/>
        </w:tabs>
        <w:spacing w:line="360" w:lineRule="auto"/>
        <w:ind w:left="142"/>
        <w:jc w:val="both"/>
        <w:rPr>
          <w:b/>
        </w:rPr>
      </w:pPr>
      <w:r>
        <w:rPr>
          <w:b/>
        </w:rPr>
        <w:t>8.Структура системного анализа. Декомпозиция.</w:t>
      </w:r>
    </w:p>
    <w:p>
      <w:pPr>
        <w:spacing w:before="100" w:beforeAutospacing="1" w:after="100" w:afterAutospacing="1"/>
        <w:rPr>
          <w:color w:val="000000"/>
          <w:sz w:val="27"/>
          <w:szCs w:val="27"/>
        </w:rPr>
      </w:pPr>
      <w:r>
        <w:rPr>
          <w:color w:val="000000"/>
          <w:sz w:val="27"/>
          <w:szCs w:val="27"/>
        </w:rPr>
        <w:t>Основные задачи системного анализа могут быть представлены в виде трехуровневого дерева функций.</w:t>
      </w:r>
    </w:p>
    <w:p>
      <w:pPr>
        <w:spacing w:before="100" w:beforeAutospacing="1" w:after="100" w:afterAutospacing="1"/>
        <w:rPr>
          <w:color w:val="000000"/>
          <w:sz w:val="27"/>
          <w:szCs w:val="27"/>
        </w:rPr>
      </w:pPr>
      <w:r>
        <w:fldChar w:fldCharType="begin"/>
      </w:r>
      <w:r>
        <w:instrText xml:space="preserve"> INCLUDEPICTURE "http://nashaucheba.ru/docs/14/13418/conv_1/file1_html_3c9da3b0.gif" \* MERGEFORMATINET </w:instrText>
      </w:r>
      <w:r>
        <w:fldChar w:fldCharType="separate"/>
      </w:r>
      <w:r>
        <w:drawing>
          <wp:inline distT="0" distB="0" distL="114300" distR="114300">
            <wp:extent cx="5982970" cy="3952875"/>
            <wp:effectExtent l="0" t="0" r="17780" b="9525"/>
            <wp:docPr id="1" name="Изображение 1" descr="file1_html_3c9da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file1_html_3c9da3b0"/>
                    <pic:cNvPicPr>
                      <a:picLocks noChangeAspect="1"/>
                    </pic:cNvPicPr>
                  </pic:nvPicPr>
                  <pic:blipFill>
                    <a:blip r:embed="rId4"/>
                    <a:stretch>
                      <a:fillRect/>
                    </a:stretch>
                  </pic:blipFill>
                  <pic:spPr>
                    <a:xfrm>
                      <a:off x="0" y="0"/>
                      <a:ext cx="5982970" cy="3952875"/>
                    </a:xfrm>
                    <a:prstGeom prst="rect">
                      <a:avLst/>
                    </a:prstGeom>
                    <a:noFill/>
                    <a:ln>
                      <a:noFill/>
                    </a:ln>
                  </pic:spPr>
                </pic:pic>
              </a:graphicData>
            </a:graphic>
          </wp:inline>
        </w:drawing>
      </w:r>
      <w:r>
        <w:fldChar w:fldCharType="end"/>
      </w:r>
    </w:p>
    <w:p>
      <w:pPr>
        <w:rPr>
          <w:sz w:val="24"/>
          <w:szCs w:val="24"/>
        </w:rPr>
      </w:pPr>
      <w:r>
        <w:rPr>
          <w:color w:val="000000"/>
          <w:sz w:val="27"/>
          <w:szCs w:val="27"/>
          <w:shd w:val="clear" w:color="auto" w:fill="FFFFFF"/>
        </w:rPr>
        <w:t>Этап</w:t>
      </w:r>
      <w:r>
        <w:rPr>
          <w:color w:val="000000"/>
          <w:sz w:val="27"/>
        </w:rPr>
        <w:t> </w:t>
      </w:r>
      <w:r>
        <w:rPr>
          <w:i/>
          <w:iCs/>
          <w:color w:val="000000"/>
          <w:sz w:val="27"/>
          <w:szCs w:val="27"/>
        </w:rPr>
        <w:t>декомпозиции</w:t>
      </w:r>
      <w:r>
        <w:rPr>
          <w:color w:val="000000"/>
          <w:sz w:val="27"/>
        </w:rPr>
        <w:t> </w:t>
      </w:r>
      <w:r>
        <w:rPr>
          <w:color w:val="000000"/>
          <w:sz w:val="27"/>
          <w:szCs w:val="27"/>
          <w:shd w:val="clear" w:color="auto" w:fill="FFFFFF"/>
        </w:rPr>
        <w:t>обеспечивает общее представление системы и предполагает выполнение определенных мероприятий.</w:t>
      </w:r>
      <w:r>
        <w:rPr>
          <w:color w:val="000000"/>
          <w:sz w:val="27"/>
          <w:szCs w:val="27"/>
        </w:rPr>
        <w:br w:type="textWrapping"/>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Определение и декомпозицию общей цели исследования и основной функции системы как ограничение траектории в пространстве состояний системы или в области допустимых ситуаций. Наиболее часто декомпозиция проводится путем построения дерева целей и дерева функций.</w:t>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Выделение системы из среды по критерию участия каждого рассматриваемого элемента в процессе, приводящем к результату на основе рассмотрения системы как составной части надсистемы.</w:t>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Описание воздействующих факторов.</w:t>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Описание тенденций развития, неопределенностей разного рода.</w:t>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Описание системы как «черного ящика».</w:t>
      </w:r>
    </w:p>
    <w:p>
      <w:pPr>
        <w:numPr>
          <w:ilvl w:val="0"/>
          <w:numId w:val="34"/>
        </w:numPr>
        <w:spacing w:before="100" w:beforeAutospacing="1" w:after="100" w:afterAutospacing="1"/>
        <w:rPr>
          <w:color w:val="000000"/>
          <w:sz w:val="27"/>
          <w:szCs w:val="27"/>
        </w:rPr>
      </w:pPr>
      <w:r>
        <w:rPr>
          <w:color w:val="000000"/>
          <w:sz w:val="27"/>
          <w:szCs w:val="27"/>
        </w:rPr>
        <w:br w:type="textWrapping"/>
      </w:r>
      <w:r>
        <w:rPr>
          <w:color w:val="000000"/>
          <w:sz w:val="27"/>
          <w:szCs w:val="27"/>
        </w:rPr>
        <w:t>Функциональная (по функциям), компонентная (по виду элементов) и структурная (по виду отношений между элементами) декомпозиции системы.</w:t>
      </w:r>
    </w:p>
    <w:p>
      <w:pPr>
        <w:rPr>
          <w:sz w:val="24"/>
          <w:szCs w:val="24"/>
        </w:rPr>
      </w:pPr>
      <w:r>
        <w:rPr>
          <w:color w:val="000000"/>
          <w:sz w:val="27"/>
          <w:szCs w:val="27"/>
        </w:rPr>
        <w:br w:type="textWrapping"/>
      </w:r>
      <w:r>
        <w:rPr>
          <w:color w:val="000000"/>
          <w:sz w:val="27"/>
          <w:szCs w:val="27"/>
          <w:shd w:val="clear" w:color="auto" w:fill="FFFFFF"/>
        </w:rPr>
        <w:t>Глубина декомпозиции ограничивается. Декомпозиция должна прекращаться, если необходимо изменить уровень абстракции – представить элемент как подсистему (модель начинает описывать внутренний алгоритм функционирования элемента вместо закона его функционирования в виде «черного ящика» ? выход за пределы цели исследования системы).</w:t>
      </w:r>
      <w:r>
        <w:rPr>
          <w:color w:val="000000"/>
          <w:sz w:val="27"/>
          <w:szCs w:val="27"/>
        </w:rPr>
        <w:br w:type="textWrapping"/>
      </w:r>
      <w:r>
        <w:rPr>
          <w:color w:val="000000"/>
          <w:sz w:val="27"/>
          <w:szCs w:val="27"/>
        </w:rPr>
        <w:br w:type="textWrapping"/>
      </w:r>
      <w:r>
        <w:rPr>
          <w:color w:val="000000"/>
          <w:sz w:val="27"/>
          <w:szCs w:val="27"/>
          <w:shd w:val="clear" w:color="auto" w:fill="FFFFFF"/>
        </w:rPr>
        <w:t>Рассмотрим основные виды декомпозиции.</w:t>
      </w:r>
      <w:r>
        <w:rPr>
          <w:color w:val="000000"/>
          <w:sz w:val="27"/>
          <w:szCs w:val="27"/>
        </w:rPr>
        <w:br w:type="textWrapping"/>
      </w:r>
    </w:p>
    <w:p>
      <w:pPr>
        <w:numPr>
          <w:ilvl w:val="0"/>
          <w:numId w:val="35"/>
        </w:numPr>
        <w:spacing w:before="100" w:beforeAutospacing="1" w:after="100" w:afterAutospacing="1"/>
        <w:rPr>
          <w:color w:val="000000"/>
          <w:sz w:val="27"/>
          <w:szCs w:val="27"/>
        </w:rPr>
      </w:pPr>
      <w:r>
        <w:rPr>
          <w:color w:val="000000"/>
          <w:sz w:val="27"/>
          <w:szCs w:val="27"/>
        </w:rPr>
        <w:br w:type="textWrapping"/>
      </w:r>
      <w:r>
        <w:rPr>
          <w:i/>
          <w:iCs/>
          <w:color w:val="000000"/>
          <w:sz w:val="27"/>
          <w:szCs w:val="27"/>
        </w:rPr>
        <w:t>Функциональная декомпозиция</w:t>
      </w:r>
      <w:r>
        <w:rPr>
          <w:b/>
          <w:bCs/>
          <w:i/>
          <w:iCs/>
          <w:color w:val="000000"/>
          <w:sz w:val="27"/>
        </w:rPr>
        <w:t> </w:t>
      </w:r>
      <w:r>
        <w:rPr>
          <w:color w:val="000000"/>
          <w:sz w:val="27"/>
          <w:szCs w:val="27"/>
        </w:rPr>
        <w:t>– базируется на анализе функций системы. При этом ставится вопрос, что делает система, независимо от того, как она работает. Основанием разбиения на функциональные подсистемы служит общность функций, выполняемых группами элементов.</w:t>
      </w:r>
    </w:p>
    <w:p>
      <w:pPr>
        <w:numPr>
          <w:ilvl w:val="0"/>
          <w:numId w:val="35"/>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Декомпозиция по жизненному циклу</w:t>
      </w:r>
      <w:r>
        <w:rPr>
          <w:b/>
          <w:bCs/>
          <w:i/>
          <w:iCs/>
          <w:color w:val="000000"/>
          <w:sz w:val="27"/>
        </w:rPr>
        <w:t> </w:t>
      </w:r>
      <w:r>
        <w:rPr>
          <w:color w:val="000000"/>
          <w:sz w:val="27"/>
          <w:szCs w:val="27"/>
        </w:rPr>
        <w:t>– выделение систем по изменению закона функционирования подсистем на разных этапах цикла существования системы от «рождения до гибели». Рекомендуется применять, когда целью системы является оптимизация процессов и когда можно определить последовательные стадии преобразования входов и выходов.</w:t>
      </w:r>
    </w:p>
    <w:p>
      <w:pPr>
        <w:numPr>
          <w:ilvl w:val="0"/>
          <w:numId w:val="35"/>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Декомпозиция по физическому процессу</w:t>
      </w:r>
      <w:r>
        <w:rPr>
          <w:color w:val="000000"/>
          <w:sz w:val="27"/>
        </w:rPr>
        <w:t> </w:t>
      </w:r>
      <w:r>
        <w:rPr>
          <w:color w:val="000000"/>
          <w:sz w:val="27"/>
          <w:szCs w:val="27"/>
        </w:rPr>
        <w:t>– признак выделения подсистем – шаги выполнения алгоритма функционирования подсистемы, стадии смены состояний. Стратегия полезна при описании существующих процессов. При реализации могут теряться (не учитываться в полной мере) ограничения, накладываемые функциями друг на друга. При этом может оказаться скрытой последовательность управления. Применять следует, если цель модели – описание физического процесса как такового.</w:t>
      </w:r>
      <w:r>
        <w:rPr>
          <w:color w:val="000000"/>
          <w:sz w:val="27"/>
        </w:rPr>
        <w:t> </w:t>
      </w:r>
    </w:p>
    <w:p>
      <w:pPr>
        <w:numPr>
          <w:ilvl w:val="0"/>
          <w:numId w:val="35"/>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Декомпозиция по подсистемам (структурная декомпозиция)</w:t>
      </w:r>
      <w:r>
        <w:rPr>
          <w:color w:val="000000"/>
          <w:sz w:val="27"/>
        </w:rPr>
        <w:t> </w:t>
      </w:r>
      <w:r>
        <w:rPr>
          <w:color w:val="000000"/>
          <w:sz w:val="27"/>
          <w:szCs w:val="27"/>
        </w:rPr>
        <w:t>– признак выделения подсистем – сильная связь между элементами по одному из типов отношений (связей), существующих в системе (информационных, логических, иерархических, энергетических, …. Рекомендуется использовать разложение на подсистемы только в том случае, когда такое разделение на основные части системы не изменяется. Нестабильность границ подсистем обесценит как отдельные модели, так и их объединение.</w:t>
      </w:r>
    </w:p>
    <w:p>
      <w:pPr>
        <w:tabs>
          <w:tab w:val="left" w:pos="1134"/>
        </w:tabs>
        <w:spacing w:line="360" w:lineRule="auto"/>
        <w:ind w:left="142"/>
        <w:jc w:val="both"/>
        <w:rPr>
          <w:b/>
        </w:rPr>
      </w:pPr>
      <w:r>
        <w:rPr>
          <w:b/>
        </w:rPr>
        <w:t>Структура системного анализа. Анализ и синтез.</w:t>
      </w:r>
    </w:p>
    <w:p>
      <w:pPr>
        <w:spacing w:before="100" w:beforeAutospacing="1" w:after="100" w:afterAutospacing="1"/>
        <w:rPr>
          <w:color w:val="000000"/>
          <w:sz w:val="27"/>
          <w:szCs w:val="27"/>
        </w:rPr>
      </w:pPr>
      <w:r>
        <w:rPr>
          <w:color w:val="000000"/>
          <w:sz w:val="27"/>
          <w:szCs w:val="27"/>
        </w:rPr>
        <w:t>Общий подход к решению проблем может быть представлен как цикл.</w:t>
      </w:r>
    </w:p>
    <w:p>
      <w:pPr>
        <w:spacing w:before="100" w:beforeAutospacing="1" w:after="100" w:afterAutospacing="1"/>
        <w:jc w:val="center"/>
        <w:rPr>
          <w:color w:val="000000"/>
          <w:sz w:val="27"/>
          <w:szCs w:val="27"/>
        </w:rPr>
      </w:pPr>
      <w:r>
        <w:rPr>
          <w:color w:val="000000"/>
          <w:sz w:val="27"/>
          <w:szCs w:val="27"/>
        </w:rPr>
        <w:fldChar w:fldCharType="begin"/>
      </w:r>
      <w:r>
        <w:rPr>
          <w:color w:val="000000"/>
          <w:sz w:val="27"/>
          <w:szCs w:val="27"/>
        </w:rPr>
        <w:instrText xml:space="preserve"> INCLUDEPICTURE "http://victor-safronov.narod.ru/systems-analysis/lectures/rodionov/07-01.jpg" \* MERGEFORMATINET </w:instrText>
      </w:r>
      <w:r>
        <w:rPr>
          <w:color w:val="000000"/>
          <w:sz w:val="27"/>
          <w:szCs w:val="27"/>
        </w:rPr>
        <w:fldChar w:fldCharType="separate"/>
      </w:r>
      <w:r>
        <w:rPr>
          <w:color w:val="000000"/>
          <w:sz w:val="27"/>
          <w:szCs w:val="27"/>
        </w:rPr>
        <w:drawing>
          <wp:inline distT="0" distB="0" distL="114300" distR="114300">
            <wp:extent cx="3991610" cy="2866390"/>
            <wp:effectExtent l="0" t="0" r="8890" b="10160"/>
            <wp:docPr id="3" name="Изображение 2" descr="Общий подход к решению пробл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Общий подход к решению проблем"/>
                    <pic:cNvPicPr>
                      <a:picLocks noChangeAspect="1"/>
                    </pic:cNvPicPr>
                  </pic:nvPicPr>
                  <pic:blipFill>
                    <a:blip r:embed="rId5"/>
                    <a:stretch>
                      <a:fillRect/>
                    </a:stretch>
                  </pic:blipFill>
                  <pic:spPr>
                    <a:xfrm>
                      <a:off x="0" y="0"/>
                      <a:ext cx="3991610" cy="2866390"/>
                    </a:xfrm>
                    <a:prstGeom prst="rect">
                      <a:avLst/>
                    </a:prstGeom>
                    <a:noFill/>
                    <a:ln>
                      <a:noFill/>
                    </a:ln>
                  </pic:spPr>
                </pic:pic>
              </a:graphicData>
            </a:graphic>
          </wp:inline>
        </w:drawing>
      </w:r>
      <w:r>
        <w:rPr>
          <w:color w:val="000000"/>
          <w:sz w:val="27"/>
          <w:szCs w:val="27"/>
        </w:rPr>
        <w:fldChar w:fldCharType="end"/>
      </w:r>
    </w:p>
    <w:p>
      <w:pPr>
        <w:spacing w:before="100" w:beforeAutospacing="1" w:after="100" w:afterAutospacing="1"/>
        <w:jc w:val="center"/>
        <w:rPr>
          <w:color w:val="000000"/>
          <w:sz w:val="27"/>
          <w:szCs w:val="27"/>
        </w:rPr>
      </w:pPr>
      <w:r>
        <w:rPr>
          <w:color w:val="000000"/>
          <w:sz w:val="27"/>
          <w:szCs w:val="27"/>
        </w:rPr>
        <w:t>Рис. — Общий подход к решению проблем</w:t>
      </w:r>
    </w:p>
    <w:p>
      <w:pPr>
        <w:rPr>
          <w:sz w:val="24"/>
          <w:szCs w:val="24"/>
        </w:rPr>
      </w:pPr>
      <w:r>
        <w:rPr>
          <w:color w:val="000000"/>
          <w:sz w:val="27"/>
          <w:szCs w:val="27"/>
        </w:rPr>
        <w:br w:type="textWrapping"/>
      </w:r>
      <w:r>
        <w:rPr>
          <w:b/>
          <w:bCs/>
          <w:color w:val="000000"/>
          <w:sz w:val="27"/>
          <w:szCs w:val="27"/>
        </w:rPr>
        <w:t>1.3.2. Этап анализа</w:t>
      </w:r>
      <w:r>
        <w:rPr>
          <w:color w:val="000000"/>
          <w:sz w:val="27"/>
          <w:szCs w:val="27"/>
        </w:rPr>
        <w:br w:type="textWrapping"/>
      </w:r>
      <w:r>
        <w:rPr>
          <w:color w:val="000000"/>
          <w:sz w:val="27"/>
          <w:szCs w:val="27"/>
          <w:shd w:val="clear" w:color="auto" w:fill="FFFFFF"/>
        </w:rPr>
        <w:t>Этап</w:t>
      </w:r>
      <w:r>
        <w:rPr>
          <w:color w:val="000000"/>
          <w:sz w:val="27"/>
        </w:rPr>
        <w:t> </w:t>
      </w:r>
      <w:r>
        <w:rPr>
          <w:i/>
          <w:iCs/>
          <w:color w:val="000000"/>
          <w:sz w:val="27"/>
          <w:szCs w:val="27"/>
        </w:rPr>
        <w:t>анализа</w:t>
      </w:r>
      <w:r>
        <w:rPr>
          <w:i/>
          <w:iCs/>
          <w:color w:val="000000"/>
          <w:sz w:val="27"/>
        </w:rPr>
        <w:t> </w:t>
      </w:r>
      <w:r>
        <w:rPr>
          <w:color w:val="000000"/>
          <w:sz w:val="27"/>
          <w:szCs w:val="27"/>
          <w:shd w:val="clear" w:color="auto" w:fill="FFFFFF"/>
        </w:rPr>
        <w:t>обеспечивает формирование общего и детального представления системы.</w:t>
      </w:r>
      <w:r>
        <w:rPr>
          <w:color w:val="000000"/>
          <w:sz w:val="27"/>
          <w:szCs w:val="27"/>
        </w:rPr>
        <w:br w:type="textWrapping"/>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Функционально-структурный анализ</w:t>
      </w:r>
      <w:r>
        <w:rPr>
          <w:color w:val="000000"/>
          <w:sz w:val="27"/>
        </w:rPr>
        <w:t> </w:t>
      </w:r>
      <w:r>
        <w:rPr>
          <w:color w:val="000000"/>
          <w:sz w:val="27"/>
          <w:szCs w:val="27"/>
        </w:rPr>
        <w:t>– позволяет сформулировать требования к создаваемой системе. Он включает уточнение состава и законов функционирования элементов, алгоритмов функционирования и взаимовлияния подсистем, разделение управляемых и неуправляемых характеристик, задание пространства состояний, задание параметрического пространства, анализ целостности системы, формулирование требований к создаваемой системе.</w:t>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Морфологический анализ</w:t>
      </w:r>
      <w:r>
        <w:rPr>
          <w:color w:val="000000"/>
          <w:sz w:val="27"/>
        </w:rPr>
        <w:t> </w:t>
      </w:r>
      <w:r>
        <w:rPr>
          <w:color w:val="000000"/>
          <w:sz w:val="27"/>
          <w:szCs w:val="27"/>
        </w:rPr>
        <w:t>– анализ взаимосвязи компонентов.</w:t>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Генетический анализ</w:t>
      </w:r>
      <w:r>
        <w:rPr>
          <w:color w:val="000000"/>
          <w:sz w:val="27"/>
        </w:rPr>
        <w:t> </w:t>
      </w:r>
      <w:r>
        <w:rPr>
          <w:color w:val="000000"/>
          <w:sz w:val="27"/>
          <w:szCs w:val="27"/>
        </w:rPr>
        <w:t>– анализ предыстории, причин развития ситуации, имеющихся тенденций, построение прогнозов.</w:t>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Анализ аналогов</w:t>
      </w:r>
      <w:r>
        <w:rPr>
          <w:color w:val="000000"/>
          <w:sz w:val="27"/>
          <w:szCs w:val="27"/>
        </w:rPr>
        <w:t>.</w:t>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Анализ эффективности</w:t>
      </w:r>
      <w:r>
        <w:rPr>
          <w:color w:val="000000"/>
          <w:sz w:val="27"/>
        </w:rPr>
        <w:t> </w:t>
      </w:r>
      <w:r>
        <w:rPr>
          <w:color w:val="000000"/>
          <w:sz w:val="27"/>
          <w:szCs w:val="27"/>
        </w:rPr>
        <w:t>– по результативности, ресурсоемкости, оперативности. Включает выбор шкалы измерения, формирование показателей эффективности, обоснование и формирование критериев эффективности, оценивание и анализ полученных оценок.</w:t>
      </w:r>
    </w:p>
    <w:p>
      <w:pPr>
        <w:numPr>
          <w:ilvl w:val="0"/>
          <w:numId w:val="36"/>
        </w:numPr>
        <w:spacing w:before="100" w:beforeAutospacing="1" w:after="100" w:afterAutospacing="1"/>
        <w:rPr>
          <w:color w:val="000000"/>
          <w:sz w:val="27"/>
          <w:szCs w:val="27"/>
        </w:rPr>
      </w:pPr>
      <w:r>
        <w:rPr>
          <w:color w:val="000000"/>
          <w:sz w:val="27"/>
          <w:szCs w:val="27"/>
        </w:rPr>
        <w:br w:type="textWrapping"/>
      </w:r>
      <w:r>
        <w:rPr>
          <w:i/>
          <w:iCs/>
          <w:color w:val="000000"/>
          <w:sz w:val="27"/>
          <w:szCs w:val="27"/>
        </w:rPr>
        <w:t>Формирование требований к системе</w:t>
      </w:r>
      <w:r>
        <w:rPr>
          <w:color w:val="000000"/>
          <w:sz w:val="27"/>
        </w:rPr>
        <w:t> </w:t>
      </w:r>
      <w:r>
        <w:rPr>
          <w:color w:val="000000"/>
          <w:sz w:val="27"/>
          <w:szCs w:val="27"/>
        </w:rPr>
        <w:t>– включая выбор критериев оценки и ограничений.</w:t>
      </w:r>
    </w:p>
    <w:p>
      <w:pPr>
        <w:rPr>
          <w:sz w:val="24"/>
          <w:szCs w:val="24"/>
        </w:rPr>
      </w:pPr>
      <w:r>
        <w:rPr>
          <w:color w:val="000000"/>
          <w:sz w:val="27"/>
          <w:szCs w:val="27"/>
        </w:rPr>
        <w:br w:type="textWrapping"/>
      </w:r>
      <w:r>
        <w:rPr>
          <w:color w:val="000000"/>
          <w:sz w:val="27"/>
          <w:szCs w:val="27"/>
          <w:shd w:val="clear" w:color="auto" w:fill="FFFFFF"/>
        </w:rPr>
        <w:t>Этап анализа в общем случае включает в себя следующие основные стадии проектирования системы.</w:t>
      </w:r>
      <w:r>
        <w:rPr>
          <w:color w:val="000000"/>
          <w:sz w:val="27"/>
          <w:szCs w:val="27"/>
        </w:rPr>
        <w:br w:type="textWrapping"/>
      </w:r>
      <w:r>
        <w:rPr>
          <w:color w:val="000000"/>
          <w:sz w:val="27"/>
          <w:szCs w:val="27"/>
        </w:rPr>
        <w:br w:type="textWrapping"/>
      </w:r>
      <w:r>
        <w:rPr>
          <w:i/>
          <w:iCs/>
          <w:color w:val="000000"/>
          <w:sz w:val="27"/>
          <w:szCs w:val="27"/>
        </w:rPr>
        <w:t>Стадия 1.</w:t>
      </w:r>
      <w:r>
        <w:rPr>
          <w:b/>
          <w:bCs/>
          <w:color w:val="000000"/>
          <w:sz w:val="27"/>
        </w:rPr>
        <w:t> </w:t>
      </w:r>
      <w:r>
        <w:rPr>
          <w:color w:val="000000"/>
          <w:sz w:val="27"/>
          <w:szCs w:val="27"/>
          <w:shd w:val="clear" w:color="auto" w:fill="FFFFFF"/>
        </w:rPr>
        <w:t>Выявление главных функций (свойств, целей, предназначения) системы. Формирование основных предметных понятий, используемых в системе. Уяснение основных выходов в системе (тип выхода: материальный, информационный, услуга).</w:t>
      </w:r>
      <w:r>
        <w:rPr>
          <w:color w:val="000000"/>
          <w:sz w:val="27"/>
          <w:szCs w:val="27"/>
        </w:rPr>
        <w:br w:type="textWrapping"/>
      </w:r>
      <w:r>
        <w:rPr>
          <w:color w:val="000000"/>
          <w:sz w:val="27"/>
          <w:szCs w:val="27"/>
        </w:rPr>
        <w:br w:type="textWrapping"/>
      </w:r>
      <w:r>
        <w:rPr>
          <w:i/>
          <w:iCs/>
          <w:color w:val="000000"/>
          <w:sz w:val="27"/>
          <w:szCs w:val="27"/>
        </w:rPr>
        <w:t>Стадия 2.</w:t>
      </w:r>
      <w:r>
        <w:rPr>
          <w:b/>
          <w:bCs/>
          <w:color w:val="000000"/>
          <w:sz w:val="27"/>
        </w:rPr>
        <w:t> </w:t>
      </w:r>
      <w:r>
        <w:rPr>
          <w:color w:val="000000"/>
          <w:sz w:val="27"/>
          <w:szCs w:val="27"/>
          <w:shd w:val="clear" w:color="auto" w:fill="FFFFFF"/>
        </w:rPr>
        <w:t>Выявление основных функций и частей (модулей, подсистем) в системе. Понимание единства этих частей в рамках системы. Это стадия получения первичных сведений о структуре и характере основных связей. На этой стадии выясняется наличие преимущественно последовательного или параллельного характера связей между элементами, взаимной или односторонней направленности воздействий между ними.</w:t>
      </w:r>
      <w:r>
        <w:rPr>
          <w:color w:val="000000"/>
          <w:sz w:val="27"/>
          <w:szCs w:val="27"/>
        </w:rPr>
        <w:br w:type="textWrapping"/>
      </w:r>
      <w:r>
        <w:rPr>
          <w:color w:val="000000"/>
          <w:sz w:val="27"/>
          <w:szCs w:val="27"/>
        </w:rPr>
        <w:br w:type="textWrapping"/>
      </w:r>
      <w:r>
        <w:rPr>
          <w:i/>
          <w:iCs/>
          <w:color w:val="000000"/>
          <w:sz w:val="27"/>
          <w:szCs w:val="27"/>
        </w:rPr>
        <w:t>Стадия 3.</w:t>
      </w:r>
      <w:r>
        <w:rPr>
          <w:b/>
          <w:bCs/>
          <w:color w:val="000000"/>
          <w:sz w:val="27"/>
        </w:rPr>
        <w:t> </w:t>
      </w:r>
      <w:r>
        <w:rPr>
          <w:color w:val="000000"/>
          <w:sz w:val="27"/>
          <w:szCs w:val="27"/>
          <w:shd w:val="clear" w:color="auto" w:fill="FFFFFF"/>
        </w:rPr>
        <w:t>Выявление основных процессов в системе, их роли, условий осуществления; выявление стадийности, смен состояний в функционировании; выделение основных управляющих факторов. Здесь исследуется динамика важнейших изменений в системе; вводятся параметры состояний и факторы на них влияющие; определяется, управляемы ли процессы и способствуют ли они осуществлению системой своих главных функций.</w:t>
      </w:r>
      <w:r>
        <w:rPr>
          <w:color w:val="000000"/>
          <w:sz w:val="27"/>
        </w:rPr>
        <w:t> </w:t>
      </w:r>
      <w:r>
        <w:rPr>
          <w:color w:val="000000"/>
          <w:sz w:val="27"/>
          <w:szCs w:val="27"/>
        </w:rPr>
        <w:br w:type="textWrapping"/>
      </w:r>
      <w:r>
        <w:rPr>
          <w:color w:val="000000"/>
          <w:sz w:val="27"/>
          <w:szCs w:val="27"/>
        </w:rPr>
        <w:br w:type="textWrapping"/>
      </w:r>
      <w:r>
        <w:rPr>
          <w:i/>
          <w:iCs/>
          <w:color w:val="000000"/>
          <w:sz w:val="27"/>
          <w:szCs w:val="27"/>
        </w:rPr>
        <w:t>Стадия 4.</w:t>
      </w:r>
      <w:r>
        <w:rPr>
          <w:i/>
          <w:iCs/>
          <w:color w:val="000000"/>
          <w:sz w:val="27"/>
        </w:rPr>
        <w:t> </w:t>
      </w:r>
      <w:r>
        <w:rPr>
          <w:color w:val="000000"/>
          <w:sz w:val="27"/>
          <w:szCs w:val="27"/>
          <w:shd w:val="clear" w:color="auto" w:fill="FFFFFF"/>
        </w:rPr>
        <w:t>Выявление основных элементов окружающей среды, с которыми связана изучаемая система. Выявление характера этих связей. На этой стадии:</w:t>
      </w:r>
      <w:r>
        <w:rPr>
          <w:color w:val="000000"/>
          <w:sz w:val="27"/>
          <w:szCs w:val="27"/>
        </w:rPr>
        <w:br w:type="textWrapping"/>
      </w:r>
    </w:p>
    <w:p>
      <w:pPr>
        <w:numPr>
          <w:ilvl w:val="1"/>
          <w:numId w:val="37"/>
        </w:numPr>
        <w:spacing w:before="100" w:beforeAutospacing="1" w:after="100" w:afterAutospacing="1"/>
        <w:rPr>
          <w:color w:val="000000"/>
          <w:sz w:val="27"/>
          <w:szCs w:val="27"/>
        </w:rPr>
      </w:pPr>
      <w:r>
        <w:rPr>
          <w:color w:val="000000"/>
          <w:sz w:val="27"/>
          <w:szCs w:val="27"/>
        </w:rPr>
        <w:br w:type="textWrapping"/>
      </w:r>
      <w:r>
        <w:rPr>
          <w:color w:val="000000"/>
          <w:sz w:val="27"/>
          <w:szCs w:val="27"/>
        </w:rPr>
        <w:t>исследуются основные внешние воздействия на систему;</w:t>
      </w:r>
    </w:p>
    <w:p>
      <w:pPr>
        <w:numPr>
          <w:ilvl w:val="1"/>
          <w:numId w:val="37"/>
        </w:numPr>
        <w:spacing w:before="100" w:beforeAutospacing="1" w:after="100" w:afterAutospacing="1"/>
        <w:rPr>
          <w:color w:val="000000"/>
          <w:sz w:val="27"/>
          <w:szCs w:val="27"/>
        </w:rPr>
      </w:pPr>
      <w:r>
        <w:rPr>
          <w:color w:val="000000"/>
          <w:sz w:val="27"/>
          <w:szCs w:val="27"/>
        </w:rPr>
        <w:br w:type="textWrapping"/>
      </w:r>
      <w:r>
        <w:rPr>
          <w:color w:val="000000"/>
          <w:sz w:val="27"/>
          <w:szCs w:val="27"/>
        </w:rPr>
        <w:t>определяются их тип (вещественные, информационные, услуги), степень влияния на систему, основные характеристики;</w:t>
      </w:r>
    </w:p>
    <w:p>
      <w:pPr>
        <w:numPr>
          <w:ilvl w:val="1"/>
          <w:numId w:val="37"/>
        </w:numPr>
        <w:spacing w:before="100" w:beforeAutospacing="1" w:after="100" w:afterAutospacing="1"/>
        <w:rPr>
          <w:color w:val="000000"/>
          <w:sz w:val="27"/>
          <w:szCs w:val="27"/>
        </w:rPr>
      </w:pPr>
      <w:r>
        <w:rPr>
          <w:color w:val="000000"/>
          <w:sz w:val="27"/>
          <w:szCs w:val="27"/>
        </w:rPr>
        <w:br w:type="textWrapping"/>
      </w:r>
      <w:r>
        <w:rPr>
          <w:color w:val="000000"/>
          <w:sz w:val="27"/>
          <w:szCs w:val="27"/>
        </w:rPr>
        <w:t>фиксируются границы системы, определяются элементы окружающей среды, на которые направлены основные выходные воздействия.</w:t>
      </w:r>
    </w:p>
    <w:p>
      <w:pPr>
        <w:rPr>
          <w:sz w:val="24"/>
          <w:szCs w:val="24"/>
        </w:rPr>
      </w:pPr>
      <w:r>
        <w:rPr>
          <w:color w:val="000000"/>
          <w:sz w:val="27"/>
          <w:szCs w:val="27"/>
        </w:rPr>
        <w:br w:type="textWrapping"/>
      </w:r>
      <w:r>
        <w:rPr>
          <w:color w:val="000000"/>
          <w:sz w:val="27"/>
          <w:szCs w:val="27"/>
          <w:shd w:val="clear" w:color="auto" w:fill="FFFFFF"/>
        </w:rPr>
        <w:t>Здесь выясняется относительная зависимость системы от окружающей среды.</w:t>
      </w:r>
      <w:r>
        <w:rPr>
          <w:color w:val="000000"/>
          <w:sz w:val="27"/>
          <w:szCs w:val="27"/>
        </w:rPr>
        <w:br w:type="textWrapping"/>
      </w:r>
      <w:r>
        <w:rPr>
          <w:color w:val="000000"/>
          <w:sz w:val="27"/>
          <w:szCs w:val="27"/>
        </w:rPr>
        <w:br w:type="textWrapping"/>
      </w:r>
      <w:r>
        <w:rPr>
          <w:i/>
          <w:iCs/>
          <w:color w:val="000000"/>
          <w:sz w:val="27"/>
          <w:szCs w:val="27"/>
        </w:rPr>
        <w:t>Стадия 5.</w:t>
      </w:r>
      <w:r>
        <w:rPr>
          <w:b/>
          <w:bCs/>
          <w:color w:val="000000"/>
          <w:sz w:val="27"/>
        </w:rPr>
        <w:t> </w:t>
      </w:r>
      <w:r>
        <w:rPr>
          <w:color w:val="000000"/>
          <w:sz w:val="27"/>
          <w:szCs w:val="27"/>
          <w:shd w:val="clear" w:color="auto" w:fill="FFFFFF"/>
        </w:rPr>
        <w:t>Выявление неопределенностей и случайностей, влияющих на систему.</w:t>
      </w:r>
      <w:r>
        <w:rPr>
          <w:color w:val="000000"/>
          <w:sz w:val="27"/>
          <w:szCs w:val="27"/>
        </w:rPr>
        <w:br w:type="textWrapping"/>
      </w:r>
      <w:r>
        <w:rPr>
          <w:color w:val="000000"/>
          <w:sz w:val="27"/>
          <w:szCs w:val="27"/>
        </w:rPr>
        <w:br w:type="textWrapping"/>
      </w:r>
      <w:r>
        <w:rPr>
          <w:i/>
          <w:iCs/>
          <w:color w:val="000000"/>
          <w:sz w:val="27"/>
          <w:szCs w:val="27"/>
        </w:rPr>
        <w:t>Стадия 6.</w:t>
      </w:r>
      <w:r>
        <w:rPr>
          <w:b/>
          <w:bCs/>
          <w:color w:val="000000"/>
          <w:sz w:val="27"/>
        </w:rPr>
        <w:t> </w:t>
      </w:r>
      <w:r>
        <w:rPr>
          <w:color w:val="000000"/>
          <w:sz w:val="27"/>
          <w:szCs w:val="27"/>
          <w:shd w:val="clear" w:color="auto" w:fill="FFFFFF"/>
        </w:rPr>
        <w:t>Представление о системе как о совокупности модулей, связанных входами-выходами (выявление разветвленной структуры, иерархии).</w:t>
      </w:r>
      <w:r>
        <w:rPr>
          <w:color w:val="000000"/>
          <w:sz w:val="27"/>
          <w:szCs w:val="27"/>
        </w:rPr>
        <w:br w:type="textWrapping"/>
      </w:r>
      <w:r>
        <w:rPr>
          <w:color w:val="000000"/>
          <w:sz w:val="27"/>
          <w:szCs w:val="27"/>
        </w:rPr>
        <w:br w:type="textWrapping"/>
      </w:r>
      <w:r>
        <w:rPr>
          <w:color w:val="000000"/>
          <w:sz w:val="27"/>
          <w:szCs w:val="27"/>
          <w:shd w:val="clear" w:color="auto" w:fill="FFFFFF"/>
        </w:rPr>
        <w:t>Этим заканчивается общее описание системы. Его достаточно, если не предвидится непосредственная работа с рассматриваемой системой.</w:t>
      </w:r>
      <w:r>
        <w:rPr>
          <w:color w:val="000000"/>
          <w:sz w:val="27"/>
          <w:szCs w:val="27"/>
        </w:rPr>
        <w:br w:type="textWrapping"/>
      </w:r>
      <w:r>
        <w:rPr>
          <w:color w:val="000000"/>
          <w:sz w:val="27"/>
          <w:szCs w:val="27"/>
        </w:rPr>
        <w:br w:type="textWrapping"/>
      </w:r>
      <w:r>
        <w:rPr>
          <w:i/>
          <w:iCs/>
          <w:color w:val="000000"/>
          <w:sz w:val="27"/>
          <w:szCs w:val="27"/>
        </w:rPr>
        <w:t>Стадия 7.</w:t>
      </w:r>
      <w:r>
        <w:rPr>
          <w:b/>
          <w:bCs/>
          <w:color w:val="000000"/>
          <w:sz w:val="27"/>
        </w:rPr>
        <w:t> </w:t>
      </w:r>
      <w:r>
        <w:rPr>
          <w:color w:val="000000"/>
          <w:sz w:val="27"/>
          <w:szCs w:val="27"/>
          <w:shd w:val="clear" w:color="auto" w:fill="FFFFFF"/>
        </w:rPr>
        <w:t>Выявление всех элементов и связей. Ранжирование элементов и связей по их значимости.</w:t>
      </w:r>
      <w:r>
        <w:rPr>
          <w:color w:val="000000"/>
          <w:sz w:val="27"/>
          <w:szCs w:val="27"/>
        </w:rPr>
        <w:br w:type="textWrapping"/>
      </w:r>
      <w:r>
        <w:rPr>
          <w:color w:val="000000"/>
          <w:sz w:val="27"/>
          <w:szCs w:val="27"/>
        </w:rPr>
        <w:br w:type="textWrapping"/>
      </w:r>
      <w:r>
        <w:rPr>
          <w:color w:val="000000"/>
          <w:sz w:val="27"/>
          <w:szCs w:val="27"/>
          <w:shd w:val="clear" w:color="auto" w:fill="FFFFFF"/>
        </w:rPr>
        <w:t>Стадии 6 и 7 тесно связаны между собой: стадия 6 – предел познания «внутрь» системы; стадия 7 – более углубленные знания о системе, более углубленная ее детализация. Стадии 6 и 7 подводят итог общему, цельному изучению системы. Дальнейшие стадии рассматривают только ее отдельные стороны</w:t>
      </w:r>
      <w:r>
        <w:rPr>
          <w:i/>
          <w:iCs/>
          <w:color w:val="000000"/>
          <w:sz w:val="27"/>
          <w:szCs w:val="27"/>
        </w:rPr>
        <w:t>.</w:t>
      </w:r>
      <w:r>
        <w:rPr>
          <w:i/>
          <w:iCs/>
          <w:color w:val="000000"/>
          <w:sz w:val="27"/>
        </w:rPr>
        <w:t> </w:t>
      </w:r>
      <w:r>
        <w:rPr>
          <w:color w:val="000000"/>
          <w:sz w:val="27"/>
          <w:szCs w:val="27"/>
        </w:rPr>
        <w:br w:type="textWrapping"/>
      </w:r>
      <w:r>
        <w:rPr>
          <w:color w:val="000000"/>
          <w:sz w:val="27"/>
          <w:szCs w:val="27"/>
        </w:rPr>
        <w:br w:type="textWrapping"/>
      </w:r>
      <w:r>
        <w:rPr>
          <w:i/>
          <w:iCs/>
          <w:color w:val="000000"/>
          <w:sz w:val="27"/>
          <w:szCs w:val="27"/>
        </w:rPr>
        <w:t>Стадия 8.</w:t>
      </w:r>
      <w:r>
        <w:rPr>
          <w:b/>
          <w:bCs/>
          <w:color w:val="000000"/>
          <w:sz w:val="27"/>
        </w:rPr>
        <w:t> </w:t>
      </w:r>
      <w:r>
        <w:rPr>
          <w:color w:val="000000"/>
          <w:sz w:val="27"/>
          <w:szCs w:val="27"/>
          <w:shd w:val="clear" w:color="auto" w:fill="FFFFFF"/>
        </w:rPr>
        <w:t>Здесь исследуются медленное, обычно нежелательное изменение свойств системы, которое принято называть «старением», а также возможность замены отдельных модулей на новые, позволяющие не только противостоять «старению», но и повысит качество системы по сравнению с первоначальным состоянием. К ней также относят улучшение характеристик модулей, подключение новых модулей и т.п.</w:t>
      </w:r>
      <w:r>
        <w:rPr>
          <w:color w:val="000000"/>
          <w:sz w:val="27"/>
          <w:szCs w:val="27"/>
        </w:rPr>
        <w:br w:type="textWrapping"/>
      </w:r>
      <w:r>
        <w:rPr>
          <w:color w:val="000000"/>
          <w:sz w:val="27"/>
          <w:szCs w:val="27"/>
        </w:rPr>
        <w:br w:type="textWrapping"/>
      </w:r>
      <w:r>
        <w:rPr>
          <w:i/>
          <w:iCs/>
          <w:color w:val="000000"/>
          <w:sz w:val="27"/>
          <w:szCs w:val="27"/>
        </w:rPr>
        <w:t>Стадия 9.</w:t>
      </w:r>
      <w:r>
        <w:rPr>
          <w:b/>
          <w:bCs/>
          <w:color w:val="000000"/>
          <w:sz w:val="27"/>
        </w:rPr>
        <w:t> </w:t>
      </w:r>
      <w:r>
        <w:rPr>
          <w:color w:val="000000"/>
          <w:sz w:val="27"/>
          <w:szCs w:val="27"/>
          <w:shd w:val="clear" w:color="auto" w:fill="FFFFFF"/>
        </w:rPr>
        <w:t>Исследование функций и процессов в системе в целях управления ими. Введение управления и процедур принятия решений. Здесь выясняется, где, когда и как система управления воздействует на основную систему, насколько это эффективно, приемлемо и удобно реализуемо.</w:t>
      </w:r>
      <w:r>
        <w:rPr>
          <w:color w:val="000000"/>
          <w:sz w:val="27"/>
        </w:rPr>
        <w:t> </w:t>
      </w:r>
      <w:r>
        <w:rPr>
          <w:color w:val="000000"/>
          <w:sz w:val="27"/>
          <w:szCs w:val="27"/>
        </w:rPr>
        <w:br w:type="textWrapping"/>
      </w:r>
      <w:r>
        <w:rPr>
          <w:b/>
          <w:bCs/>
          <w:color w:val="000000"/>
          <w:sz w:val="27"/>
          <w:szCs w:val="27"/>
        </w:rPr>
        <w:t>1.3.3. Этап синтеза</w:t>
      </w:r>
      <w:r>
        <w:rPr>
          <w:color w:val="000000"/>
          <w:sz w:val="27"/>
          <w:szCs w:val="27"/>
        </w:rPr>
        <w:br w:type="textWrapping"/>
      </w:r>
      <w:r>
        <w:rPr>
          <w:color w:val="000000"/>
          <w:sz w:val="27"/>
          <w:szCs w:val="27"/>
          <w:shd w:val="clear" w:color="auto" w:fill="FFFFFF"/>
        </w:rPr>
        <w:t>Этап</w:t>
      </w:r>
      <w:r>
        <w:rPr>
          <w:color w:val="000000"/>
          <w:sz w:val="27"/>
        </w:rPr>
        <w:t> </w:t>
      </w:r>
      <w:r>
        <w:rPr>
          <w:i/>
          <w:iCs/>
          <w:color w:val="000000"/>
          <w:sz w:val="27"/>
          <w:szCs w:val="27"/>
        </w:rPr>
        <w:t>синтеза</w:t>
      </w:r>
      <w:r>
        <w:rPr>
          <w:i/>
          <w:iCs/>
          <w:color w:val="000000"/>
          <w:sz w:val="27"/>
        </w:rPr>
        <w:t> </w:t>
      </w:r>
      <w:r>
        <w:rPr>
          <w:color w:val="000000"/>
          <w:sz w:val="27"/>
          <w:szCs w:val="27"/>
          <w:shd w:val="clear" w:color="auto" w:fill="FFFFFF"/>
        </w:rPr>
        <w:t>системы, решающей социально-экономическую проблему, включает следующие виды работ (рис. 1.3).</w:t>
      </w:r>
      <w:r>
        <w:rPr>
          <w:color w:val="000000"/>
          <w:sz w:val="27"/>
          <w:szCs w:val="27"/>
        </w:rPr>
        <w:br w:type="textWrapping"/>
      </w:r>
      <w:r>
        <w:rPr>
          <w:sz w:val="24"/>
          <w:szCs w:val="24"/>
        </w:rPr>
        <w:fldChar w:fldCharType="begin"/>
      </w:r>
      <w:r>
        <w:rPr>
          <w:sz w:val="24"/>
          <w:szCs w:val="24"/>
        </w:rPr>
        <w:instrText xml:space="preserve"> INCLUDEPICTURE "http://nashaucheba.ru/docs/14/13418/conv_1/file1_html_3b37d9cc.gif" \* MERGEFORMATINET </w:instrText>
      </w:r>
      <w:r>
        <w:rPr>
          <w:sz w:val="24"/>
          <w:szCs w:val="24"/>
        </w:rPr>
        <w:fldChar w:fldCharType="separate"/>
      </w:r>
      <w:r>
        <w:rPr>
          <w:sz w:val="24"/>
          <w:szCs w:val="24"/>
        </w:rPr>
        <w:drawing>
          <wp:inline distT="0" distB="0" distL="114300" distR="114300">
            <wp:extent cx="6018530" cy="4858385"/>
            <wp:effectExtent l="0" t="0" r="1270" b="18415"/>
            <wp:docPr id="2" name="Изображение 3" descr="file1_html_3b37d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3" descr="file1_html_3b37d9cc"/>
                    <pic:cNvPicPr>
                      <a:picLocks noChangeAspect="1"/>
                    </pic:cNvPicPr>
                  </pic:nvPicPr>
                  <pic:blipFill>
                    <a:blip r:embed="rId6"/>
                    <a:stretch>
                      <a:fillRect/>
                    </a:stretch>
                  </pic:blipFill>
                  <pic:spPr>
                    <a:xfrm>
                      <a:off x="0" y="0"/>
                      <a:ext cx="6018530" cy="4858385"/>
                    </a:xfrm>
                    <a:prstGeom prst="rect">
                      <a:avLst/>
                    </a:prstGeom>
                    <a:noFill/>
                    <a:ln>
                      <a:noFill/>
                    </a:ln>
                  </pic:spPr>
                </pic:pic>
              </a:graphicData>
            </a:graphic>
          </wp:inline>
        </w:drawing>
      </w:r>
      <w:r>
        <w:rPr>
          <w:sz w:val="24"/>
          <w:szCs w:val="24"/>
        </w:rPr>
        <w:fldChar w:fldCharType="end"/>
      </w:r>
      <w:r>
        <w:rPr>
          <w:color w:val="000000"/>
          <w:sz w:val="27"/>
        </w:rPr>
        <w:t> </w:t>
      </w:r>
      <w:r>
        <w:rPr>
          <w:color w:val="000000"/>
          <w:sz w:val="27"/>
          <w:szCs w:val="27"/>
          <w:shd w:val="clear" w:color="auto" w:fill="FFFFFF"/>
        </w:rPr>
        <w:t>Рис. 1.3.</w:t>
      </w:r>
      <w:r>
        <w:rPr>
          <w:i/>
          <w:iCs/>
          <w:color w:val="000000"/>
          <w:sz w:val="27"/>
        </w:rPr>
        <w:t> </w:t>
      </w:r>
      <w:r>
        <w:rPr>
          <w:color w:val="000000"/>
          <w:sz w:val="27"/>
          <w:szCs w:val="27"/>
          <w:shd w:val="clear" w:color="auto" w:fill="FFFFFF"/>
        </w:rPr>
        <w:t>Упрощенная функциональная диаграмма этапа синтеза системы, решающей проблему</w:t>
      </w:r>
      <w:r>
        <w:rPr>
          <w:color w:val="000000"/>
          <w:sz w:val="27"/>
          <w:szCs w:val="27"/>
        </w:rPr>
        <w:br w:type="textWrapping"/>
      </w:r>
      <w:r>
        <w:rPr>
          <w:color w:val="000000"/>
          <w:sz w:val="27"/>
          <w:szCs w:val="27"/>
        </w:rPr>
        <w:br w:type="textWrapping"/>
      </w:r>
    </w:p>
    <w:p>
      <w:pPr>
        <w:numPr>
          <w:ilvl w:val="0"/>
          <w:numId w:val="38"/>
        </w:numPr>
        <w:spacing w:before="100" w:beforeAutospacing="1" w:after="100" w:afterAutospacing="1"/>
        <w:rPr>
          <w:color w:val="000000"/>
          <w:sz w:val="27"/>
          <w:szCs w:val="27"/>
        </w:rPr>
      </w:pPr>
      <w:r>
        <w:rPr>
          <w:color w:val="000000"/>
          <w:sz w:val="27"/>
          <w:szCs w:val="27"/>
        </w:rPr>
        <w:br w:type="textWrapping"/>
      </w:r>
      <w:r>
        <w:rPr>
          <w:color w:val="000000"/>
          <w:sz w:val="27"/>
          <w:szCs w:val="27"/>
        </w:rPr>
        <w:t>Разработка модели проектируемой системы – предполагает выбор математического аппарата, моделирование, оценку модели по критериям адекватности, простоты, соответствия между точностью и сложностью, баланса погрешностей, многовариантности реализаций, блочности построения.</w:t>
      </w:r>
    </w:p>
    <w:p>
      <w:pPr>
        <w:numPr>
          <w:ilvl w:val="0"/>
          <w:numId w:val="38"/>
        </w:numPr>
        <w:spacing w:before="100" w:beforeAutospacing="1" w:after="100" w:afterAutospacing="1"/>
        <w:rPr>
          <w:color w:val="000000"/>
          <w:sz w:val="27"/>
          <w:szCs w:val="27"/>
        </w:rPr>
      </w:pPr>
      <w:r>
        <w:rPr>
          <w:color w:val="000000"/>
          <w:sz w:val="27"/>
          <w:szCs w:val="27"/>
        </w:rPr>
        <w:br w:type="textWrapping"/>
      </w:r>
      <w:r>
        <w:rPr>
          <w:color w:val="000000"/>
          <w:sz w:val="27"/>
          <w:szCs w:val="27"/>
        </w:rPr>
        <w:t>Синтез альтернативных структур системы, снимающей проблему.</w:t>
      </w:r>
    </w:p>
    <w:p>
      <w:pPr>
        <w:numPr>
          <w:ilvl w:val="0"/>
          <w:numId w:val="38"/>
        </w:numPr>
        <w:spacing w:before="100" w:beforeAutospacing="1" w:after="100" w:afterAutospacing="1"/>
        <w:rPr>
          <w:color w:val="000000"/>
          <w:sz w:val="27"/>
          <w:szCs w:val="27"/>
        </w:rPr>
      </w:pPr>
      <w:r>
        <w:rPr>
          <w:color w:val="000000"/>
          <w:sz w:val="27"/>
          <w:szCs w:val="27"/>
        </w:rPr>
        <w:br w:type="textWrapping"/>
      </w:r>
      <w:r>
        <w:rPr>
          <w:color w:val="000000"/>
          <w:sz w:val="27"/>
          <w:szCs w:val="27"/>
        </w:rPr>
        <w:t>Синтез параметров системы, снимающей проблему.</w:t>
      </w:r>
    </w:p>
    <w:p>
      <w:pPr>
        <w:numPr>
          <w:ilvl w:val="0"/>
          <w:numId w:val="38"/>
        </w:numPr>
        <w:spacing w:before="100" w:beforeAutospacing="1" w:after="100" w:afterAutospacing="1"/>
        <w:rPr>
          <w:color w:val="000000"/>
          <w:sz w:val="27"/>
          <w:szCs w:val="27"/>
        </w:rPr>
      </w:pPr>
      <w:r>
        <w:rPr>
          <w:color w:val="000000"/>
          <w:sz w:val="27"/>
          <w:szCs w:val="27"/>
        </w:rPr>
        <w:br w:type="textWrapping"/>
      </w:r>
      <w:r>
        <w:rPr>
          <w:color w:val="000000"/>
          <w:sz w:val="27"/>
          <w:szCs w:val="27"/>
        </w:rPr>
        <w:t>Оценка вариантов синтезированной системы – обоснование схемы оценивания, реализация модели, проведение эксперимента по оценке, обработка результатов оценивания, анализ результатов, выбор наилучшего варианта.</w:t>
      </w:r>
    </w:p>
    <w:p>
      <w:pPr>
        <w:tabs>
          <w:tab w:val="left" w:pos="1134"/>
        </w:tabs>
        <w:spacing w:line="360" w:lineRule="auto"/>
        <w:ind w:left="142"/>
        <w:rPr>
          <w:b/>
        </w:rPr>
      </w:pPr>
    </w:p>
    <w:p>
      <w:pPr>
        <w:pStyle w:val="3"/>
        <w:keepNext w:val="0"/>
        <w:keepLines w:val="0"/>
        <w:widowControl/>
        <w:suppressLineNumbers w:val="0"/>
        <w:shd w:val="clear" w:fill="FFFFFF"/>
        <w:spacing w:before="0" w:beforeAutospacing="0" w:after="0" w:afterAutospacing="0"/>
        <w:ind w:left="0" w:right="0" w:firstLine="0"/>
        <w:rPr>
          <w:rFonts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1. Понятие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И руководителю предприятия, и всем его сотрудникам в процессе выполнения своей работы приходится решать разного рода задачи. Эти задачи могут быть сложными и ответственными, требовать оригинальное решение. А могут быть простыми, уже имеющими решение в виде инструкций и алгоритмов. Но любая задача, поставленная перед человеком, является творческой, поскольку никогда заранее не известны все ее условия, абсолютно четко не определены цели, что приводит к появлению ряда решений и необходимости выбора одного из них. Поэтому от того, насколько грамотно мы сумеем решать задачи (в т.ч. производственные), будет зависеть эффективность результатов нашей деятельности.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Поиск оригинальных решений и идей в настоящее время ведется посредством применения эвристических методов (методов изобретательного творчества). Однако в случае производственной деятельности решение таких задач также включает подготовительные стадии, оформление и утверждение результатов, оценку эффективности и другие виды работ. Весь этот цикл взаимосвязанных и взаимообусловленных работ составляет проектирование.</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Проектирование объединяет с творчеством направленность на создание качественно нового (слово «проектирование» происходит от лат. projectus, что буквально означает брошенный вперед), но это более общее понятие.</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Существует много определений термина «проектирование». Но чаще всего под «проектированием» подразумевают практическую деятельность, направленную на удовлетворение новых потребностей людей. Конечным итогом проектной деятельности является проект, т.е. комплект документации, предназначенной для создания определенного объекта, его эксплуатации, ремонта и ликвидации, а также для проверки или воспроизведения промежуточных и конечных решений, на основе которых был разработан данный объект. Объектом проектирования может быть материальный предмет, выполнение работы, оказание услуги.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Слово «проект» еще применяется в значении «программа», «план действий».</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Проектирование связано не только с техническими объектами. Так, имеется социальное проектирование, проектирование программного обеспечения и другие. Отличительной особенностью проектирования является его практическая направленность (обязательное наличие практических результатов, иначе это будет «прожект», «маниловщина», творчество ради творчества) и персональная ответственность за полученные и переданные заказчику результаты.</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Внутри процесса проектирования, наряду с расчетными этапами и экспериментальными исследованиями, часто выделяют процесс конструирования. Конструирование — деятельность по созданию материального образа разрабатываемого объекта, ему свойственна работа с физическими моделями и их графическими изображениями. Эти модели и изображения, а также некоторые виды изделий называют конструкциями.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Современному уровню развития техники стали присущи не только сложность проектируемых объектов, но и их интенсивное воздействие на общество и окружающую среду, тяжкость последствий аварий из-за ошибок разработки и эксплуатации, высокие требования к качеству и цене, сокращению сроков выпуска новой продукции. При создании подобных объектов их уже необходимо рассматривать в виде систем, т.е. комплекса взаимосвязанных внутренних элементов с определенной структурой, широким набором свойств и разнообразными внутренними и внешними связями. В тоже время, как показывает опыт преуспевающих предприятий, высокая эффективность результатов разработок достигается лишь на основе совместного практического использования знаний фундаментальных, технических и социально-экономических наук, подчинение всей деятельности удовлетворению интересов, прежде всего, человека (покупателя, производителя, разработчика).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Жизненная необходимость учета этих обстоятельств, а также необходимость рассмотрения разрабатываемых объектов в виде систем, постепенно заставляла вносить изменения в традиционный характер и методологию проектной деятельности. К настоящему времени сформировалась новая проектная идеология, получившая название системного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Системное проектирование комплексно решает поставленные задачи, принимает во внимание взаимодействие и взаимосвязь отдельных объектов-систем и их частей как между собой, так и с внешней средой, учитывает социально-экономические и экологические последствия их функционирования. Системное проектирование основывается на тщательном совместном рассмотрении объекта проектирования и процесса проектирования, которые в свою очередь включают еще ряд важных частей, показанных на рис.1.</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drawing>
          <wp:inline distT="0" distB="0" distL="114300" distR="114300">
            <wp:extent cx="3848100" cy="1704975"/>
            <wp:effectExtent l="0" t="0" r="0" b="9525"/>
            <wp:docPr id="6"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descr="IMG_256"/>
                    <pic:cNvPicPr>
                      <a:picLocks noChangeAspect="1"/>
                    </pic:cNvPicPr>
                  </pic:nvPicPr>
                  <pic:blipFill>
                    <a:blip r:embed="rId7"/>
                    <a:stretch>
                      <a:fillRect/>
                    </a:stretch>
                  </pic:blipFill>
                  <pic:spPr>
                    <a:xfrm>
                      <a:off x="0" y="0"/>
                      <a:ext cx="3848100" cy="1704975"/>
                    </a:xfrm>
                    <a:prstGeom prst="rect">
                      <a:avLst/>
                    </a:prstGeom>
                    <a:noFill/>
                    <a:ln w="9525">
                      <a:noFill/>
                    </a:ln>
                  </pic:spPr>
                </pic:pic>
              </a:graphicData>
            </a:graphic>
          </wp:inline>
        </w:drawing>
      </w:r>
      <w:r>
        <w:rPr>
          <w:rFonts w:hint="default" w:ascii="Arial" w:hAnsi="Arial" w:cs="Arial"/>
          <w:i w:val="0"/>
          <w:iCs w:val="0"/>
          <w:caps w:val="0"/>
          <w:color w:val="3E4447"/>
          <w:spacing w:val="0"/>
          <w:sz w:val="21"/>
          <w:szCs w:val="21"/>
          <w:shd w:val="clear" w:fill="FFFFFF"/>
        </w:rPr>
        <w:br w:type="textWrapping"/>
      </w:r>
      <w:r>
        <w:rPr>
          <w:rFonts w:hint="default" w:ascii="Arial" w:hAnsi="Arial" w:cs="Arial"/>
          <w:i/>
          <w:iCs/>
          <w:caps w:val="0"/>
          <w:color w:val="3E4447"/>
          <w:spacing w:val="0"/>
          <w:sz w:val="21"/>
          <w:szCs w:val="21"/>
          <w:shd w:val="clear" w:fill="FFFFFF"/>
        </w:rPr>
        <w:t>Рис. 1. Основные части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Очевидно, что в настоящее время проектирование все более и более становится системным. Поэтому словосочетание «системное проектирование» ниже будет использоваться только в случаях, если потребуется подчеркнуть важность системности разработки.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Проектирование — это один из видов работ, результатом которых является комплект проектной документации на материальный объект, или выполнение работы, или оказание услуги. Поэтому участников этих работ можно разделить на потребителей (заказчиков проектных работ) и поставщиков (исполнителей этих работ). Исполнителя-специалиста по разработке проекта обобщенно называют проектировщиком или разработчиком. Если продукция создается для собственного потребления, то возможно соединение в одном лице заказчика и исполнителя.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Поставщиком, как и потребителем продукции, может быть организация (юридическое лицо) или конкретный человек (физическое лицо). Работы по созданию такой продукции в соответствии с Гражданским кодексом относятся к подрядным. В этой ситуации исполнитель называется подрядчиком, т.е. стороной по договору подряда, которая обязуется выполнить по заданию другой стороны (заказчика) определенную работу и сдать ее результат заказчику, а заказчик обязуется принять результат работы и оплатить его. Подрядчик рассматривается как первая сторона в коммерческой деятельности. Субподрядчик — организация, представляющая продукцию поставщику.</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Существует еще один участник этих работ — государство, которым создана система мер по защите потребителя посредством контроля, лицензирования, выпуска нормативной документации.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Таким образом, проектирование — сложная многоплановая деятельность, в которой участвует группа людей. Следовательно, достижение эффективных результатов невозможно без учета особенностей человека, умения создать коллектив исполнителей и управлять его деятельностью. Поэтому проектирование, как часть производственного процесса, должно рассматриваться в широком смысле, включающем и поиск оригинального решения, и организацию проектных работ. Т.е. стоит говорить об управлении проектированием.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Управление проектированием — это такая организация процесса разработки нового объекта, которая в рамках условий поставленной задачи наилучшим образом позволяет получить эффективное решение в виде соответствующего комплекта документации. Управление проектированием является составной частью менеджмента.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Менеджмент включает планирование, организацию и контроль людей, денег, материалов и времени для достижения целей проекта. В качестве менеджера может выступать не только специальное должностное лицо, но и руководитель работ или проекта. На менеджере лежит ответственность за принятие окончательных решений на отдельных этапах и по всей работе в целом. Он подбирает и расставляет кадры, ответственен за распределение средств. Общепризнанно, что успех проектной работы в значительной степени зависит от эффективности управления и профессиональных качеств менеджера.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Производственная деятельность требует решения комплекса взаимосвязанных задач. По этой причине в систему менеджмента входят управление проектами, производством, персоналом, финансами, качеством и т.д. Отметим, что управление проектированием, не смотря на схожесть в названии, отличается от управления проектом, которое связано с организацией деятельности по выполнению программы или плана (проекта), прежде всего административными методами, например, управлением людьми, документооборотом.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 целью эффективного использования ресурсов организации и соблюдения договорных обязательств перед заказчиком управление проектированием должно дополняться остальными элементами системы менеджмента. С другой стороны, поскольку задачи проектирования существуют при решении разных задач управления, то знание методологии проектирования является залогом успешной деятельности в этих областях.</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Сет Годин, автор книг по маркетингу, в книге «Фиолетовая корова» пишет:</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 дизайнерам и проектировщикам новой продукции принадлежит не просто важная, но главная роль в этом процессе (обсуждение общих концепций будущих автомобилей, а также перспективы их рекламы и возможные доходы).</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Человек, который действительно может повлиять на успех своей продукции, должен продумывать все детали еще тогда, когда сеются первые семена его будущего детища.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Если вы профессионально занимаетесь маркетингом, но не умеете создавать, изобретать, ничего не понимаете в дизайне, не можете влиять на свой продукт, изменять его и, в конце концов, отказываться от него, то вам больше нельзя заниматься маркетингом. Вы свое уже отработали».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Ниже приведено систематизированное (рис.1) описание основ проектирования и управления этим процессом с позиции, что должен знать каждый руководитель или инициативный исполнитель, ведущий разработки.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Обращаем внимание, что приводимые сведения не являются исчерпывающе полными и единственно правильными. Они отражают результаты длительных исследований и наблюдений автора, анализа известных ему работ и точек зрения. И более того, они соответствуют определенному этапу развития науки и общества.</w:t>
      </w:r>
    </w:p>
    <w:p>
      <w:pPr>
        <w:pStyle w:val="3"/>
        <w:keepNext w:val="0"/>
        <w:keepLines w:val="0"/>
        <w:widowControl/>
        <w:suppressLineNumbers w:val="0"/>
        <w:shd w:val="clear" w:fill="FFFFFF"/>
        <w:spacing w:before="0" w:beforeAutospacing="0" w:after="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2. Структура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Проектирование, как осознанная целенаправленная деятельность, обладает определенной структурой, т.е. последовательностью и составом стадий и этапов разработки проекта, совокупностью процедур и привлекаемых технических средств, взаимодействием участников процесса.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У каждого из нас на основе личного опыта выработалось свое представление о структуре проектной (творческой) деятельности. Однако за длительный период существования человечества сформировались и общепринятые, проверенные практикой подходы к проектированию и его структура.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 настоящее время существуют два представления структуры проектирования, подобные по форме, но различные по целям и подходам к деятельности. Это — структура в виде стадий разработки проектной документации (стадий проектирования) и структура процесса проектирования.</w:t>
      </w:r>
    </w:p>
    <w:p>
      <w:pPr>
        <w:pStyle w:val="4"/>
        <w:keepNext w:val="0"/>
        <w:keepLines w:val="0"/>
        <w:widowControl/>
        <w:suppressLineNumbers w:val="0"/>
        <w:shd w:val="clear" w:fill="FFFFFF"/>
        <w:spacing w:before="0" w:beforeAutospacing="0" w:after="0" w:afterAutospacing="0"/>
        <w:ind w:left="0" w:right="0" w:firstLine="0"/>
        <w:rPr>
          <w:rFonts w:hint="default" w:ascii="Arial" w:hAnsi="Arial" w:cs="Arial"/>
          <w:b/>
          <w:bCs/>
          <w:i w:val="0"/>
          <w:iCs w:val="0"/>
          <w:caps w:val="0"/>
          <w:color w:val="3E4447"/>
          <w:spacing w:val="0"/>
          <w:sz w:val="24"/>
          <w:szCs w:val="24"/>
        </w:rPr>
      </w:pPr>
      <w:r>
        <w:rPr>
          <w:rFonts w:hint="default" w:ascii="Arial" w:hAnsi="Arial" w:cs="Arial"/>
          <w:b/>
          <w:bCs/>
          <w:i w:val="0"/>
          <w:iCs w:val="0"/>
          <w:caps w:val="0"/>
          <w:color w:val="3E4447"/>
          <w:spacing w:val="0"/>
          <w:sz w:val="24"/>
          <w:szCs w:val="24"/>
          <w:shd w:val="clear" w:fill="FFFFFF"/>
        </w:rPr>
        <w:t>2.1. Стадии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Соответствующая им структура регламентирована стандартом (ГОСТ 2.103, 15.201) и используется при официальных взаимоотношениях между заказчиком и исполнителем или между соисполнителями работ.</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Данная структура устанавливает стадии разработки конструкторской документации изделий всех отраслей промышленности и этапы выполнения работ. Эта документация необходима для отчета перед заказчиком о проделанной работе, возможности проверки или повторения разработок другими исполнителями, подготовки производства и обслуживания изделия в период эксплуатации. Основные стадии (этапы) структуры представлены на рис.2.</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drawing>
          <wp:inline distT="0" distB="0" distL="114300" distR="114300">
            <wp:extent cx="3943350" cy="4305300"/>
            <wp:effectExtent l="0" t="0" r="0" b="0"/>
            <wp:docPr id="5" name="Изображение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IMG_257"/>
                    <pic:cNvPicPr>
                      <a:picLocks noChangeAspect="1"/>
                    </pic:cNvPicPr>
                  </pic:nvPicPr>
                  <pic:blipFill>
                    <a:blip r:embed="rId8"/>
                    <a:stretch>
                      <a:fillRect/>
                    </a:stretch>
                  </pic:blipFill>
                  <pic:spPr>
                    <a:xfrm>
                      <a:off x="0" y="0"/>
                      <a:ext cx="3943350" cy="4305300"/>
                    </a:xfrm>
                    <a:prstGeom prst="rect">
                      <a:avLst/>
                    </a:prstGeom>
                    <a:noFill/>
                    <a:ln w="9525">
                      <a:noFill/>
                    </a:ln>
                  </pic:spPr>
                </pic:pic>
              </a:graphicData>
            </a:graphic>
          </wp:inline>
        </w:drawing>
      </w:r>
      <w:r>
        <w:rPr>
          <w:rFonts w:hint="default" w:ascii="Arial" w:hAnsi="Arial" w:cs="Arial"/>
          <w:i w:val="0"/>
          <w:iCs w:val="0"/>
          <w:caps w:val="0"/>
          <w:color w:val="3E4447"/>
          <w:spacing w:val="0"/>
          <w:sz w:val="21"/>
          <w:szCs w:val="21"/>
          <w:shd w:val="clear" w:fill="FFFFFF"/>
        </w:rPr>
        <w:br w:type="textWrapping"/>
      </w:r>
      <w:r>
        <w:rPr>
          <w:rFonts w:hint="default" w:ascii="Arial" w:hAnsi="Arial" w:cs="Arial"/>
          <w:i/>
          <w:iCs/>
          <w:caps w:val="0"/>
          <w:color w:val="3E4447"/>
          <w:spacing w:val="0"/>
          <w:sz w:val="21"/>
          <w:szCs w:val="21"/>
          <w:shd w:val="clear" w:fill="FFFFFF"/>
        </w:rPr>
        <w:t>Рис.2. Стадии разработки проектной документации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Техническое задание (ТЗ) устанавливает основное назначение, технические и тактикотехнические характеристики, показатели качества и технико-экономические требования к разрабатываемому объекту, предписание по выполнению необходимых стадий создания документации и ее состав, а также специальные требования к изделию.</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Техническое предложение (ПТ) — совокупность документов, содержащих техническое и технико-экономическое обоснование (ТЭО) целесообразности разработки проекта. Такое заключение дается на основании анализа ТЗ заказчика и различных вариантов возможных решений, их сравнительной оценки с учетом особенностей разрабатываемого и существующих изделий, а также патентных материалов.</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Согласованное и утвержденное в установленном (на предприятии, в министерстве и т.п.) порядке ПТ является основанием для разработки эскизного проекта.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Эскизный проект (ЭП) — совокупность документов, содержащих принципиальные решения и дающих общее представление об устройстве и принципе работы разрабатываемого объекта, а также данные, определяющие его назначение, основные параметры и габаритные размеры. В случае большой сложности объекта этому этапу может предшествовать аванпроект (предпроектное исследование), обычно содержащий теоретические исследования, предназначенные для обоснования принципиальной возможности и целесообразности создания данного объекта.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При необходимости на стадии ЭП проводят изготовление и испытание макетов разрабатываемого объекта.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Технический проект (ТП) — совокупность документов, которые должны содержать окончательные технические решения, дающие полное представление об устройстве проектируемого объекта, исходные данные для разработки рабочей документации.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 стадии рабочего проекта (РП) сначала разрабатывают подробную документацию для изготовления опытного образца и последующего его испытания. Испытания проводят в ряд этапов (от заводских до приемо-сдаточных), по результатам которых корректируют проектные документы. Далее разрабатывают рабочую документацию для изготовления установочной серии, ее испытания, оснащения производственного процесса основных составных частей изделия. По результатам этого этапа снова корректируют проектные документы и разрабатывают рабочую документацию для изготовления и испытания головной (контрольной) серии. На основе документов окончательно отработанных и проверенных в производстве изделий, изготовленных по зафиксированному и полностью оснащенному технологическому процессу, затем разрабатывается завершающая рабочая документация установившегося производства.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 процессе разработки проектной документации (рис.2) в зависимости от сложности решаемой задачи допускается объединять между собой ряд этапов. Этапы постановки ТЗ и технического проектирования могут входить в цикл научно-исследовательских работ (НИР), а этапы технического предложения и эскизного проектирования — образовывать цикл опытно-конструкторских работ (ОКР).</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Завершает цикл работ этап, подводящий итог проектной деятельности — сертификация. Ее назначение — определение уровня качества созданного изделия и подтверждение его соответствия требованиям тех стран, где предполагается его последующая реализация. Необходимость выделения этого этапа в виде самостоятельного вызвана тем, что в настоящее время экспорт продукции или ее реализация внутри страны во многих случаях недопустимы без наличия у нее сертификата качества.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Сертификацию осуществляют специальные организации (органы по сертификации), зарегистрированные в Госстандарте России. На основе анализа протоколов испытаний и состояния производства продукции и других факторов орган по сертификации дает оценку соответствия продукции установленным требованиям, оформляет и регистрирует сертификат. В течение всего срока действия сертификата за сертифицированной продукцией ведется инспекционный контроль.</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Сертификация может быть обязательной или добровольной. Обязательной сертификации подлежат товары, на которые законами или стандартами установлены требования, обеспечивающие безопасность жизни и здоровья потребителей, охрану окружающей среды, предотвращение причинения вреда имуществу потребителя. Добровольная сертификация проводится по инициативе предприятий. Обычно это делается с целью официального подтверждения характеристик продукции, изготавливаемой предприятием, и, как следствие, повышения доверия к ней у потребителей.</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2.2. Структура управления процессом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Правильное ведение документации облегчает взаимодействие участников процесса проектирования. Осознанный же подход к проектной деятельности позволяет не только быстро находить эффективные решения, но и управлять этой деятельностью.</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 настоящее время, на основе исследований сущности процесса проектирования, разработаны рекомендации по ведению этой деятельности. Предложен ряд структур и алгоритмов проектирования, совпадающих в основных чертах и различающихся только в содержании или названии отдельных этапов. В результате их анализа и обобщения предложена структура, представленная на рис.3.</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bdr w:val="none" w:color="auto" w:sz="0" w:space="0"/>
          <w:shd w:val="clear" w:fill="FFFFFF"/>
        </w:rPr>
        <w:drawing>
          <wp:inline distT="0" distB="0" distL="114300" distR="114300">
            <wp:extent cx="3076575" cy="2343150"/>
            <wp:effectExtent l="0" t="0" r="9525" b="0"/>
            <wp:docPr id="4" name="Изображение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6" descr="IMG_258"/>
                    <pic:cNvPicPr>
                      <a:picLocks noChangeAspect="1"/>
                    </pic:cNvPicPr>
                  </pic:nvPicPr>
                  <pic:blipFill>
                    <a:blip r:embed="rId9"/>
                    <a:stretch>
                      <a:fillRect/>
                    </a:stretch>
                  </pic:blipFill>
                  <pic:spPr>
                    <a:xfrm>
                      <a:off x="0" y="0"/>
                      <a:ext cx="3076575" cy="2343150"/>
                    </a:xfrm>
                    <a:prstGeom prst="rect">
                      <a:avLst/>
                    </a:prstGeom>
                    <a:noFill/>
                    <a:ln w="9525">
                      <a:noFill/>
                    </a:ln>
                  </pic:spPr>
                </pic:pic>
              </a:graphicData>
            </a:graphic>
          </wp:inline>
        </w:drawing>
      </w:r>
      <w:r>
        <w:rPr>
          <w:rFonts w:hint="default" w:ascii="Arial" w:hAnsi="Arial" w:cs="Arial"/>
          <w:i w:val="0"/>
          <w:iCs w:val="0"/>
          <w:caps w:val="0"/>
          <w:color w:val="3E4447"/>
          <w:spacing w:val="0"/>
          <w:sz w:val="21"/>
          <w:szCs w:val="21"/>
          <w:shd w:val="clear" w:fill="FFFFFF"/>
        </w:rPr>
        <w:br w:type="textWrapping"/>
      </w:r>
      <w:r>
        <w:rPr>
          <w:rFonts w:hint="default" w:ascii="Arial" w:hAnsi="Arial" w:cs="Arial"/>
          <w:i/>
          <w:iCs/>
          <w:caps w:val="0"/>
          <w:color w:val="3E4447"/>
          <w:spacing w:val="0"/>
          <w:sz w:val="21"/>
          <w:szCs w:val="21"/>
          <w:shd w:val="clear" w:fill="FFFFFF"/>
        </w:rPr>
        <w:t>Рис.3. Структура процесса решения задачи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Решение любой задачи начинается с ее осмысления и уточнения исходных данных. Те (технические) требования (ТТ), которые выдаются заказчиком, формулируются на языке потребителя-неспециалиста и не всегда бывают технически четкими и исчерпывающими. Перевести требования на язык предметной области, сформулировать задачу максимально полно и грамотно, обосновать необходимость ее решения, т.е. сформулировать техническое задание, — первый и обязательный этап работы. Исполнитель выполняет его в тесном контакте с заказчиком.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 машиностроении этот этап иногда называют внешним проектированием. Этим подчеркивается, что разработка объекта уже начинается с постановки задачи (ТТ) и формирования ТЗ и активно ведется совместно с заказчиком.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Следующие этапы образуют внутреннее проектирование. Они нацелены на поиск решения задачи и выполняются разработчиком. Сюда входят этапы синтеза принципа действия, структуры и параметров проектируемого объекта.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 этапе синтеза принципа действия отыскивают принципиальные положения, физические, социальные и т.п. эффекты, которые составят основу функционирования будущего изделия. Это могут быть основополагающие нормы, фундаментальные законы и правила, их частные случаи или следствия. Работа ведется с принципиальными моделями и их графическим представлением — блок-схемами. Этому этапу соответствует заключительная стадия ТЗ и стадия технического предложения структуры проектирования по ГОСТ 2.103.</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 этапе структурного синтеза на основе выбранного принципа действия создаются варианты начального графического представления объекта — структуры, схемы, алгоритмы, упрощенные эскизы. В соответствии с ГОСТ 2.103 этот этап включает стадию эскизного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 этапе параметрического синтеза отыскиваются значения параметров объекта, находится численное решение проектной задачи, создается подробная документация или описание объекта, чертежи изделия и его частей. Этот этап соответствует стадиям технического и рабочего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 процессе решения задачи появляется потребность в разработке дополнительных частей и узлов. Решение частных проектных задач, дополняющих основное решение, также проводится в соответствии с представленной последовательностью.</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Вследствие неполноты начальных знаний процесс проектирования итерационен, что на рис.3 отражается стрелками обратных движений.</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 каждом этапе внутреннего проектирования выполняются следующие процедуры:</w:t>
      </w:r>
    </w:p>
    <w:p>
      <w:pPr>
        <w:keepNext w:val="0"/>
        <w:keepLines w:val="0"/>
        <w:widowControl/>
        <w:numPr>
          <w:ilvl w:val="0"/>
          <w:numId w:val="39"/>
        </w:numPr>
        <w:suppressLineNumbers w:val="0"/>
        <w:pBdr>
          <w:left w:val="none" w:color="auto" w:sz="0" w:space="0"/>
        </w:pBdr>
        <w:spacing w:before="0" w:beforeAutospacing="1"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выбор модели (т.е. основополагающего принципа, вида блок-схемы и расчетной схемы),</w:t>
      </w:r>
    </w:p>
    <w:p>
      <w:pPr>
        <w:keepNext w:val="0"/>
        <w:keepLines w:val="0"/>
        <w:widowControl/>
        <w:numPr>
          <w:ilvl w:val="0"/>
          <w:numId w:val="39"/>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выбор метода решения,</w:t>
      </w:r>
    </w:p>
    <w:p>
      <w:pPr>
        <w:keepNext w:val="0"/>
        <w:keepLines w:val="0"/>
        <w:widowControl/>
        <w:numPr>
          <w:ilvl w:val="0"/>
          <w:numId w:val="39"/>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решение,</w:t>
      </w:r>
    </w:p>
    <w:p>
      <w:pPr>
        <w:keepNext w:val="0"/>
        <w:keepLines w:val="0"/>
        <w:widowControl/>
        <w:numPr>
          <w:ilvl w:val="0"/>
          <w:numId w:val="39"/>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анализ полученных результатов и принятие решения.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Замечено, что эффективность проектируемого объекта определяется: в первую очередь — выбранным принципом действия, во вторую — предложенной структурой и в третью — соотношением параметров.</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Ведение разработки последовательно от общих черт проектируемого объекта к детальным частным называется нисходящим проектированием. Его результатом будут требования к отдельным частям и узлам.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Возможен ход разработки от частного к общему, что образует процесс восходящего проектирования. Такое проектирование встречается, если одна или несколько частей уже являются готовыми (покупными или уже разработанными) изделиями. Результатом проектирования будет частная документация на узлы.</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Нисходящее и восходящее проектирование обладают своими достоинствами и недостатками. Так, при нисходящем проектировании возможно появление требований, впоследствии оказывающихся нереализуемыми по технологическим, экологическим или иным соображениям. При восходящем проектировании возможно получение объекта, не соответствующего заданным требованиям. В реальной жизни, вследствие итерационного характера проектирования, оба его вида взаимосвязаны.</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Например, разрабатывая при нисходящем проектировании автомобиль (от общей схемы к его частям, например, — к мотору), необходимо увязать общую компоновку с размерами и мощностью уже выпускаемых двигателей. В противном случае придется разрабатывать применительно к данной компоновке новый двигатель, либо изменять первоначальные варианты его расположения или схему компоновки всего автомобиля.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Более подробно содержание перечисленных этапов будет рассмотрено далее.</w:t>
      </w:r>
    </w:p>
    <w:p>
      <w:pPr>
        <w:pStyle w:val="3"/>
        <w:keepNext w:val="0"/>
        <w:keepLines w:val="0"/>
        <w:widowControl/>
        <w:suppressLineNumbers w:val="0"/>
        <w:shd w:val="clear" w:fill="FFFFFF"/>
        <w:spacing w:before="0" w:beforeAutospacing="0" w:after="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3. Методология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Деятельность становится эффективной, когда овладеваешь ее методами, понимаешь принципы и законы, т.е. то, что составляет основу знаний настоящего специалиста.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Принципы, законы и методы имеются в любой деятельности. Есть они и в проектировании. Издавна люди пытаются отыскать их, чтобы не только облегчить «муки творчества», но и создать универсальные «решатели задач». Однако основные открытия были сделаны лишь во второй половине 20 века, когда было провозглашено рождение «общества потребления», цель которого — максимально полное удовлетворение потребностей человека, что возможно только при высокой производительности творческого труда.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Стоит отметить, что приведенные ниже принципы, законы и методы достаточно универсальны и успешно применяются как в проектировании, так и во многих других областях, где используется творческий труд.</w:t>
      </w:r>
    </w:p>
    <w:p>
      <w:pPr>
        <w:pStyle w:val="4"/>
        <w:keepNext w:val="0"/>
        <w:keepLines w:val="0"/>
        <w:widowControl/>
        <w:suppressLineNumbers w:val="0"/>
        <w:shd w:val="clear" w:fill="FFFFFF"/>
        <w:spacing w:before="0" w:beforeAutospacing="0" w:after="0" w:afterAutospacing="0"/>
        <w:ind w:left="0" w:right="0" w:firstLine="0"/>
        <w:rPr>
          <w:rFonts w:hint="default" w:ascii="Arial" w:hAnsi="Arial" w:cs="Arial"/>
          <w:b/>
          <w:bCs/>
          <w:i w:val="0"/>
          <w:iCs w:val="0"/>
          <w:caps w:val="0"/>
          <w:color w:val="3E4447"/>
          <w:spacing w:val="0"/>
          <w:sz w:val="24"/>
          <w:szCs w:val="24"/>
        </w:rPr>
      </w:pPr>
      <w:r>
        <w:rPr>
          <w:rFonts w:hint="default" w:ascii="Arial" w:hAnsi="Arial" w:cs="Arial"/>
          <w:b/>
          <w:bCs/>
          <w:i w:val="0"/>
          <w:iCs w:val="0"/>
          <w:caps w:val="0"/>
          <w:color w:val="3E4447"/>
          <w:spacing w:val="0"/>
          <w:sz w:val="24"/>
          <w:szCs w:val="24"/>
          <w:shd w:val="clear" w:fill="FFFFFF"/>
        </w:rPr>
        <w:t>3.1. Принципы системного проектирования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Как было отмечено выше, проектирование, если оно нацелено на получение эффективных результатов, должно базироваться на системном подходе. Но мы имеем право говорить о системности подхода, если существуют и выполняются его принципы. В настоящее время еще нельзя утверждать, что известны их полные состав и содержание применительно к проектной деятельности, однако можно сформулировать наиболее важные из них.</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1. Практическая полезность. Непрерывный рост потребностей людей вынуждает решать все новые и более сложные задачи. С другой стороны, ведение разработок заметно упирается в ограниченность ресурсов, ощутимее становятся убытки в случае получения неудовлетворительных результатов. Поэтому возрастает важность учета следующих положений:</w:t>
      </w:r>
    </w:p>
    <w:p>
      <w:pPr>
        <w:keepNext w:val="0"/>
        <w:keepLines w:val="0"/>
        <w:widowControl/>
        <w:numPr>
          <w:ilvl w:val="0"/>
          <w:numId w:val="40"/>
        </w:numPr>
        <w:suppressLineNumbers w:val="0"/>
        <w:pBdr>
          <w:left w:val="none" w:color="auto" w:sz="0" w:space="0"/>
        </w:pBdr>
        <w:spacing w:before="0" w:beforeAutospacing="1"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деятельность должна быть целенаправленной, устремленной на удовлетворение действительных потребностей человека. При этом подразумевается реальный потребитель или определенная социальная, возрастная или иная группа людей. Потребности должны определять цели проектирования и стимулировать деятельность по их достижению. Однако стоит помнить, что цели бывают как очевидными, так и неявными, кажущимися второстепенными или проявляющимися позднее, спустя некоторое время;</w:t>
      </w:r>
    </w:p>
    <w:p>
      <w:pPr>
        <w:keepNext w:val="0"/>
        <w:keepLines w:val="0"/>
        <w:widowControl/>
        <w:numPr>
          <w:ilvl w:val="0"/>
          <w:numId w:val="40"/>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деятельность должна быть целесообразной. Удовлетворение не всех новых потребностей нуждается в создании новых объектов, следовательно, — в проведении соответствующих разработок. Важно вскрыть причины, препятствующие использованию существующих объектов для удовлетворения новых потребностей. В свою очередь, причины вызываются противоречиями, возникающими как внутри старых объектов, так и вне их, в эксплуатирующем их обществе. Выявление ключевых противоречий позволяет концентрировать усилия на решении главных задач, конкретизирует деятельность, что сокращает затраты на проектирование и сроки проведения разработки;</w:t>
      </w:r>
    </w:p>
    <w:p>
      <w:pPr>
        <w:keepNext w:val="0"/>
        <w:keepLines w:val="0"/>
        <w:widowControl/>
        <w:numPr>
          <w:ilvl w:val="0"/>
          <w:numId w:val="40"/>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деятельность должна быть обоснованной и эффективной. Окружающий нас мир многообразен и, следовательно, удовлетворение потребности возможно разными путями. Разумным будет использование не любого решения задачи, а поиск оптимального варианта, т.е. наилучшего среди допустимых при наличии правила предпочтения одного другому. Такое правило называется критерием оптимальности, а мерой предпочтения будут служить показатели качества.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Обратим внимание на то, что слово «оптимальный» происходит от лат. optimus и означает «наилучший» (самый лучший). Поэтому словосочетание «самое оптимальное решение» (т.е. самое самое лучшее решение) является тавтологией. С другой стороны, можно говорить об оптимальном решении только при удовлетворении двух условий: 1 — наличия хотя бы одного критерия, 2 — наличия не менее двух сравниваемых вариантов (необходимость осуществления выбора).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Каждый выбор лучшего варианта конкретен, поскольку производится на соответствие определенным критериям. Следовательно, говоря об оптимальном решении, всегда нужно указывать эти критерии (т.е. оптимальный по ...). И то, что может быть оптимальным при одном критерии, не обязательно будет таковым при другом. Поэтому недомолвки недопустимы.</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Под качеством продукции подразумевается совокупность свойств, обуславливающих ее пригодность удовлетворять определенным потребностям в соответствии с назначением (ГОСТ 15467). К показателям предъявляются следующие требования:</w:t>
      </w:r>
    </w:p>
    <w:p>
      <w:pPr>
        <w:keepNext w:val="0"/>
        <w:keepLines w:val="0"/>
        <w:widowControl/>
        <w:numPr>
          <w:ilvl w:val="0"/>
          <w:numId w:val="41"/>
        </w:numPr>
        <w:suppressLineNumbers w:val="0"/>
        <w:pBdr>
          <w:left w:val="none" w:color="auto" w:sz="0" w:space="0"/>
        </w:pBdr>
        <w:spacing w:before="0" w:beforeAutospacing="1"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монотонная связь с качеством при условии постоянства остальных показателей;</w:t>
      </w:r>
    </w:p>
    <w:p>
      <w:pPr>
        <w:keepNext w:val="0"/>
        <w:keepLines w:val="0"/>
        <w:widowControl/>
        <w:numPr>
          <w:ilvl w:val="0"/>
          <w:numId w:val="41"/>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простота определения, измерения и контроля;</w:t>
      </w:r>
    </w:p>
    <w:p>
      <w:pPr>
        <w:keepNext w:val="0"/>
        <w:keepLines w:val="0"/>
        <w:widowControl/>
        <w:numPr>
          <w:ilvl w:val="0"/>
          <w:numId w:val="41"/>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наглядность отображения свойств объекта или процесса;</w:t>
      </w:r>
    </w:p>
    <w:p>
      <w:pPr>
        <w:keepNext w:val="0"/>
        <w:keepLines w:val="0"/>
        <w:widowControl/>
        <w:numPr>
          <w:ilvl w:val="0"/>
          <w:numId w:val="41"/>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соответствие рассматриваемым свойствам;</w:t>
      </w:r>
    </w:p>
    <w:p>
      <w:pPr>
        <w:keepNext w:val="0"/>
        <w:keepLines w:val="0"/>
        <w:widowControl/>
        <w:numPr>
          <w:ilvl w:val="0"/>
          <w:numId w:val="41"/>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хорошая чувствительность к изменению этих свойств;</w:t>
      </w:r>
    </w:p>
    <w:p>
      <w:pPr>
        <w:keepNext w:val="0"/>
        <w:keepLines w:val="0"/>
        <w:widowControl/>
        <w:numPr>
          <w:ilvl w:val="0"/>
          <w:numId w:val="41"/>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устойчивость к случайным помехам.</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Качество продукции обычно характеризуется рядом показателей. Например, двигатель автомобиля должен обладать высоким КПД, низкой стоимостью, малыми габаритами и т.д. Состав показателей зависит от назначения проектируемого объекта, условий его функционирования и других факторов. Пытаться учесть как можно больше показателей в стремлении максимально полно охарактеризовать проектируемый объект делает задачу проектирования практически не решаемой. Важно выделять главные показатели, отражающие наиболее существенные потребительские свойства объекта.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Критериальный подход к проектированию позволяет не только отыскивать эффективные решения, максимально удовлетворяющие потребности заказчика, но аргументировано объяснять причины их выбора, обосновывать принятые решения.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 xml:space="preserve">2. </w:t>
      </w:r>
      <w:bookmarkStart w:id="2" w:name="_GoBack"/>
      <w:r>
        <w:rPr>
          <w:rFonts w:hint="default" w:ascii="Arial" w:hAnsi="Arial" w:cs="Arial"/>
          <w:i w:val="0"/>
          <w:iCs w:val="0"/>
          <w:caps w:val="0"/>
          <w:color w:val="3E4447"/>
          <w:spacing w:val="0"/>
          <w:sz w:val="21"/>
          <w:szCs w:val="21"/>
          <w:shd w:val="clear" w:fill="FFFFFF"/>
        </w:rPr>
        <w:t>Единство составных частей</w:t>
      </w:r>
      <w:bookmarkEnd w:id="2"/>
      <w:r>
        <w:rPr>
          <w:rFonts w:hint="default" w:ascii="Arial" w:hAnsi="Arial" w:cs="Arial"/>
          <w:i w:val="0"/>
          <w:iCs w:val="0"/>
          <w:caps w:val="0"/>
          <w:color w:val="3E4447"/>
          <w:spacing w:val="0"/>
          <w:sz w:val="21"/>
          <w:szCs w:val="21"/>
          <w:shd w:val="clear" w:fill="FFFFFF"/>
        </w:rPr>
        <w:t>. Эффективность решения задачи зависит и от того, насколько полно учтены все связи, как между частями рассматриваемого объекта, так и с взаимодействующими с ним другими объектами.</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Целесообразно любой объект, сложный ли он или простой, рассматривать как систему, внутри которой можно выделить логически связанные более простые части — подсистемы, единство частных свойств которых и образует качественно новые свойства объектасистемы. С другой стороны, ряд объектов-систем могут быть взаимосвязанными и образовывать более общую систему, которую называют надсистемой. Например, объект-система «лампочка» включает подсистемы «цоколь», «колба», «нить накаливания», а с другой стороны, является частью, например, такой надсистемы, как «настольная лампа».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Все три понятия — подсистема, система, надсистема,- относительны и их конкретное содержание определяется назначением объекта и условиями его применения. Так, в предыдущем примере система «настольная лампа» в свою очередь является подсистемой для системы «жилая комната».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Разрабатываемые объекты предназначены для людей, ими создаются и эксплуатируются. Поэтому человек также обязан рассматриваться в качестве одной из взаимодействующих систем. При этом должно приниматься во внимание не только физическое взаимодействие, но и духовно-эстетическое воздействие.</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Функционирующие объекты активно взаимодействуют с окружающей средой, испытывая влияние внешних нагрузок, изменения температуры, влажности и других факторов. В то же время объекты сами оказывают влияние на эту среду, загрязняя ее продуктами износа и утечками веществ, выделяя тепло и т.п. Внешняя, или как ее еще называют — жизненная среда, также должна рассматриваться в качестве системы, взаимосвязанной с проектируемым объектом. Жизненная среда конкретизирует условия применения и производства объекта проектирования, влияет на выбор показателей качества.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3. Изменяемость во времени. Объекты проектирования существуют не мгновение, а, как и живой организм, последовательно «проживают» ряд этапов:</w:t>
      </w:r>
    </w:p>
    <w:p>
      <w:pPr>
        <w:keepNext w:val="0"/>
        <w:keepLines w:val="0"/>
        <w:widowControl/>
        <w:numPr>
          <w:ilvl w:val="0"/>
          <w:numId w:val="42"/>
        </w:numPr>
        <w:suppressLineNumbers w:val="0"/>
        <w:pBdr>
          <w:left w:val="none" w:color="auto" w:sz="0" w:space="0"/>
        </w:pBdr>
        <w:spacing w:before="0" w:beforeAutospacing="1"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постановка цели и планирование работы,</w:t>
      </w:r>
    </w:p>
    <w:p>
      <w:pPr>
        <w:keepNext w:val="0"/>
        <w:keepLines w:val="0"/>
        <w:widowControl/>
        <w:numPr>
          <w:ilvl w:val="0"/>
          <w:numId w:val="42"/>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проведение исследований и проектирование,</w:t>
      </w:r>
    </w:p>
    <w:p>
      <w:pPr>
        <w:keepNext w:val="0"/>
        <w:keepLines w:val="0"/>
        <w:widowControl/>
        <w:numPr>
          <w:ilvl w:val="0"/>
          <w:numId w:val="42"/>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производство,</w:t>
      </w:r>
    </w:p>
    <w:p>
      <w:pPr>
        <w:keepNext w:val="0"/>
        <w:keepLines w:val="0"/>
        <w:widowControl/>
        <w:numPr>
          <w:ilvl w:val="0"/>
          <w:numId w:val="42"/>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эксплуатация,</w:t>
      </w:r>
    </w:p>
    <w:p>
      <w:pPr>
        <w:keepNext w:val="0"/>
        <w:keepLines w:val="0"/>
        <w:widowControl/>
        <w:numPr>
          <w:ilvl w:val="0"/>
          <w:numId w:val="42"/>
        </w:numPr>
        <w:suppressLineNumbers w:val="0"/>
        <w:pBdr>
          <w:left w:val="none" w:color="auto" w:sz="0" w:space="0"/>
        </w:pBdr>
        <w:spacing w:before="150" w:beforeAutospacing="0" w:after="0" w:afterAutospacing="1"/>
        <w:ind w:left="440" w:hanging="360"/>
      </w:pPr>
      <w:r>
        <w:rPr>
          <w:rFonts w:hint="default" w:ascii="Arial" w:hAnsi="Arial" w:cs="Arial"/>
          <w:i w:val="0"/>
          <w:iCs w:val="0"/>
          <w:caps w:val="0"/>
          <w:color w:val="3E4447"/>
          <w:spacing w:val="0"/>
          <w:sz w:val="21"/>
          <w:szCs w:val="21"/>
          <w:bdr w:val="none" w:color="auto" w:sz="0" w:space="0"/>
          <w:shd w:val="clear" w:fill="FFFFFF"/>
        </w:rPr>
        <w:t>утилизация (переработка и захоронение вышедшего из употребления изделия).</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Все вместе, т.е. период от возникновения потребности в создании объекта до его ликвидации вследствие исчерпания потребительских качеств, составляет жизненный цикл. Учет этапов жизненного цикла позволяет уменьшить издержки или даже предотвратить возможную катастрофу вследствие действия «непредусмотренных» обстоятельств, рационально спланировать деятельность по созданию и обслуживанию объекта.</w:t>
      </w:r>
    </w:p>
    <w:p>
      <w:pPr>
        <w:pStyle w:val="8"/>
        <w:keepNext w:val="0"/>
        <w:keepLines w:val="0"/>
        <w:widowControl/>
        <w:suppressLineNumbers w:val="0"/>
        <w:shd w:val="clear" w:fill="FFFFFF"/>
        <w:spacing w:before="150" w:beforeAutospacing="0" w:after="150" w:afterAutospacing="0"/>
        <w:ind w:left="0" w:right="0" w:firstLine="0"/>
        <w:rPr>
          <w:rFonts w:hint="default" w:ascii="Arial" w:hAnsi="Arial" w:cs="Arial"/>
          <w:i w:val="0"/>
          <w:iCs w:val="0"/>
          <w:caps w:val="0"/>
          <w:color w:val="3E4447"/>
          <w:spacing w:val="0"/>
          <w:sz w:val="21"/>
          <w:szCs w:val="21"/>
        </w:rPr>
      </w:pPr>
      <w:r>
        <w:rPr>
          <w:rFonts w:hint="default" w:ascii="Arial" w:hAnsi="Arial" w:cs="Arial"/>
          <w:i w:val="0"/>
          <w:iCs w:val="0"/>
          <w:caps w:val="0"/>
          <w:color w:val="3E4447"/>
          <w:spacing w:val="0"/>
          <w:sz w:val="21"/>
          <w:szCs w:val="21"/>
          <w:shd w:val="clear" w:fill="FFFFFF"/>
        </w:rPr>
        <w:t>С другой стороны, новое изделие возникает не на пустом месте. Важно учитывать историю и предусматривать перспективы развития и применения разрабатываемого объекта, а также областей науки и техники, на достижениях которых базируются соответствующие разработки.</w:t>
      </w:r>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9C7E6A"/>
    <w:multiLevelType w:val="multilevel"/>
    <w:tmpl w:val="F69C7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1A847A1"/>
    <w:multiLevelType w:val="multilevel"/>
    <w:tmpl w:val="01A847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2771BC"/>
    <w:multiLevelType w:val="multilevel"/>
    <w:tmpl w:val="0C2771BC"/>
    <w:lvl w:ilvl="0" w:tentative="0">
      <w:start w:val="1"/>
      <w:numFmt w:val="bullet"/>
      <w:lvlText w:val=""/>
      <w:lvlJc w:val="left"/>
      <w:pPr>
        <w:ind w:left="795" w:hanging="360"/>
      </w:pPr>
      <w:rPr>
        <w:rFonts w:hint="default" w:ascii="Symbol" w:hAnsi="Symbol"/>
      </w:rPr>
    </w:lvl>
    <w:lvl w:ilvl="1" w:tentative="0">
      <w:start w:val="1"/>
      <w:numFmt w:val="bullet"/>
      <w:lvlText w:val="o"/>
      <w:lvlJc w:val="left"/>
      <w:pPr>
        <w:ind w:left="1515" w:hanging="360"/>
      </w:pPr>
      <w:rPr>
        <w:rFonts w:hint="default" w:ascii="Courier New" w:hAnsi="Courier New" w:cs="Courier New"/>
      </w:rPr>
    </w:lvl>
    <w:lvl w:ilvl="2" w:tentative="0">
      <w:start w:val="1"/>
      <w:numFmt w:val="bullet"/>
      <w:lvlText w:val=""/>
      <w:lvlJc w:val="left"/>
      <w:pPr>
        <w:ind w:left="2235" w:hanging="360"/>
      </w:pPr>
      <w:rPr>
        <w:rFonts w:hint="default" w:ascii="Wingdings" w:hAnsi="Wingdings"/>
      </w:rPr>
    </w:lvl>
    <w:lvl w:ilvl="3" w:tentative="0">
      <w:start w:val="1"/>
      <w:numFmt w:val="bullet"/>
      <w:lvlText w:val=""/>
      <w:lvlJc w:val="left"/>
      <w:pPr>
        <w:ind w:left="2955" w:hanging="360"/>
      </w:pPr>
      <w:rPr>
        <w:rFonts w:hint="default" w:ascii="Symbol" w:hAnsi="Symbol"/>
      </w:rPr>
    </w:lvl>
    <w:lvl w:ilvl="4" w:tentative="0">
      <w:start w:val="1"/>
      <w:numFmt w:val="bullet"/>
      <w:lvlText w:val="o"/>
      <w:lvlJc w:val="left"/>
      <w:pPr>
        <w:ind w:left="3675" w:hanging="360"/>
      </w:pPr>
      <w:rPr>
        <w:rFonts w:hint="default" w:ascii="Courier New" w:hAnsi="Courier New" w:cs="Courier New"/>
      </w:rPr>
    </w:lvl>
    <w:lvl w:ilvl="5" w:tentative="0">
      <w:start w:val="1"/>
      <w:numFmt w:val="bullet"/>
      <w:lvlText w:val=""/>
      <w:lvlJc w:val="left"/>
      <w:pPr>
        <w:ind w:left="4395" w:hanging="360"/>
      </w:pPr>
      <w:rPr>
        <w:rFonts w:hint="default" w:ascii="Wingdings" w:hAnsi="Wingdings"/>
      </w:rPr>
    </w:lvl>
    <w:lvl w:ilvl="6" w:tentative="0">
      <w:start w:val="1"/>
      <w:numFmt w:val="bullet"/>
      <w:lvlText w:val=""/>
      <w:lvlJc w:val="left"/>
      <w:pPr>
        <w:ind w:left="5115" w:hanging="360"/>
      </w:pPr>
      <w:rPr>
        <w:rFonts w:hint="default" w:ascii="Symbol" w:hAnsi="Symbol"/>
      </w:rPr>
    </w:lvl>
    <w:lvl w:ilvl="7" w:tentative="0">
      <w:start w:val="1"/>
      <w:numFmt w:val="bullet"/>
      <w:lvlText w:val="o"/>
      <w:lvlJc w:val="left"/>
      <w:pPr>
        <w:ind w:left="5835" w:hanging="360"/>
      </w:pPr>
      <w:rPr>
        <w:rFonts w:hint="default" w:ascii="Courier New" w:hAnsi="Courier New" w:cs="Courier New"/>
      </w:rPr>
    </w:lvl>
    <w:lvl w:ilvl="8" w:tentative="0">
      <w:start w:val="1"/>
      <w:numFmt w:val="bullet"/>
      <w:lvlText w:val=""/>
      <w:lvlJc w:val="left"/>
      <w:pPr>
        <w:ind w:left="6555" w:hanging="360"/>
      </w:pPr>
      <w:rPr>
        <w:rFonts w:hint="default" w:ascii="Wingdings" w:hAnsi="Wingdings"/>
      </w:rPr>
    </w:lvl>
  </w:abstractNum>
  <w:abstractNum w:abstractNumId="3">
    <w:nsid w:val="15C1449F"/>
    <w:multiLevelType w:val="multilevel"/>
    <w:tmpl w:val="15C144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7914A3B"/>
    <w:multiLevelType w:val="multilevel"/>
    <w:tmpl w:val="17914A3B"/>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8D85290"/>
    <w:multiLevelType w:val="multilevel"/>
    <w:tmpl w:val="18D852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ED16393"/>
    <w:multiLevelType w:val="multilevel"/>
    <w:tmpl w:val="1ED16393"/>
    <w:lvl w:ilvl="0" w:tentative="0">
      <w:start w:val="1"/>
      <w:numFmt w:val="bullet"/>
      <w:lvlText w:val=""/>
      <w:lvlJc w:val="left"/>
      <w:pPr>
        <w:ind w:left="885" w:hanging="360"/>
      </w:pPr>
      <w:rPr>
        <w:rFonts w:hint="default" w:ascii="Symbol" w:hAnsi="Symbol"/>
      </w:rPr>
    </w:lvl>
    <w:lvl w:ilvl="1" w:tentative="0">
      <w:start w:val="1"/>
      <w:numFmt w:val="bullet"/>
      <w:lvlText w:val="o"/>
      <w:lvlJc w:val="left"/>
      <w:pPr>
        <w:ind w:left="1605" w:hanging="360"/>
      </w:pPr>
      <w:rPr>
        <w:rFonts w:hint="default" w:ascii="Courier New" w:hAnsi="Courier New" w:cs="Courier New"/>
      </w:rPr>
    </w:lvl>
    <w:lvl w:ilvl="2" w:tentative="0">
      <w:start w:val="1"/>
      <w:numFmt w:val="bullet"/>
      <w:lvlText w:val=""/>
      <w:lvlJc w:val="left"/>
      <w:pPr>
        <w:ind w:left="2325" w:hanging="360"/>
      </w:pPr>
      <w:rPr>
        <w:rFonts w:hint="default" w:ascii="Wingdings" w:hAnsi="Wingdings"/>
      </w:rPr>
    </w:lvl>
    <w:lvl w:ilvl="3" w:tentative="0">
      <w:start w:val="1"/>
      <w:numFmt w:val="bullet"/>
      <w:lvlText w:val=""/>
      <w:lvlJc w:val="left"/>
      <w:pPr>
        <w:ind w:left="3045" w:hanging="360"/>
      </w:pPr>
      <w:rPr>
        <w:rFonts w:hint="default" w:ascii="Symbol" w:hAnsi="Symbol"/>
      </w:rPr>
    </w:lvl>
    <w:lvl w:ilvl="4" w:tentative="0">
      <w:start w:val="1"/>
      <w:numFmt w:val="bullet"/>
      <w:lvlText w:val="o"/>
      <w:lvlJc w:val="left"/>
      <w:pPr>
        <w:ind w:left="3765" w:hanging="360"/>
      </w:pPr>
      <w:rPr>
        <w:rFonts w:hint="default" w:ascii="Courier New" w:hAnsi="Courier New" w:cs="Courier New"/>
      </w:rPr>
    </w:lvl>
    <w:lvl w:ilvl="5" w:tentative="0">
      <w:start w:val="1"/>
      <w:numFmt w:val="bullet"/>
      <w:lvlText w:val=""/>
      <w:lvlJc w:val="left"/>
      <w:pPr>
        <w:ind w:left="4485" w:hanging="360"/>
      </w:pPr>
      <w:rPr>
        <w:rFonts w:hint="default" w:ascii="Wingdings" w:hAnsi="Wingdings"/>
      </w:rPr>
    </w:lvl>
    <w:lvl w:ilvl="6" w:tentative="0">
      <w:start w:val="1"/>
      <w:numFmt w:val="bullet"/>
      <w:lvlText w:val=""/>
      <w:lvlJc w:val="left"/>
      <w:pPr>
        <w:ind w:left="5205" w:hanging="360"/>
      </w:pPr>
      <w:rPr>
        <w:rFonts w:hint="default" w:ascii="Symbol" w:hAnsi="Symbol"/>
      </w:rPr>
    </w:lvl>
    <w:lvl w:ilvl="7" w:tentative="0">
      <w:start w:val="1"/>
      <w:numFmt w:val="bullet"/>
      <w:lvlText w:val="o"/>
      <w:lvlJc w:val="left"/>
      <w:pPr>
        <w:ind w:left="5925" w:hanging="360"/>
      </w:pPr>
      <w:rPr>
        <w:rFonts w:hint="default" w:ascii="Courier New" w:hAnsi="Courier New" w:cs="Courier New"/>
      </w:rPr>
    </w:lvl>
    <w:lvl w:ilvl="8" w:tentative="0">
      <w:start w:val="1"/>
      <w:numFmt w:val="bullet"/>
      <w:lvlText w:val=""/>
      <w:lvlJc w:val="left"/>
      <w:pPr>
        <w:ind w:left="6645" w:hanging="360"/>
      </w:pPr>
      <w:rPr>
        <w:rFonts w:hint="default" w:ascii="Wingdings" w:hAnsi="Wingdings"/>
      </w:rPr>
    </w:lvl>
  </w:abstractNum>
  <w:abstractNum w:abstractNumId="7">
    <w:nsid w:val="22A965EB"/>
    <w:multiLevelType w:val="multilevel"/>
    <w:tmpl w:val="22A965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3FC28E0"/>
    <w:multiLevelType w:val="multilevel"/>
    <w:tmpl w:val="23FC28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6651CEE"/>
    <w:multiLevelType w:val="multilevel"/>
    <w:tmpl w:val="26651C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7285B68"/>
    <w:multiLevelType w:val="multilevel"/>
    <w:tmpl w:val="27285B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CB545F4"/>
    <w:multiLevelType w:val="multilevel"/>
    <w:tmpl w:val="2CB545F4"/>
    <w:lvl w:ilvl="0" w:tentative="0">
      <w:start w:val="1"/>
      <w:numFmt w:val="bullet"/>
      <w:lvlText w:val=""/>
      <w:lvlJc w:val="left"/>
      <w:pPr>
        <w:ind w:left="798" w:hanging="360"/>
      </w:pPr>
      <w:rPr>
        <w:rFonts w:hint="default" w:ascii="Symbol" w:hAnsi="Symbol"/>
      </w:rPr>
    </w:lvl>
    <w:lvl w:ilvl="1" w:tentative="0">
      <w:start w:val="1"/>
      <w:numFmt w:val="bullet"/>
      <w:lvlText w:val="o"/>
      <w:lvlJc w:val="left"/>
      <w:pPr>
        <w:ind w:left="1518" w:hanging="360"/>
      </w:pPr>
      <w:rPr>
        <w:rFonts w:hint="default" w:ascii="Courier New" w:hAnsi="Courier New" w:cs="Courier New"/>
      </w:rPr>
    </w:lvl>
    <w:lvl w:ilvl="2" w:tentative="0">
      <w:start w:val="1"/>
      <w:numFmt w:val="bullet"/>
      <w:lvlText w:val=""/>
      <w:lvlJc w:val="left"/>
      <w:pPr>
        <w:ind w:left="2238" w:hanging="360"/>
      </w:pPr>
      <w:rPr>
        <w:rFonts w:hint="default" w:ascii="Wingdings" w:hAnsi="Wingdings"/>
      </w:rPr>
    </w:lvl>
    <w:lvl w:ilvl="3" w:tentative="0">
      <w:start w:val="1"/>
      <w:numFmt w:val="bullet"/>
      <w:lvlText w:val=""/>
      <w:lvlJc w:val="left"/>
      <w:pPr>
        <w:ind w:left="2958" w:hanging="360"/>
      </w:pPr>
      <w:rPr>
        <w:rFonts w:hint="default" w:ascii="Symbol" w:hAnsi="Symbol"/>
      </w:rPr>
    </w:lvl>
    <w:lvl w:ilvl="4" w:tentative="0">
      <w:start w:val="1"/>
      <w:numFmt w:val="bullet"/>
      <w:lvlText w:val="o"/>
      <w:lvlJc w:val="left"/>
      <w:pPr>
        <w:ind w:left="3678" w:hanging="360"/>
      </w:pPr>
      <w:rPr>
        <w:rFonts w:hint="default" w:ascii="Courier New" w:hAnsi="Courier New" w:cs="Courier New"/>
      </w:rPr>
    </w:lvl>
    <w:lvl w:ilvl="5" w:tentative="0">
      <w:start w:val="1"/>
      <w:numFmt w:val="bullet"/>
      <w:lvlText w:val=""/>
      <w:lvlJc w:val="left"/>
      <w:pPr>
        <w:ind w:left="4398" w:hanging="360"/>
      </w:pPr>
      <w:rPr>
        <w:rFonts w:hint="default" w:ascii="Wingdings" w:hAnsi="Wingdings"/>
      </w:rPr>
    </w:lvl>
    <w:lvl w:ilvl="6" w:tentative="0">
      <w:start w:val="1"/>
      <w:numFmt w:val="bullet"/>
      <w:lvlText w:val=""/>
      <w:lvlJc w:val="left"/>
      <w:pPr>
        <w:ind w:left="5118" w:hanging="360"/>
      </w:pPr>
      <w:rPr>
        <w:rFonts w:hint="default" w:ascii="Symbol" w:hAnsi="Symbol"/>
      </w:rPr>
    </w:lvl>
    <w:lvl w:ilvl="7" w:tentative="0">
      <w:start w:val="1"/>
      <w:numFmt w:val="bullet"/>
      <w:lvlText w:val="o"/>
      <w:lvlJc w:val="left"/>
      <w:pPr>
        <w:ind w:left="5838" w:hanging="360"/>
      </w:pPr>
      <w:rPr>
        <w:rFonts w:hint="default" w:ascii="Courier New" w:hAnsi="Courier New" w:cs="Courier New"/>
      </w:rPr>
    </w:lvl>
    <w:lvl w:ilvl="8" w:tentative="0">
      <w:start w:val="1"/>
      <w:numFmt w:val="bullet"/>
      <w:lvlText w:val=""/>
      <w:lvlJc w:val="left"/>
      <w:pPr>
        <w:ind w:left="6558" w:hanging="360"/>
      </w:pPr>
      <w:rPr>
        <w:rFonts w:hint="default" w:ascii="Wingdings" w:hAnsi="Wingdings"/>
      </w:rPr>
    </w:lvl>
  </w:abstractNum>
  <w:abstractNum w:abstractNumId="12">
    <w:nsid w:val="2E3318E0"/>
    <w:multiLevelType w:val="multilevel"/>
    <w:tmpl w:val="2E3318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1861C79"/>
    <w:multiLevelType w:val="multilevel"/>
    <w:tmpl w:val="31861C79"/>
    <w:lvl w:ilvl="0" w:tentative="0">
      <w:start w:val="1"/>
      <w:numFmt w:val="decimal"/>
      <w:lvlText w:val="%1."/>
      <w:lvlJc w:val="left"/>
      <w:pPr>
        <w:ind w:left="720" w:hanging="360"/>
      </w:pPr>
      <w:rPr>
        <w:rFonts w:hint="default"/>
      </w:rPr>
    </w:lvl>
    <w:lvl w:ilvl="1" w:tentative="0">
      <w:start w:val="1"/>
      <w:numFmt w:val="decimal"/>
      <w:isLgl/>
      <w:lvlText w:val="%1.%2."/>
      <w:lvlJc w:val="left"/>
      <w:pPr>
        <w:ind w:left="2880" w:hanging="720"/>
      </w:pPr>
      <w:rPr>
        <w:rFonts w:hint="default"/>
      </w:rPr>
    </w:lvl>
    <w:lvl w:ilvl="2" w:tentative="0">
      <w:start w:val="1"/>
      <w:numFmt w:val="decimal"/>
      <w:isLgl/>
      <w:lvlText w:val="%1.%2.%3."/>
      <w:lvlJc w:val="left"/>
      <w:pPr>
        <w:ind w:left="5040" w:hanging="1080"/>
      </w:pPr>
      <w:rPr>
        <w:rFonts w:hint="default"/>
      </w:rPr>
    </w:lvl>
    <w:lvl w:ilvl="3" w:tentative="0">
      <w:start w:val="1"/>
      <w:numFmt w:val="decimal"/>
      <w:isLgl/>
      <w:lvlText w:val="%1.%2.%3.%4."/>
      <w:lvlJc w:val="left"/>
      <w:pPr>
        <w:ind w:left="7200" w:hanging="1440"/>
      </w:pPr>
      <w:rPr>
        <w:rFonts w:hint="default"/>
      </w:rPr>
    </w:lvl>
    <w:lvl w:ilvl="4" w:tentative="0">
      <w:start w:val="1"/>
      <w:numFmt w:val="decimal"/>
      <w:isLgl/>
      <w:lvlText w:val="%1.%2.%3.%4.%5."/>
      <w:lvlJc w:val="left"/>
      <w:pPr>
        <w:ind w:left="9000" w:hanging="1440"/>
      </w:pPr>
      <w:rPr>
        <w:rFonts w:hint="default"/>
      </w:rPr>
    </w:lvl>
    <w:lvl w:ilvl="5" w:tentative="0">
      <w:start w:val="1"/>
      <w:numFmt w:val="decimal"/>
      <w:isLgl/>
      <w:lvlText w:val="%1.%2.%3.%4.%5.%6."/>
      <w:lvlJc w:val="left"/>
      <w:pPr>
        <w:ind w:left="11160" w:hanging="1800"/>
      </w:pPr>
      <w:rPr>
        <w:rFonts w:hint="default"/>
      </w:rPr>
    </w:lvl>
    <w:lvl w:ilvl="6" w:tentative="0">
      <w:start w:val="1"/>
      <w:numFmt w:val="decimal"/>
      <w:isLgl/>
      <w:lvlText w:val="%1.%2.%3.%4.%5.%6.%7."/>
      <w:lvlJc w:val="left"/>
      <w:pPr>
        <w:ind w:left="13320" w:hanging="2160"/>
      </w:pPr>
      <w:rPr>
        <w:rFonts w:hint="default"/>
      </w:rPr>
    </w:lvl>
    <w:lvl w:ilvl="7" w:tentative="0">
      <w:start w:val="1"/>
      <w:numFmt w:val="decimal"/>
      <w:isLgl/>
      <w:lvlText w:val="%1.%2.%3.%4.%5.%6.%7.%8."/>
      <w:lvlJc w:val="left"/>
      <w:pPr>
        <w:ind w:left="15480" w:hanging="2520"/>
      </w:pPr>
      <w:rPr>
        <w:rFonts w:hint="default"/>
      </w:rPr>
    </w:lvl>
    <w:lvl w:ilvl="8" w:tentative="0">
      <w:start w:val="1"/>
      <w:numFmt w:val="decimal"/>
      <w:isLgl/>
      <w:lvlText w:val="%1.%2.%3.%4.%5.%6.%7.%8.%9."/>
      <w:lvlJc w:val="left"/>
      <w:pPr>
        <w:ind w:left="17640" w:hanging="2880"/>
      </w:pPr>
      <w:rPr>
        <w:rFonts w:hint="default"/>
      </w:rPr>
    </w:lvl>
  </w:abstractNum>
  <w:abstractNum w:abstractNumId="14">
    <w:nsid w:val="350C4C54"/>
    <w:multiLevelType w:val="multilevel"/>
    <w:tmpl w:val="350C4C54"/>
    <w:lvl w:ilvl="0" w:tentative="0">
      <w:start w:val="1"/>
      <w:numFmt w:val="decimal"/>
      <w:lvlText w:val="%1)"/>
      <w:lvlJc w:val="left"/>
      <w:pPr>
        <w:ind w:left="720" w:hanging="360"/>
      </w:pPr>
      <w:rPr>
        <w:rFonts w:hint="default"/>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5926D66"/>
    <w:multiLevelType w:val="multilevel"/>
    <w:tmpl w:val="35926D66"/>
    <w:lvl w:ilvl="0" w:tentative="0">
      <w:start w:val="1"/>
      <w:numFmt w:val="bullet"/>
      <w:lvlText w:val=""/>
      <w:lvlJc w:val="left"/>
      <w:pPr>
        <w:ind w:left="866" w:hanging="360"/>
      </w:pPr>
      <w:rPr>
        <w:rFonts w:hint="default" w:ascii="Symbol" w:hAnsi="Symbol"/>
      </w:rPr>
    </w:lvl>
    <w:lvl w:ilvl="1" w:tentative="0">
      <w:start w:val="1"/>
      <w:numFmt w:val="bullet"/>
      <w:lvlText w:val="o"/>
      <w:lvlJc w:val="left"/>
      <w:pPr>
        <w:ind w:left="1586" w:hanging="360"/>
      </w:pPr>
      <w:rPr>
        <w:rFonts w:hint="default" w:ascii="Courier New" w:hAnsi="Courier New" w:cs="Courier New"/>
      </w:rPr>
    </w:lvl>
    <w:lvl w:ilvl="2" w:tentative="0">
      <w:start w:val="1"/>
      <w:numFmt w:val="bullet"/>
      <w:lvlText w:val=""/>
      <w:lvlJc w:val="left"/>
      <w:pPr>
        <w:ind w:left="2306" w:hanging="360"/>
      </w:pPr>
      <w:rPr>
        <w:rFonts w:hint="default" w:ascii="Wingdings" w:hAnsi="Wingdings"/>
      </w:rPr>
    </w:lvl>
    <w:lvl w:ilvl="3" w:tentative="0">
      <w:start w:val="1"/>
      <w:numFmt w:val="bullet"/>
      <w:lvlText w:val=""/>
      <w:lvlJc w:val="left"/>
      <w:pPr>
        <w:ind w:left="3026" w:hanging="360"/>
      </w:pPr>
      <w:rPr>
        <w:rFonts w:hint="default" w:ascii="Symbol" w:hAnsi="Symbol"/>
      </w:rPr>
    </w:lvl>
    <w:lvl w:ilvl="4" w:tentative="0">
      <w:start w:val="1"/>
      <w:numFmt w:val="bullet"/>
      <w:lvlText w:val="o"/>
      <w:lvlJc w:val="left"/>
      <w:pPr>
        <w:ind w:left="3746" w:hanging="360"/>
      </w:pPr>
      <w:rPr>
        <w:rFonts w:hint="default" w:ascii="Courier New" w:hAnsi="Courier New" w:cs="Courier New"/>
      </w:rPr>
    </w:lvl>
    <w:lvl w:ilvl="5" w:tentative="0">
      <w:start w:val="1"/>
      <w:numFmt w:val="bullet"/>
      <w:lvlText w:val=""/>
      <w:lvlJc w:val="left"/>
      <w:pPr>
        <w:ind w:left="4466" w:hanging="360"/>
      </w:pPr>
      <w:rPr>
        <w:rFonts w:hint="default" w:ascii="Wingdings" w:hAnsi="Wingdings"/>
      </w:rPr>
    </w:lvl>
    <w:lvl w:ilvl="6" w:tentative="0">
      <w:start w:val="1"/>
      <w:numFmt w:val="bullet"/>
      <w:lvlText w:val=""/>
      <w:lvlJc w:val="left"/>
      <w:pPr>
        <w:ind w:left="5186" w:hanging="360"/>
      </w:pPr>
      <w:rPr>
        <w:rFonts w:hint="default" w:ascii="Symbol" w:hAnsi="Symbol"/>
      </w:rPr>
    </w:lvl>
    <w:lvl w:ilvl="7" w:tentative="0">
      <w:start w:val="1"/>
      <w:numFmt w:val="bullet"/>
      <w:lvlText w:val="o"/>
      <w:lvlJc w:val="left"/>
      <w:pPr>
        <w:ind w:left="5906" w:hanging="360"/>
      </w:pPr>
      <w:rPr>
        <w:rFonts w:hint="default" w:ascii="Courier New" w:hAnsi="Courier New" w:cs="Courier New"/>
      </w:rPr>
    </w:lvl>
    <w:lvl w:ilvl="8" w:tentative="0">
      <w:start w:val="1"/>
      <w:numFmt w:val="bullet"/>
      <w:lvlText w:val=""/>
      <w:lvlJc w:val="left"/>
      <w:pPr>
        <w:ind w:left="6626" w:hanging="360"/>
      </w:pPr>
      <w:rPr>
        <w:rFonts w:hint="default" w:ascii="Wingdings" w:hAnsi="Wingdings"/>
      </w:rPr>
    </w:lvl>
  </w:abstractNum>
  <w:abstractNum w:abstractNumId="16">
    <w:nsid w:val="35FFFEE3"/>
    <w:multiLevelType w:val="multilevel"/>
    <w:tmpl w:val="35FFFE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40703EBC"/>
    <w:multiLevelType w:val="multilevel"/>
    <w:tmpl w:val="40703E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34C53C0"/>
    <w:multiLevelType w:val="multilevel"/>
    <w:tmpl w:val="434C5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44CE4713"/>
    <w:multiLevelType w:val="multilevel"/>
    <w:tmpl w:val="44CE47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5870AB5"/>
    <w:multiLevelType w:val="multilevel"/>
    <w:tmpl w:val="45870AB5"/>
    <w:lvl w:ilvl="0" w:tentative="0">
      <w:start w:val="1"/>
      <w:numFmt w:val="bullet"/>
      <w:lvlText w:val=""/>
      <w:lvlJc w:val="left"/>
      <w:pPr>
        <w:ind w:left="1290" w:hanging="360"/>
      </w:pPr>
      <w:rPr>
        <w:rFonts w:hint="default" w:ascii="Symbol" w:hAnsi="Symbol"/>
      </w:rPr>
    </w:lvl>
    <w:lvl w:ilvl="1" w:tentative="0">
      <w:start w:val="1"/>
      <w:numFmt w:val="bullet"/>
      <w:lvlText w:val="o"/>
      <w:lvlJc w:val="left"/>
      <w:pPr>
        <w:ind w:left="2010" w:hanging="360"/>
      </w:pPr>
      <w:rPr>
        <w:rFonts w:hint="default" w:ascii="Courier New" w:hAnsi="Courier New" w:cs="Courier New"/>
      </w:rPr>
    </w:lvl>
    <w:lvl w:ilvl="2" w:tentative="0">
      <w:start w:val="1"/>
      <w:numFmt w:val="bullet"/>
      <w:lvlText w:val=""/>
      <w:lvlJc w:val="left"/>
      <w:pPr>
        <w:ind w:left="2730" w:hanging="360"/>
      </w:pPr>
      <w:rPr>
        <w:rFonts w:hint="default" w:ascii="Wingdings" w:hAnsi="Wingdings"/>
      </w:rPr>
    </w:lvl>
    <w:lvl w:ilvl="3" w:tentative="0">
      <w:start w:val="1"/>
      <w:numFmt w:val="bullet"/>
      <w:lvlText w:val=""/>
      <w:lvlJc w:val="left"/>
      <w:pPr>
        <w:ind w:left="3450" w:hanging="360"/>
      </w:pPr>
      <w:rPr>
        <w:rFonts w:hint="default" w:ascii="Symbol" w:hAnsi="Symbol"/>
      </w:rPr>
    </w:lvl>
    <w:lvl w:ilvl="4" w:tentative="0">
      <w:start w:val="1"/>
      <w:numFmt w:val="bullet"/>
      <w:lvlText w:val="o"/>
      <w:lvlJc w:val="left"/>
      <w:pPr>
        <w:ind w:left="4170" w:hanging="360"/>
      </w:pPr>
      <w:rPr>
        <w:rFonts w:hint="default" w:ascii="Courier New" w:hAnsi="Courier New" w:cs="Courier New"/>
      </w:rPr>
    </w:lvl>
    <w:lvl w:ilvl="5" w:tentative="0">
      <w:start w:val="1"/>
      <w:numFmt w:val="bullet"/>
      <w:lvlText w:val=""/>
      <w:lvlJc w:val="left"/>
      <w:pPr>
        <w:ind w:left="4890" w:hanging="360"/>
      </w:pPr>
      <w:rPr>
        <w:rFonts w:hint="default" w:ascii="Wingdings" w:hAnsi="Wingdings"/>
      </w:rPr>
    </w:lvl>
    <w:lvl w:ilvl="6" w:tentative="0">
      <w:start w:val="1"/>
      <w:numFmt w:val="bullet"/>
      <w:lvlText w:val=""/>
      <w:lvlJc w:val="left"/>
      <w:pPr>
        <w:ind w:left="5610" w:hanging="360"/>
      </w:pPr>
      <w:rPr>
        <w:rFonts w:hint="default" w:ascii="Symbol" w:hAnsi="Symbol"/>
      </w:rPr>
    </w:lvl>
    <w:lvl w:ilvl="7" w:tentative="0">
      <w:start w:val="1"/>
      <w:numFmt w:val="bullet"/>
      <w:lvlText w:val="o"/>
      <w:lvlJc w:val="left"/>
      <w:pPr>
        <w:ind w:left="6330" w:hanging="360"/>
      </w:pPr>
      <w:rPr>
        <w:rFonts w:hint="default" w:ascii="Courier New" w:hAnsi="Courier New" w:cs="Courier New"/>
      </w:rPr>
    </w:lvl>
    <w:lvl w:ilvl="8" w:tentative="0">
      <w:start w:val="1"/>
      <w:numFmt w:val="bullet"/>
      <w:lvlText w:val=""/>
      <w:lvlJc w:val="left"/>
      <w:pPr>
        <w:ind w:left="7050" w:hanging="360"/>
      </w:pPr>
      <w:rPr>
        <w:rFonts w:hint="default" w:ascii="Wingdings" w:hAnsi="Wingdings"/>
      </w:rPr>
    </w:lvl>
  </w:abstractNum>
  <w:abstractNum w:abstractNumId="21">
    <w:nsid w:val="46403770"/>
    <w:multiLevelType w:val="multilevel"/>
    <w:tmpl w:val="464037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8407D88"/>
    <w:multiLevelType w:val="multilevel"/>
    <w:tmpl w:val="48407D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E9D108B"/>
    <w:multiLevelType w:val="multilevel"/>
    <w:tmpl w:val="4E9D108B"/>
    <w:lvl w:ilvl="0" w:tentative="0">
      <w:start w:val="1"/>
      <w:numFmt w:val="decimal"/>
      <w:lvlText w:val="%1."/>
      <w:lvlJc w:val="left"/>
      <w:pPr>
        <w:ind w:left="720" w:hanging="360"/>
      </w:pPr>
      <w:rPr>
        <w:rFonts w:hint="default"/>
        <w:b w:val="0"/>
      </w:rPr>
    </w:lvl>
    <w:lvl w:ilvl="1" w:tentative="0">
      <w:start w:val="1"/>
      <w:numFmt w:val="decimal"/>
      <w:isLgl/>
      <w:lvlText w:val="%1.%2."/>
      <w:lvlJc w:val="left"/>
      <w:pPr>
        <w:ind w:left="2880" w:hanging="720"/>
      </w:pPr>
      <w:rPr>
        <w:rFonts w:hint="default"/>
      </w:rPr>
    </w:lvl>
    <w:lvl w:ilvl="2" w:tentative="0">
      <w:start w:val="1"/>
      <w:numFmt w:val="decimal"/>
      <w:isLgl/>
      <w:lvlText w:val="%1.%2.%3."/>
      <w:lvlJc w:val="left"/>
      <w:pPr>
        <w:ind w:left="5040" w:hanging="1080"/>
      </w:pPr>
      <w:rPr>
        <w:rFonts w:hint="default"/>
      </w:rPr>
    </w:lvl>
    <w:lvl w:ilvl="3" w:tentative="0">
      <w:start w:val="1"/>
      <w:numFmt w:val="decimal"/>
      <w:isLgl/>
      <w:lvlText w:val="%1.%2.%3.%4."/>
      <w:lvlJc w:val="left"/>
      <w:pPr>
        <w:ind w:left="7200" w:hanging="1440"/>
      </w:pPr>
      <w:rPr>
        <w:rFonts w:hint="default"/>
      </w:rPr>
    </w:lvl>
    <w:lvl w:ilvl="4" w:tentative="0">
      <w:start w:val="1"/>
      <w:numFmt w:val="decimal"/>
      <w:isLgl/>
      <w:lvlText w:val="%1.%2.%3.%4.%5."/>
      <w:lvlJc w:val="left"/>
      <w:pPr>
        <w:ind w:left="9000" w:hanging="1440"/>
      </w:pPr>
      <w:rPr>
        <w:rFonts w:hint="default"/>
      </w:rPr>
    </w:lvl>
    <w:lvl w:ilvl="5" w:tentative="0">
      <w:start w:val="1"/>
      <w:numFmt w:val="decimal"/>
      <w:isLgl/>
      <w:lvlText w:val="%1.%2.%3.%4.%5.%6."/>
      <w:lvlJc w:val="left"/>
      <w:pPr>
        <w:ind w:left="11160" w:hanging="1800"/>
      </w:pPr>
      <w:rPr>
        <w:rFonts w:hint="default"/>
      </w:rPr>
    </w:lvl>
    <w:lvl w:ilvl="6" w:tentative="0">
      <w:start w:val="1"/>
      <w:numFmt w:val="decimal"/>
      <w:isLgl/>
      <w:lvlText w:val="%1.%2.%3.%4.%5.%6.%7."/>
      <w:lvlJc w:val="left"/>
      <w:pPr>
        <w:ind w:left="13320" w:hanging="2160"/>
      </w:pPr>
      <w:rPr>
        <w:rFonts w:hint="default"/>
      </w:rPr>
    </w:lvl>
    <w:lvl w:ilvl="7" w:tentative="0">
      <w:start w:val="1"/>
      <w:numFmt w:val="decimal"/>
      <w:isLgl/>
      <w:lvlText w:val="%1.%2.%3.%4.%5.%6.%7.%8."/>
      <w:lvlJc w:val="left"/>
      <w:pPr>
        <w:ind w:left="15480" w:hanging="2520"/>
      </w:pPr>
      <w:rPr>
        <w:rFonts w:hint="default"/>
      </w:rPr>
    </w:lvl>
    <w:lvl w:ilvl="8" w:tentative="0">
      <w:start w:val="1"/>
      <w:numFmt w:val="decimal"/>
      <w:isLgl/>
      <w:lvlText w:val="%1.%2.%3.%4.%5.%6.%7.%8.%9."/>
      <w:lvlJc w:val="left"/>
      <w:pPr>
        <w:ind w:left="17640" w:hanging="2880"/>
      </w:pPr>
      <w:rPr>
        <w:rFonts w:hint="default"/>
      </w:rPr>
    </w:lvl>
  </w:abstractNum>
  <w:abstractNum w:abstractNumId="24">
    <w:nsid w:val="554909B1"/>
    <w:multiLevelType w:val="multilevel"/>
    <w:tmpl w:val="554909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73A03EF"/>
    <w:multiLevelType w:val="multilevel"/>
    <w:tmpl w:val="573A03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7B175E3"/>
    <w:multiLevelType w:val="multilevel"/>
    <w:tmpl w:val="57B175E3"/>
    <w:lvl w:ilvl="0" w:tentative="0">
      <w:start w:val="1"/>
      <w:numFmt w:val="bullet"/>
      <w:lvlText w:val=""/>
      <w:lvlJc w:val="left"/>
      <w:pPr>
        <w:ind w:left="990" w:hanging="360"/>
      </w:pPr>
      <w:rPr>
        <w:rFonts w:hint="default" w:ascii="Symbol" w:hAnsi="Symbol"/>
      </w:rPr>
    </w:lvl>
    <w:lvl w:ilvl="1" w:tentative="0">
      <w:start w:val="1"/>
      <w:numFmt w:val="bullet"/>
      <w:lvlText w:val="o"/>
      <w:lvlJc w:val="left"/>
      <w:pPr>
        <w:ind w:left="1710" w:hanging="360"/>
      </w:pPr>
      <w:rPr>
        <w:rFonts w:hint="default" w:ascii="Courier New" w:hAnsi="Courier New" w:cs="Courier New"/>
      </w:rPr>
    </w:lvl>
    <w:lvl w:ilvl="2" w:tentative="0">
      <w:start w:val="1"/>
      <w:numFmt w:val="bullet"/>
      <w:lvlText w:val=""/>
      <w:lvlJc w:val="left"/>
      <w:pPr>
        <w:ind w:left="2430" w:hanging="360"/>
      </w:pPr>
      <w:rPr>
        <w:rFonts w:hint="default" w:ascii="Wingdings" w:hAnsi="Wingdings"/>
      </w:rPr>
    </w:lvl>
    <w:lvl w:ilvl="3" w:tentative="0">
      <w:start w:val="1"/>
      <w:numFmt w:val="bullet"/>
      <w:lvlText w:val=""/>
      <w:lvlJc w:val="left"/>
      <w:pPr>
        <w:ind w:left="3150" w:hanging="360"/>
      </w:pPr>
      <w:rPr>
        <w:rFonts w:hint="default" w:ascii="Symbol" w:hAnsi="Symbol"/>
      </w:rPr>
    </w:lvl>
    <w:lvl w:ilvl="4" w:tentative="0">
      <w:start w:val="1"/>
      <w:numFmt w:val="bullet"/>
      <w:lvlText w:val="o"/>
      <w:lvlJc w:val="left"/>
      <w:pPr>
        <w:ind w:left="3870" w:hanging="360"/>
      </w:pPr>
      <w:rPr>
        <w:rFonts w:hint="default" w:ascii="Courier New" w:hAnsi="Courier New" w:cs="Courier New"/>
      </w:rPr>
    </w:lvl>
    <w:lvl w:ilvl="5" w:tentative="0">
      <w:start w:val="1"/>
      <w:numFmt w:val="bullet"/>
      <w:lvlText w:val=""/>
      <w:lvlJc w:val="left"/>
      <w:pPr>
        <w:ind w:left="4590" w:hanging="360"/>
      </w:pPr>
      <w:rPr>
        <w:rFonts w:hint="default" w:ascii="Wingdings" w:hAnsi="Wingdings"/>
      </w:rPr>
    </w:lvl>
    <w:lvl w:ilvl="6" w:tentative="0">
      <w:start w:val="1"/>
      <w:numFmt w:val="bullet"/>
      <w:lvlText w:val=""/>
      <w:lvlJc w:val="left"/>
      <w:pPr>
        <w:ind w:left="5310" w:hanging="360"/>
      </w:pPr>
      <w:rPr>
        <w:rFonts w:hint="default" w:ascii="Symbol" w:hAnsi="Symbol"/>
      </w:rPr>
    </w:lvl>
    <w:lvl w:ilvl="7" w:tentative="0">
      <w:start w:val="1"/>
      <w:numFmt w:val="bullet"/>
      <w:lvlText w:val="o"/>
      <w:lvlJc w:val="left"/>
      <w:pPr>
        <w:ind w:left="6030" w:hanging="360"/>
      </w:pPr>
      <w:rPr>
        <w:rFonts w:hint="default" w:ascii="Courier New" w:hAnsi="Courier New" w:cs="Courier New"/>
      </w:rPr>
    </w:lvl>
    <w:lvl w:ilvl="8" w:tentative="0">
      <w:start w:val="1"/>
      <w:numFmt w:val="bullet"/>
      <w:lvlText w:val=""/>
      <w:lvlJc w:val="left"/>
      <w:pPr>
        <w:ind w:left="6750" w:hanging="360"/>
      </w:pPr>
      <w:rPr>
        <w:rFonts w:hint="default" w:ascii="Wingdings" w:hAnsi="Wingdings"/>
      </w:rPr>
    </w:lvl>
  </w:abstractNum>
  <w:abstractNum w:abstractNumId="27">
    <w:nsid w:val="5DD5E501"/>
    <w:multiLevelType w:val="multilevel"/>
    <w:tmpl w:val="5DD5E5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5F190EB1"/>
    <w:multiLevelType w:val="multilevel"/>
    <w:tmpl w:val="5F190E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67882384"/>
    <w:multiLevelType w:val="multilevel"/>
    <w:tmpl w:val="6788238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30">
    <w:nsid w:val="6B81075A"/>
    <w:multiLevelType w:val="multilevel"/>
    <w:tmpl w:val="6B81075A"/>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31">
    <w:nsid w:val="6C9B40F6"/>
    <w:multiLevelType w:val="multilevel"/>
    <w:tmpl w:val="6C9B40F6"/>
    <w:lvl w:ilvl="0" w:tentative="0">
      <w:start w:val="1"/>
      <w:numFmt w:val="bullet"/>
      <w:lvlText w:val=""/>
      <w:lvlJc w:val="left"/>
      <w:pPr>
        <w:ind w:left="900" w:hanging="360"/>
      </w:pPr>
      <w:rPr>
        <w:rFonts w:hint="default" w:ascii="Symbol" w:hAnsi="Symbo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32">
    <w:nsid w:val="6DAA5048"/>
    <w:multiLevelType w:val="multilevel"/>
    <w:tmpl w:val="6DAA5048"/>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33">
    <w:nsid w:val="6DDC4E86"/>
    <w:multiLevelType w:val="multilevel"/>
    <w:tmpl w:val="6DDC4E86"/>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34">
    <w:nsid w:val="71AE5F8F"/>
    <w:multiLevelType w:val="multilevel"/>
    <w:tmpl w:val="71AE5F8F"/>
    <w:lvl w:ilvl="0" w:tentative="0">
      <w:start w:val="1"/>
      <w:numFmt w:val="decimal"/>
      <w:lvlText w:val="%1."/>
      <w:lvlJc w:val="left"/>
      <w:pPr>
        <w:ind w:left="720" w:hanging="360"/>
      </w:pPr>
      <w:rPr>
        <w:rFonts w:hint="default"/>
      </w:r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2160" w:hanging="180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35">
    <w:nsid w:val="75A174E8"/>
    <w:multiLevelType w:val="multilevel"/>
    <w:tmpl w:val="75A174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6707C6B"/>
    <w:multiLevelType w:val="multilevel"/>
    <w:tmpl w:val="76707C6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7BE1363B"/>
    <w:multiLevelType w:val="multilevel"/>
    <w:tmpl w:val="7BE1363B"/>
    <w:lvl w:ilvl="0" w:tentative="0">
      <w:start w:val="1"/>
      <w:numFmt w:val="bullet"/>
      <w:lvlText w:val=""/>
      <w:lvlJc w:val="left"/>
      <w:pPr>
        <w:ind w:left="885" w:hanging="360"/>
      </w:pPr>
      <w:rPr>
        <w:rFonts w:hint="default" w:ascii="Symbol" w:hAnsi="Symbol"/>
      </w:rPr>
    </w:lvl>
    <w:lvl w:ilvl="1" w:tentative="0">
      <w:start w:val="1"/>
      <w:numFmt w:val="bullet"/>
      <w:lvlText w:val="o"/>
      <w:lvlJc w:val="left"/>
      <w:pPr>
        <w:ind w:left="1605" w:hanging="360"/>
      </w:pPr>
      <w:rPr>
        <w:rFonts w:hint="default" w:ascii="Courier New" w:hAnsi="Courier New" w:cs="Courier New"/>
      </w:rPr>
    </w:lvl>
    <w:lvl w:ilvl="2" w:tentative="0">
      <w:start w:val="1"/>
      <w:numFmt w:val="bullet"/>
      <w:lvlText w:val=""/>
      <w:lvlJc w:val="left"/>
      <w:pPr>
        <w:ind w:left="2325" w:hanging="360"/>
      </w:pPr>
      <w:rPr>
        <w:rFonts w:hint="default" w:ascii="Wingdings" w:hAnsi="Wingdings"/>
      </w:rPr>
    </w:lvl>
    <w:lvl w:ilvl="3" w:tentative="0">
      <w:start w:val="1"/>
      <w:numFmt w:val="bullet"/>
      <w:lvlText w:val=""/>
      <w:lvlJc w:val="left"/>
      <w:pPr>
        <w:ind w:left="3045" w:hanging="360"/>
      </w:pPr>
      <w:rPr>
        <w:rFonts w:hint="default" w:ascii="Symbol" w:hAnsi="Symbol"/>
      </w:rPr>
    </w:lvl>
    <w:lvl w:ilvl="4" w:tentative="0">
      <w:start w:val="1"/>
      <w:numFmt w:val="bullet"/>
      <w:lvlText w:val="o"/>
      <w:lvlJc w:val="left"/>
      <w:pPr>
        <w:ind w:left="3765" w:hanging="360"/>
      </w:pPr>
      <w:rPr>
        <w:rFonts w:hint="default" w:ascii="Courier New" w:hAnsi="Courier New" w:cs="Courier New"/>
      </w:rPr>
    </w:lvl>
    <w:lvl w:ilvl="5" w:tentative="0">
      <w:start w:val="1"/>
      <w:numFmt w:val="bullet"/>
      <w:lvlText w:val=""/>
      <w:lvlJc w:val="left"/>
      <w:pPr>
        <w:ind w:left="4485" w:hanging="360"/>
      </w:pPr>
      <w:rPr>
        <w:rFonts w:hint="default" w:ascii="Wingdings" w:hAnsi="Wingdings"/>
      </w:rPr>
    </w:lvl>
    <w:lvl w:ilvl="6" w:tentative="0">
      <w:start w:val="1"/>
      <w:numFmt w:val="bullet"/>
      <w:lvlText w:val=""/>
      <w:lvlJc w:val="left"/>
      <w:pPr>
        <w:ind w:left="5205" w:hanging="360"/>
      </w:pPr>
      <w:rPr>
        <w:rFonts w:hint="default" w:ascii="Symbol" w:hAnsi="Symbol"/>
      </w:rPr>
    </w:lvl>
    <w:lvl w:ilvl="7" w:tentative="0">
      <w:start w:val="1"/>
      <w:numFmt w:val="bullet"/>
      <w:lvlText w:val="o"/>
      <w:lvlJc w:val="left"/>
      <w:pPr>
        <w:ind w:left="5925" w:hanging="360"/>
      </w:pPr>
      <w:rPr>
        <w:rFonts w:hint="default" w:ascii="Courier New" w:hAnsi="Courier New" w:cs="Courier New"/>
      </w:rPr>
    </w:lvl>
    <w:lvl w:ilvl="8" w:tentative="0">
      <w:start w:val="1"/>
      <w:numFmt w:val="bullet"/>
      <w:lvlText w:val=""/>
      <w:lvlJc w:val="left"/>
      <w:pPr>
        <w:ind w:left="6645" w:hanging="360"/>
      </w:pPr>
      <w:rPr>
        <w:rFonts w:hint="default" w:ascii="Wingdings" w:hAnsi="Wingdings"/>
      </w:rPr>
    </w:lvl>
  </w:abstractNum>
  <w:abstractNum w:abstractNumId="38">
    <w:nsid w:val="7C144FAC"/>
    <w:multiLevelType w:val="multilevel"/>
    <w:tmpl w:val="7C144F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7DD40CD6"/>
    <w:multiLevelType w:val="multilevel"/>
    <w:tmpl w:val="7DD40CD6"/>
    <w:lvl w:ilvl="0" w:tentative="0">
      <w:start w:val="1"/>
      <w:numFmt w:val="decimal"/>
      <w:lvlText w:val="%1."/>
      <w:lvlJc w:val="left"/>
      <w:pPr>
        <w:ind w:left="2283" w:hanging="1428"/>
      </w:pPr>
      <w:rPr>
        <w:rFonts w:hint="default"/>
      </w:rPr>
    </w:lvl>
    <w:lvl w:ilvl="1" w:tentative="0">
      <w:start w:val="1"/>
      <w:numFmt w:val="lowerLetter"/>
      <w:lvlText w:val="%2."/>
      <w:lvlJc w:val="left"/>
      <w:pPr>
        <w:ind w:left="1935" w:hanging="360"/>
      </w:pPr>
    </w:lvl>
    <w:lvl w:ilvl="2" w:tentative="0">
      <w:start w:val="1"/>
      <w:numFmt w:val="lowerRoman"/>
      <w:lvlText w:val="%3."/>
      <w:lvlJc w:val="right"/>
      <w:pPr>
        <w:ind w:left="2655" w:hanging="180"/>
      </w:pPr>
    </w:lvl>
    <w:lvl w:ilvl="3" w:tentative="0">
      <w:start w:val="1"/>
      <w:numFmt w:val="decimal"/>
      <w:lvlText w:val="%4."/>
      <w:lvlJc w:val="left"/>
      <w:pPr>
        <w:ind w:left="3375" w:hanging="360"/>
      </w:pPr>
    </w:lvl>
    <w:lvl w:ilvl="4" w:tentative="0">
      <w:start w:val="1"/>
      <w:numFmt w:val="lowerLetter"/>
      <w:lvlText w:val="%5."/>
      <w:lvlJc w:val="left"/>
      <w:pPr>
        <w:ind w:left="4095" w:hanging="360"/>
      </w:pPr>
    </w:lvl>
    <w:lvl w:ilvl="5" w:tentative="0">
      <w:start w:val="1"/>
      <w:numFmt w:val="lowerRoman"/>
      <w:lvlText w:val="%6."/>
      <w:lvlJc w:val="right"/>
      <w:pPr>
        <w:ind w:left="4815" w:hanging="180"/>
      </w:pPr>
    </w:lvl>
    <w:lvl w:ilvl="6" w:tentative="0">
      <w:start w:val="1"/>
      <w:numFmt w:val="decimal"/>
      <w:lvlText w:val="%7."/>
      <w:lvlJc w:val="left"/>
      <w:pPr>
        <w:ind w:left="5535" w:hanging="360"/>
      </w:pPr>
    </w:lvl>
    <w:lvl w:ilvl="7" w:tentative="0">
      <w:start w:val="1"/>
      <w:numFmt w:val="lowerLetter"/>
      <w:lvlText w:val="%8."/>
      <w:lvlJc w:val="left"/>
      <w:pPr>
        <w:ind w:left="6255" w:hanging="360"/>
      </w:pPr>
    </w:lvl>
    <w:lvl w:ilvl="8" w:tentative="0">
      <w:start w:val="1"/>
      <w:numFmt w:val="lowerRoman"/>
      <w:lvlText w:val="%9."/>
      <w:lvlJc w:val="right"/>
      <w:pPr>
        <w:ind w:left="6975" w:hanging="180"/>
      </w:pPr>
    </w:lvl>
  </w:abstractNum>
  <w:abstractNum w:abstractNumId="40">
    <w:nsid w:val="7F287C95"/>
    <w:multiLevelType w:val="multilevel"/>
    <w:tmpl w:val="7F287C95"/>
    <w:lvl w:ilvl="0" w:tentative="0">
      <w:start w:val="1"/>
      <w:numFmt w:val="bullet"/>
      <w:lvlText w:val=""/>
      <w:lvlJc w:val="left"/>
      <w:pPr>
        <w:ind w:left="778" w:hanging="360"/>
      </w:pPr>
      <w:rPr>
        <w:rFonts w:hint="default" w:ascii="Symbol" w:hAnsi="Symbol"/>
      </w:rPr>
    </w:lvl>
    <w:lvl w:ilvl="1" w:tentative="0">
      <w:start w:val="1"/>
      <w:numFmt w:val="bullet"/>
      <w:lvlText w:val="o"/>
      <w:lvlJc w:val="left"/>
      <w:pPr>
        <w:ind w:left="1498" w:hanging="360"/>
      </w:pPr>
      <w:rPr>
        <w:rFonts w:hint="default" w:ascii="Courier New" w:hAnsi="Courier New" w:cs="Courier New"/>
      </w:rPr>
    </w:lvl>
    <w:lvl w:ilvl="2" w:tentative="0">
      <w:start w:val="1"/>
      <w:numFmt w:val="bullet"/>
      <w:lvlText w:val=""/>
      <w:lvlJc w:val="left"/>
      <w:pPr>
        <w:ind w:left="2218" w:hanging="360"/>
      </w:pPr>
      <w:rPr>
        <w:rFonts w:hint="default" w:ascii="Wingdings" w:hAnsi="Wingdings"/>
      </w:rPr>
    </w:lvl>
    <w:lvl w:ilvl="3" w:tentative="0">
      <w:start w:val="1"/>
      <w:numFmt w:val="bullet"/>
      <w:lvlText w:val=""/>
      <w:lvlJc w:val="left"/>
      <w:pPr>
        <w:ind w:left="2938" w:hanging="360"/>
      </w:pPr>
      <w:rPr>
        <w:rFonts w:hint="default" w:ascii="Symbol" w:hAnsi="Symbol"/>
      </w:rPr>
    </w:lvl>
    <w:lvl w:ilvl="4" w:tentative="0">
      <w:start w:val="1"/>
      <w:numFmt w:val="bullet"/>
      <w:lvlText w:val="o"/>
      <w:lvlJc w:val="left"/>
      <w:pPr>
        <w:ind w:left="3658" w:hanging="360"/>
      </w:pPr>
      <w:rPr>
        <w:rFonts w:hint="default" w:ascii="Courier New" w:hAnsi="Courier New" w:cs="Courier New"/>
      </w:rPr>
    </w:lvl>
    <w:lvl w:ilvl="5" w:tentative="0">
      <w:start w:val="1"/>
      <w:numFmt w:val="bullet"/>
      <w:lvlText w:val=""/>
      <w:lvlJc w:val="left"/>
      <w:pPr>
        <w:ind w:left="4378" w:hanging="360"/>
      </w:pPr>
      <w:rPr>
        <w:rFonts w:hint="default" w:ascii="Wingdings" w:hAnsi="Wingdings"/>
      </w:rPr>
    </w:lvl>
    <w:lvl w:ilvl="6" w:tentative="0">
      <w:start w:val="1"/>
      <w:numFmt w:val="bullet"/>
      <w:lvlText w:val=""/>
      <w:lvlJc w:val="left"/>
      <w:pPr>
        <w:ind w:left="5098" w:hanging="360"/>
      </w:pPr>
      <w:rPr>
        <w:rFonts w:hint="default" w:ascii="Symbol" w:hAnsi="Symbol"/>
      </w:rPr>
    </w:lvl>
    <w:lvl w:ilvl="7" w:tentative="0">
      <w:start w:val="1"/>
      <w:numFmt w:val="bullet"/>
      <w:lvlText w:val="o"/>
      <w:lvlJc w:val="left"/>
      <w:pPr>
        <w:ind w:left="5818" w:hanging="360"/>
      </w:pPr>
      <w:rPr>
        <w:rFonts w:hint="default" w:ascii="Courier New" w:hAnsi="Courier New" w:cs="Courier New"/>
      </w:rPr>
    </w:lvl>
    <w:lvl w:ilvl="8" w:tentative="0">
      <w:start w:val="1"/>
      <w:numFmt w:val="bullet"/>
      <w:lvlText w:val=""/>
      <w:lvlJc w:val="left"/>
      <w:pPr>
        <w:ind w:left="6538" w:hanging="360"/>
      </w:pPr>
      <w:rPr>
        <w:rFonts w:hint="default" w:ascii="Wingdings" w:hAnsi="Wingdings"/>
      </w:rPr>
    </w:lvl>
  </w:abstractNum>
  <w:abstractNum w:abstractNumId="41">
    <w:nsid w:val="7F6C1A53"/>
    <w:multiLevelType w:val="multilevel"/>
    <w:tmpl w:val="7F6C1A53"/>
    <w:lvl w:ilvl="0" w:tentative="0">
      <w:start w:val="1"/>
      <w:numFmt w:val="bullet"/>
      <w:lvlText w:val=""/>
      <w:lvlJc w:val="left"/>
      <w:pPr>
        <w:ind w:left="1290" w:hanging="360"/>
      </w:pPr>
      <w:rPr>
        <w:rFonts w:hint="default" w:ascii="Symbol" w:hAnsi="Symbol"/>
      </w:rPr>
    </w:lvl>
    <w:lvl w:ilvl="1" w:tentative="0">
      <w:start w:val="1"/>
      <w:numFmt w:val="bullet"/>
      <w:lvlText w:val="o"/>
      <w:lvlJc w:val="left"/>
      <w:pPr>
        <w:ind w:left="2010" w:hanging="360"/>
      </w:pPr>
      <w:rPr>
        <w:rFonts w:hint="default" w:ascii="Courier New" w:hAnsi="Courier New" w:cs="Courier New"/>
      </w:rPr>
    </w:lvl>
    <w:lvl w:ilvl="2" w:tentative="0">
      <w:start w:val="1"/>
      <w:numFmt w:val="bullet"/>
      <w:lvlText w:val=""/>
      <w:lvlJc w:val="left"/>
      <w:pPr>
        <w:ind w:left="2730" w:hanging="360"/>
      </w:pPr>
      <w:rPr>
        <w:rFonts w:hint="default" w:ascii="Wingdings" w:hAnsi="Wingdings"/>
      </w:rPr>
    </w:lvl>
    <w:lvl w:ilvl="3" w:tentative="0">
      <w:start w:val="1"/>
      <w:numFmt w:val="bullet"/>
      <w:lvlText w:val=""/>
      <w:lvlJc w:val="left"/>
      <w:pPr>
        <w:ind w:left="3450" w:hanging="360"/>
      </w:pPr>
      <w:rPr>
        <w:rFonts w:hint="default" w:ascii="Symbol" w:hAnsi="Symbol"/>
      </w:rPr>
    </w:lvl>
    <w:lvl w:ilvl="4" w:tentative="0">
      <w:start w:val="1"/>
      <w:numFmt w:val="bullet"/>
      <w:lvlText w:val="o"/>
      <w:lvlJc w:val="left"/>
      <w:pPr>
        <w:ind w:left="4170" w:hanging="360"/>
      </w:pPr>
      <w:rPr>
        <w:rFonts w:hint="default" w:ascii="Courier New" w:hAnsi="Courier New" w:cs="Courier New"/>
      </w:rPr>
    </w:lvl>
    <w:lvl w:ilvl="5" w:tentative="0">
      <w:start w:val="1"/>
      <w:numFmt w:val="bullet"/>
      <w:lvlText w:val=""/>
      <w:lvlJc w:val="left"/>
      <w:pPr>
        <w:ind w:left="4890" w:hanging="360"/>
      </w:pPr>
      <w:rPr>
        <w:rFonts w:hint="default" w:ascii="Wingdings" w:hAnsi="Wingdings"/>
      </w:rPr>
    </w:lvl>
    <w:lvl w:ilvl="6" w:tentative="0">
      <w:start w:val="1"/>
      <w:numFmt w:val="bullet"/>
      <w:lvlText w:val=""/>
      <w:lvlJc w:val="left"/>
      <w:pPr>
        <w:ind w:left="5610" w:hanging="360"/>
      </w:pPr>
      <w:rPr>
        <w:rFonts w:hint="default" w:ascii="Symbol" w:hAnsi="Symbol"/>
      </w:rPr>
    </w:lvl>
    <w:lvl w:ilvl="7" w:tentative="0">
      <w:start w:val="1"/>
      <w:numFmt w:val="bullet"/>
      <w:lvlText w:val="o"/>
      <w:lvlJc w:val="left"/>
      <w:pPr>
        <w:ind w:left="6330" w:hanging="360"/>
      </w:pPr>
      <w:rPr>
        <w:rFonts w:hint="default" w:ascii="Courier New" w:hAnsi="Courier New" w:cs="Courier New"/>
      </w:rPr>
    </w:lvl>
    <w:lvl w:ilvl="8" w:tentative="0">
      <w:start w:val="1"/>
      <w:numFmt w:val="bullet"/>
      <w:lvlText w:val=""/>
      <w:lvlJc w:val="left"/>
      <w:pPr>
        <w:ind w:left="7050" w:hanging="360"/>
      </w:pPr>
      <w:rPr>
        <w:rFonts w:hint="default" w:ascii="Wingdings" w:hAnsi="Wingdings"/>
      </w:rPr>
    </w:lvl>
  </w:abstractNum>
  <w:num w:numId="1">
    <w:abstractNumId w:val="15"/>
  </w:num>
  <w:num w:numId="2">
    <w:abstractNumId w:val="39"/>
  </w:num>
  <w:num w:numId="3">
    <w:abstractNumId w:val="33"/>
  </w:num>
  <w:num w:numId="4">
    <w:abstractNumId w:val="40"/>
  </w:num>
  <w:num w:numId="5">
    <w:abstractNumId w:val="11"/>
  </w:num>
  <w:num w:numId="6">
    <w:abstractNumId w:val="17"/>
  </w:num>
  <w:num w:numId="7">
    <w:abstractNumId w:val="9"/>
  </w:num>
  <w:num w:numId="8">
    <w:abstractNumId w:val="3"/>
  </w:num>
  <w:num w:numId="9">
    <w:abstractNumId w:val="29"/>
  </w:num>
  <w:num w:numId="10">
    <w:abstractNumId w:val="13"/>
  </w:num>
  <w:num w:numId="11">
    <w:abstractNumId w:val="36"/>
  </w:num>
  <w:num w:numId="12">
    <w:abstractNumId w:val="8"/>
  </w:num>
  <w:num w:numId="13">
    <w:abstractNumId w:val="4"/>
  </w:num>
  <w:num w:numId="14">
    <w:abstractNumId w:val="32"/>
  </w:num>
  <w:num w:numId="15">
    <w:abstractNumId w:val="38"/>
  </w:num>
  <w:num w:numId="16">
    <w:abstractNumId w:val="23"/>
  </w:num>
  <w:num w:numId="17">
    <w:abstractNumId w:val="37"/>
  </w:num>
  <w:num w:numId="18">
    <w:abstractNumId w:val="22"/>
  </w:num>
  <w:num w:numId="19">
    <w:abstractNumId w:val="21"/>
  </w:num>
  <w:num w:numId="20">
    <w:abstractNumId w:val="25"/>
  </w:num>
  <w:num w:numId="21">
    <w:abstractNumId w:val="20"/>
  </w:num>
  <w:num w:numId="22">
    <w:abstractNumId w:val="41"/>
  </w:num>
  <w:num w:numId="23">
    <w:abstractNumId w:val="31"/>
  </w:num>
  <w:num w:numId="24">
    <w:abstractNumId w:val="14"/>
  </w:num>
  <w:num w:numId="25">
    <w:abstractNumId w:val="26"/>
  </w:num>
  <w:num w:numId="26">
    <w:abstractNumId w:val="30"/>
  </w:num>
  <w:num w:numId="27">
    <w:abstractNumId w:val="19"/>
  </w:num>
  <w:num w:numId="28">
    <w:abstractNumId w:val="6"/>
  </w:num>
  <w:num w:numId="29">
    <w:abstractNumId w:val="2"/>
  </w:num>
  <w:num w:numId="30">
    <w:abstractNumId w:val="35"/>
  </w:num>
  <w:num w:numId="31">
    <w:abstractNumId w:val="12"/>
  </w:num>
  <w:num w:numId="32">
    <w:abstractNumId w:val="34"/>
  </w:num>
  <w:num w:numId="33">
    <w:abstractNumId w:val="24"/>
  </w:num>
  <w:num w:numId="34">
    <w:abstractNumId w:val="7"/>
  </w:num>
  <w:num w:numId="35">
    <w:abstractNumId w:val="10"/>
  </w:num>
  <w:num w:numId="36">
    <w:abstractNumId w:val="28"/>
  </w:num>
  <w:num w:numId="37">
    <w:abstractNumId w:val="1"/>
  </w:num>
  <w:num w:numId="38">
    <w:abstractNumId w:val="5"/>
  </w:num>
  <w:num w:numId="39">
    <w:abstractNumId w:val="27"/>
  </w:num>
  <w:num w:numId="40">
    <w:abstractNumId w:val="18"/>
  </w:num>
  <w:num w:numId="41">
    <w:abstractNumId w:val="0"/>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11D36"/>
    <w:rsid w:val="7EB11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ar-SA"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Subtitle"/>
    <w:basedOn w:val="1"/>
    <w:next w:val="1"/>
    <w:qFormat/>
    <w:uiPriority w:val="11"/>
    <w:pPr>
      <w:spacing w:before="120" w:after="60"/>
      <w:ind w:left="425" w:hanging="425"/>
      <w:outlineLvl w:val="1"/>
    </w:pPr>
    <w:rPr>
      <w:b/>
      <w:sz w:val="28"/>
      <w:szCs w:val="28"/>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2023-11-06T06:29:00Z</dcterms:created>
  <dc:creator>Ветютнев Даниил</dc:creator>
  <cp:lastModifiedBy>Ветютнев Даниил</cp:lastModifiedBy>
  <dcterms:modified xsi:type="dcterms:W3CDTF">2023-11-06T07:36:20Z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1049-12.2.0.13266</vt:lpwstr>
  </property>
  <property fmtid="{D5CDD505-2E9C-101B-9397-08002B2CF9AE}" pid="3" name="ICV">
    <vt:lpwstr>877953143160470EB713E3194FBE2BAA_11</vt:lpwstr>
  </property>
</Properties>
</file>