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AAF6" w14:textId="683800C4" w:rsidR="006176BB" w:rsidRDefault="00353576">
      <w:r>
        <w:t xml:space="preserve">1 </w:t>
      </w:r>
      <w:r w:rsidRPr="00353576">
        <w:t>категория, разработанная философами</w:t>
      </w:r>
      <w:r>
        <w:t xml:space="preserve"> </w:t>
      </w:r>
    </w:p>
    <w:p w14:paraId="190A1B0C" w14:textId="69F22ED7" w:rsidR="00353576" w:rsidRDefault="00353576">
      <w:r>
        <w:t>Бытие</w:t>
      </w:r>
    </w:p>
    <w:p w14:paraId="5B8798EC" w14:textId="46ADD22C" w:rsidR="00353576" w:rsidRDefault="00353576">
      <w:r>
        <w:t xml:space="preserve">Быть — значит существовать </w:t>
      </w:r>
    </w:p>
    <w:p w14:paraId="1DB3A853" w14:textId="0AFBDD9A" w:rsidR="00353576" w:rsidRDefault="00353576">
      <w:r>
        <w:t>Существовать — значит быть</w:t>
      </w:r>
    </w:p>
    <w:p w14:paraId="7B711B35" w14:textId="3D2DBE49" w:rsidR="00353576" w:rsidRDefault="00353576"/>
    <w:p w14:paraId="1EE9BE14" w14:textId="59EE4041" w:rsidR="00353576" w:rsidRDefault="00353576">
      <w:r>
        <w:t xml:space="preserve">2 Категория </w:t>
      </w:r>
    </w:p>
    <w:p w14:paraId="577EFF67" w14:textId="2423F640" w:rsidR="00353576" w:rsidRDefault="00353576">
      <w:r>
        <w:t>Сознание, мышление</w:t>
      </w:r>
    </w:p>
    <w:p w14:paraId="12AAB9AA" w14:textId="29D86666" w:rsidR="00353576" w:rsidRDefault="00353576"/>
    <w:p w14:paraId="6DDD1997" w14:textId="19030420" w:rsidR="00353576" w:rsidRDefault="00353576">
      <w:r>
        <w:t xml:space="preserve">Основной вопрос философии это отношение человека к бытию </w:t>
      </w:r>
    </w:p>
    <w:p w14:paraId="23C2101A" w14:textId="4E803282" w:rsidR="00353576" w:rsidRDefault="00353576">
      <w:r>
        <w:t xml:space="preserve">К природе </w:t>
      </w:r>
    </w:p>
    <w:p w14:paraId="271E76C0" w14:textId="46A179D6" w:rsidR="00353576" w:rsidRDefault="00353576">
      <w:r>
        <w:t>К обществу</w:t>
      </w:r>
    </w:p>
    <w:p w14:paraId="3BCBEA53" w14:textId="742A072F" w:rsidR="00353576" w:rsidRDefault="00353576">
      <w:r>
        <w:t xml:space="preserve">К человеку </w:t>
      </w:r>
    </w:p>
    <w:p w14:paraId="0B6299CD" w14:textId="60B30D89" w:rsidR="00353576" w:rsidRDefault="00353576"/>
    <w:p w14:paraId="501B2639" w14:textId="5E0B2971" w:rsidR="00353576" w:rsidRDefault="00353576">
      <w:r>
        <w:t xml:space="preserve">Если философы в дальнейшем своем размышлении </w:t>
      </w:r>
    </w:p>
    <w:p w14:paraId="6D41AE7D" w14:textId="40A9040F" w:rsidR="00353576" w:rsidRDefault="00353576">
      <w:r>
        <w:t xml:space="preserve">Матеористы – при решении любых вопросов природа источник первичный получения знания </w:t>
      </w:r>
    </w:p>
    <w:p w14:paraId="2F0D8606" w14:textId="20FB83B9" w:rsidR="00353576" w:rsidRDefault="00353576">
      <w:r>
        <w:t>Идеиолисты – если природа носит не вещественный характер (знания из идей)</w:t>
      </w:r>
    </w:p>
    <w:p w14:paraId="6BF905A2" w14:textId="6E58462C" w:rsidR="00353576" w:rsidRDefault="00353576"/>
    <w:p w14:paraId="4B88FCBF" w14:textId="00928D00" w:rsidR="001B416B" w:rsidRPr="001B416B" w:rsidRDefault="001B416B">
      <w:r>
        <w:t xml:space="preserve">Самая первая форма философии – наивный стихийный матеоризм </w:t>
      </w:r>
    </w:p>
    <w:p w14:paraId="1C7E28FB" w14:textId="77777777" w:rsidR="001B416B" w:rsidRDefault="001B416B"/>
    <w:p w14:paraId="553ADDCE" w14:textId="5C80E547" w:rsidR="00353576" w:rsidRDefault="001B416B">
      <w:r>
        <w:t xml:space="preserve">Милетская школа философии </w:t>
      </w:r>
    </w:p>
    <w:p w14:paraId="57E8B347" w14:textId="3315E2E0" w:rsidR="00612C62" w:rsidRDefault="00612C62">
      <w:r>
        <w:t xml:space="preserve">Ионийская школа </w:t>
      </w:r>
      <w:r w:rsidR="00FA75A6">
        <w:t>– Гераклит (предложил в основе Огонь)</w:t>
      </w:r>
    </w:p>
    <w:p w14:paraId="69AD8C2E" w14:textId="70E32537" w:rsidR="00FA75A6" w:rsidRDefault="00FA75A6">
      <w:r>
        <w:t>Героклист основал Диолегтику (в поре людей рождается истина) обоснует начало диолектики</w:t>
      </w:r>
    </w:p>
    <w:p w14:paraId="5517916F" w14:textId="230970F8" w:rsidR="00FA75A6" w:rsidRDefault="00FA75A6"/>
    <w:p w14:paraId="3C3FAC37" w14:textId="35F1C8C5" w:rsidR="00FA75A6" w:rsidRDefault="00FA75A6">
      <w:r>
        <w:t>Начинания диолектики</w:t>
      </w:r>
    </w:p>
    <w:p w14:paraId="3DA754ED" w14:textId="4A219F72" w:rsidR="00FA75A6" w:rsidRDefault="00FA75A6">
      <w:r>
        <w:t>1Единство и борьба противоположных сторон</w:t>
      </w:r>
    </w:p>
    <w:p w14:paraId="230DEEF0" w14:textId="06EEAB5D" w:rsidR="00FA75A6" w:rsidRDefault="00FA75A6">
      <w:r>
        <w:t>1Перехрд количественных изменений в качественные</w:t>
      </w:r>
    </w:p>
    <w:p w14:paraId="40CFC6CF" w14:textId="17AFF99F" w:rsidR="00FA75A6" w:rsidRDefault="00FA75A6">
      <w:r>
        <w:t xml:space="preserve">2Отрицание отрицания </w:t>
      </w:r>
    </w:p>
    <w:p w14:paraId="55080A40" w14:textId="307E09A6" w:rsidR="00FA75A6" w:rsidRDefault="00FA75A6"/>
    <w:p w14:paraId="6E44FB52" w14:textId="27EEE032" w:rsidR="00FA75A6" w:rsidRPr="001B416B" w:rsidRDefault="00FA75A6">
      <w:r>
        <w:t>Парменид – разработал и основал Метафизику</w:t>
      </w:r>
    </w:p>
    <w:sectPr w:rsidR="00FA75A6" w:rsidRPr="001B4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BB"/>
    <w:rsid w:val="001B416B"/>
    <w:rsid w:val="00353576"/>
    <w:rsid w:val="00612C62"/>
    <w:rsid w:val="006176BB"/>
    <w:rsid w:val="00B04C4B"/>
    <w:rsid w:val="00FA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21389"/>
  <w15:chartTrackingRefBased/>
  <w15:docId w15:val="{9858F5B9-7068-4748-AFBB-EFC6B2C6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2</cp:revision>
  <dcterms:created xsi:type="dcterms:W3CDTF">2024-01-18T11:43:00Z</dcterms:created>
  <dcterms:modified xsi:type="dcterms:W3CDTF">2024-01-18T12:50:00Z</dcterms:modified>
</cp:coreProperties>
</file>