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7EAD" w14:textId="77777777" w:rsidR="000E19EA" w:rsidRPr="000E19EA" w:rsidRDefault="000E19EA" w:rsidP="000E19EA">
      <w:pPr>
        <w:spacing w:line="240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32"/>
          <w:szCs w:val="32"/>
        </w:rPr>
      </w:pPr>
      <w:r w:rsidRPr="000E19EA">
        <w:rPr>
          <w:rFonts w:asciiTheme="minorHAnsi" w:eastAsia="Times New Roman" w:hAnsiTheme="minorHAnsi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2C14BEBE" w14:textId="77777777" w:rsidR="000E19EA" w:rsidRPr="000E19EA" w:rsidRDefault="000E19EA" w:rsidP="000E19EA">
      <w:pPr>
        <w:spacing w:line="240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32"/>
          <w:szCs w:val="32"/>
        </w:rPr>
      </w:pPr>
      <w:r w:rsidRPr="000E19EA">
        <w:rPr>
          <w:rFonts w:asciiTheme="minorHAnsi" w:eastAsia="Times New Roman" w:hAnsiTheme="minorHAnsi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32E6374C" w14:textId="77777777" w:rsidR="000E19EA" w:rsidRPr="000E19EA" w:rsidRDefault="000E19EA" w:rsidP="000E19EA">
      <w:pPr>
        <w:tabs>
          <w:tab w:val="left" w:pos="3255"/>
          <w:tab w:val="center" w:pos="4677"/>
        </w:tabs>
        <w:spacing w:line="240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32"/>
          <w:szCs w:val="32"/>
        </w:rPr>
      </w:pPr>
      <w:r w:rsidRPr="000E19EA">
        <w:rPr>
          <w:rFonts w:asciiTheme="minorHAnsi" w:eastAsia="Times New Roman" w:hAnsiTheme="minorHAnsi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44E421E5" w14:textId="77777777" w:rsidR="000E19EA" w:rsidRPr="000E19EA" w:rsidRDefault="000E19EA" w:rsidP="000E19EA">
      <w:pPr>
        <w:spacing w:after="200" w:line="276" w:lineRule="auto"/>
        <w:ind w:right="-7"/>
        <w:jc w:val="center"/>
        <w:rPr>
          <w:rFonts w:asciiTheme="minorHAnsi" w:eastAsia="Times New Roman" w:hAnsiTheme="minorHAnsi"/>
          <w:color w:val="000000" w:themeColor="text1"/>
        </w:rPr>
      </w:pPr>
    </w:p>
    <w:p w14:paraId="7EF52C5F" w14:textId="77777777" w:rsidR="000E19EA" w:rsidRPr="000E19EA" w:rsidRDefault="000E19EA" w:rsidP="000E19EA">
      <w:pPr>
        <w:spacing w:after="200" w:line="276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32"/>
          <w:szCs w:val="32"/>
        </w:rPr>
      </w:pPr>
      <w:r w:rsidRPr="000E19EA">
        <w:rPr>
          <w:rFonts w:asciiTheme="minorHAnsi" w:eastAsia="Times New Roman" w:hAnsiTheme="minorHAnsi"/>
          <w:b/>
          <w:bCs/>
          <w:color w:val="000000" w:themeColor="text1"/>
          <w:sz w:val="32"/>
          <w:szCs w:val="32"/>
        </w:rPr>
        <w:t>КОНТРОЛЬНАЯ РАБОТА</w:t>
      </w:r>
    </w:p>
    <w:p w14:paraId="1EB44514" w14:textId="77777777" w:rsidR="000E19EA" w:rsidRPr="000E19EA" w:rsidRDefault="000E19EA" w:rsidP="000E19EA">
      <w:pPr>
        <w:spacing w:after="200" w:line="276" w:lineRule="auto"/>
        <w:ind w:right="-7"/>
        <w:jc w:val="center"/>
        <w:rPr>
          <w:rFonts w:asciiTheme="minorHAnsi" w:eastAsia="Times New Roman" w:hAnsiTheme="minorHAnsi"/>
          <w:color w:val="000000" w:themeColor="text1"/>
        </w:rPr>
      </w:pPr>
    </w:p>
    <w:p w14:paraId="04CAE0D1" w14:textId="7A1768E9" w:rsidR="000E19EA" w:rsidRPr="000E19EA" w:rsidRDefault="000E19EA" w:rsidP="000E19EA">
      <w:pPr>
        <w:spacing w:after="200" w:line="276" w:lineRule="auto"/>
        <w:ind w:right="-7"/>
        <w:jc w:val="lef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color w:val="000000" w:themeColor="text1"/>
          <w:sz w:val="22"/>
          <w:szCs w:val="28"/>
        </w:rPr>
        <w:t xml:space="preserve">Дисциплина - </w:t>
      </w:r>
      <w:r w:rsidRPr="000E19EA">
        <w:rPr>
          <w:rFonts w:asciiTheme="minorHAnsi" w:eastAsia="Times New Roman" w:hAnsiTheme="minorHAnsi"/>
          <w:color w:val="000000" w:themeColor="text1"/>
          <w:sz w:val="22"/>
          <w:szCs w:val="28"/>
          <w:u w:val="single"/>
        </w:rPr>
        <w:t>ОСНОВЫ ПРАВА</w:t>
      </w:r>
      <w:r w:rsidRPr="000E19EA">
        <w:rPr>
          <w:rFonts w:asciiTheme="minorHAnsi" w:eastAsia="Times New Roman" w:hAnsiTheme="minorHAnsi"/>
          <w:color w:val="000000" w:themeColor="text1"/>
          <w:sz w:val="22"/>
        </w:rPr>
        <w:t>___________________________________________________________</w:t>
      </w:r>
      <w:r w:rsidRPr="000E19EA">
        <w:rPr>
          <w:rFonts w:asciiTheme="minorHAnsi" w:eastAsia="Times New Roman" w:hAnsiTheme="minorHAnsi"/>
          <w:color w:val="000000" w:themeColor="text1"/>
          <w:sz w:val="22"/>
          <w:szCs w:val="28"/>
          <w:u w:val="single"/>
        </w:rPr>
        <w:t xml:space="preserve"> </w:t>
      </w:r>
      <w:r w:rsidRPr="000E19EA">
        <w:rPr>
          <w:rFonts w:asciiTheme="minorHAnsi" w:eastAsia="Times New Roman" w:hAnsiTheme="minorHAnsi"/>
          <w:color w:val="000000" w:themeColor="text1"/>
          <w:sz w:val="22"/>
        </w:rPr>
        <w:t>_____________________________________________________________________________________</w:t>
      </w:r>
    </w:p>
    <w:p w14:paraId="761F6F84" w14:textId="77777777" w:rsidR="000E19EA" w:rsidRPr="000E19EA" w:rsidRDefault="000E19EA" w:rsidP="000E19EA">
      <w:pPr>
        <w:spacing w:after="200" w:line="276" w:lineRule="auto"/>
        <w:ind w:right="-7"/>
        <w:jc w:val="left"/>
        <w:rPr>
          <w:rFonts w:asciiTheme="minorHAnsi" w:eastAsia="Times New Roman" w:hAnsiTheme="minorHAnsi"/>
          <w:color w:val="000000" w:themeColor="text1"/>
          <w:sz w:val="22"/>
        </w:rPr>
      </w:pPr>
    </w:p>
    <w:p w14:paraId="2F0600A2" w14:textId="6C47248A" w:rsidR="000E19EA" w:rsidRPr="000E19EA" w:rsidRDefault="000E19EA" w:rsidP="000E19EA">
      <w:pPr>
        <w:spacing w:line="240" w:lineRule="auto"/>
        <w:jc w:val="lef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color w:val="000000" w:themeColor="text1"/>
          <w:sz w:val="22"/>
          <w:szCs w:val="28"/>
        </w:rPr>
        <w:t>Тема –</w:t>
      </w:r>
      <w:r w:rsidRPr="000E19EA">
        <w:rPr>
          <w:rFonts w:asciiTheme="minorHAnsi" w:eastAsia="Times New Roman" w:hAnsiTheme="minorHAnsi"/>
          <w:color w:val="000000" w:themeColor="text1"/>
          <w:sz w:val="22"/>
          <w:u w:val="single"/>
        </w:rPr>
        <w:t>Право в объективном и в субъективном смысле</w:t>
      </w:r>
      <w:r w:rsidRPr="000E19EA">
        <w:rPr>
          <w:rFonts w:asciiTheme="minorHAnsi" w:eastAsia="Times New Roman" w:hAnsiTheme="minorHAnsi"/>
          <w:color w:val="000000" w:themeColor="text1"/>
          <w:sz w:val="22"/>
        </w:rPr>
        <w:t>______________________________________</w:t>
      </w:r>
    </w:p>
    <w:p w14:paraId="14530D10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</w:p>
    <w:p w14:paraId="5128D9DB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</w:p>
    <w:p w14:paraId="273A857F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</w:p>
    <w:p w14:paraId="0B2011F0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</w:p>
    <w:p w14:paraId="685CCB86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</w:p>
    <w:p w14:paraId="4AF8BB61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Студент(ка) __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  <w:u w:val="single"/>
        </w:rPr>
        <w:t>3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___ курса</w:t>
      </w:r>
    </w:p>
    <w:p w14:paraId="43396110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Факультета заочного и вечернего обучения</w:t>
      </w:r>
    </w:p>
    <w:p w14:paraId="0B4D8113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 xml:space="preserve">Специальность/направление </w:t>
      </w:r>
    </w:p>
    <w:p w14:paraId="375D7CB6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 xml:space="preserve">подготовки – 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  <w:u w:val="single"/>
        </w:rPr>
        <w:t>09.03.03 Прикладная информатика</w:t>
      </w:r>
    </w:p>
    <w:p w14:paraId="18861E8C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_____________________________________</w:t>
      </w:r>
    </w:p>
    <w:p w14:paraId="6C4E9ED3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Группа№_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  <w:u w:val="single"/>
        </w:rPr>
        <w:t>З-22ПИ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__</w:t>
      </w: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  <w:u w:val="single"/>
        </w:rPr>
        <w:t>Михайлов Илья Романович</w:t>
      </w:r>
    </w:p>
    <w:p w14:paraId="1F2FE6D0" w14:textId="77777777" w:rsidR="000E19EA" w:rsidRPr="000E19EA" w:rsidRDefault="000E19EA" w:rsidP="000E19EA">
      <w:pPr>
        <w:spacing w:after="200" w:line="276" w:lineRule="auto"/>
        <w:ind w:right="-7"/>
        <w:jc w:val="right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>(ФИО)</w:t>
      </w:r>
    </w:p>
    <w:p w14:paraId="0BB66B3E" w14:textId="77777777" w:rsidR="000E19EA" w:rsidRPr="000E19EA" w:rsidRDefault="000E19EA" w:rsidP="000E19EA">
      <w:pPr>
        <w:spacing w:after="200" w:line="276" w:lineRule="auto"/>
        <w:ind w:right="-7"/>
        <w:jc w:val="left"/>
        <w:rPr>
          <w:rFonts w:asciiTheme="minorHAnsi" w:eastAsia="Times New Roman" w:hAnsiTheme="minorHAnsi"/>
          <w:i/>
          <w:iCs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i/>
          <w:iCs/>
          <w:color w:val="000000" w:themeColor="text1"/>
          <w:sz w:val="22"/>
        </w:rPr>
        <w:t xml:space="preserve">                                                                                            </w:t>
      </w:r>
    </w:p>
    <w:p w14:paraId="703CED68" w14:textId="77777777" w:rsidR="000E19EA" w:rsidRPr="000E19EA" w:rsidRDefault="000E19EA" w:rsidP="000E19EA">
      <w:pPr>
        <w:spacing w:after="200" w:line="276" w:lineRule="auto"/>
        <w:ind w:right="-7"/>
        <w:jc w:val="left"/>
        <w:rPr>
          <w:rFonts w:asciiTheme="minorHAnsi" w:eastAsia="Times New Roman" w:hAnsiTheme="minorHAnsi"/>
          <w:color w:val="000000" w:themeColor="text1"/>
        </w:rPr>
      </w:pPr>
    </w:p>
    <w:p w14:paraId="1E03A802" w14:textId="77777777" w:rsidR="000E19EA" w:rsidRPr="000E19EA" w:rsidRDefault="000E19EA" w:rsidP="000E19EA">
      <w:pPr>
        <w:spacing w:after="200" w:line="276" w:lineRule="auto"/>
        <w:ind w:right="-7"/>
        <w:jc w:val="left"/>
        <w:rPr>
          <w:rFonts w:asciiTheme="minorHAnsi" w:eastAsia="Times New Roman" w:hAnsiTheme="minorHAnsi"/>
          <w:color w:val="000000" w:themeColor="text1"/>
        </w:rPr>
      </w:pPr>
    </w:p>
    <w:p w14:paraId="4B9DF457" w14:textId="22445493" w:rsidR="000E19EA" w:rsidRDefault="000E19EA" w:rsidP="000E19EA">
      <w:pPr>
        <w:spacing w:after="200" w:line="276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22"/>
        </w:rPr>
      </w:pPr>
      <w:r w:rsidRPr="000E19EA">
        <w:rPr>
          <w:rFonts w:asciiTheme="minorHAnsi" w:eastAsia="Times New Roman" w:hAnsiTheme="minorHAnsi"/>
          <w:color w:val="000000" w:themeColor="text1"/>
          <w:sz w:val="22"/>
        </w:rPr>
        <w:t>Санкт-Петербург</w:t>
      </w:r>
    </w:p>
    <w:p w14:paraId="326D580E" w14:textId="4164673B" w:rsidR="000E19EA" w:rsidRPr="000E19EA" w:rsidRDefault="000E19EA" w:rsidP="000E19EA">
      <w:pPr>
        <w:spacing w:after="200" w:line="276" w:lineRule="auto"/>
        <w:ind w:right="-7"/>
        <w:jc w:val="center"/>
        <w:rPr>
          <w:rFonts w:asciiTheme="minorHAnsi" w:eastAsia="Times New Roman" w:hAnsiTheme="minorHAnsi"/>
          <w:color w:val="000000" w:themeColor="text1"/>
          <w:sz w:val="22"/>
        </w:rPr>
      </w:pPr>
      <w:r>
        <w:rPr>
          <w:rFonts w:asciiTheme="minorHAnsi" w:eastAsia="Times New Roman" w:hAnsiTheme="minorHAnsi"/>
          <w:color w:val="000000" w:themeColor="text1"/>
          <w:sz w:val="22"/>
        </w:rPr>
        <w:t>2025 год</w:t>
      </w:r>
    </w:p>
    <w:p w14:paraId="2C2FC53F" w14:textId="77777777" w:rsidR="000E19EA" w:rsidRDefault="000E19EA">
      <w:pPr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71422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3A384" w14:textId="7B4F7A5D" w:rsidR="000E19EA" w:rsidRPr="00DB31FE" w:rsidRDefault="000E19EA">
          <w:pPr>
            <w:pStyle w:val="ab"/>
            <w:rPr>
              <w:color w:val="auto"/>
            </w:rPr>
          </w:pPr>
          <w:r w:rsidRPr="00DB31FE">
            <w:rPr>
              <w:color w:val="auto"/>
            </w:rPr>
            <w:t>Оглавление</w:t>
          </w:r>
        </w:p>
        <w:p w14:paraId="3698D2C6" w14:textId="648A625F" w:rsidR="000E19EA" w:rsidRDefault="000E19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84904" w:history="1">
            <w:r w:rsidRPr="00966095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CBA6" w14:textId="3D95D12A" w:rsidR="000E19EA" w:rsidRDefault="00D036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784905" w:history="1">
            <w:r w:rsidR="000E19EA" w:rsidRPr="00966095">
              <w:rPr>
                <w:rStyle w:val="ac"/>
                <w:noProof/>
              </w:rPr>
              <w:t>Понятие права принципы и признаки</w:t>
            </w:r>
            <w:r w:rsidR="000E19EA">
              <w:rPr>
                <w:noProof/>
                <w:webHidden/>
              </w:rPr>
              <w:tab/>
            </w:r>
            <w:r w:rsidR="000E19EA">
              <w:rPr>
                <w:noProof/>
                <w:webHidden/>
              </w:rPr>
              <w:fldChar w:fldCharType="begin"/>
            </w:r>
            <w:r w:rsidR="000E19EA">
              <w:rPr>
                <w:noProof/>
                <w:webHidden/>
              </w:rPr>
              <w:instrText xml:space="preserve"> PAGEREF _Toc190784905 \h </w:instrText>
            </w:r>
            <w:r w:rsidR="000E19EA">
              <w:rPr>
                <w:noProof/>
                <w:webHidden/>
              </w:rPr>
            </w:r>
            <w:r w:rsidR="000E19EA">
              <w:rPr>
                <w:noProof/>
                <w:webHidden/>
              </w:rPr>
              <w:fldChar w:fldCharType="separate"/>
            </w:r>
            <w:r w:rsidR="000E19EA">
              <w:rPr>
                <w:noProof/>
                <w:webHidden/>
              </w:rPr>
              <w:t>4</w:t>
            </w:r>
            <w:r w:rsidR="000E19EA">
              <w:rPr>
                <w:noProof/>
                <w:webHidden/>
              </w:rPr>
              <w:fldChar w:fldCharType="end"/>
            </w:r>
          </w:hyperlink>
        </w:p>
        <w:p w14:paraId="27C3715A" w14:textId="7ED03CC7" w:rsidR="000E19EA" w:rsidRDefault="00D036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784906" w:history="1">
            <w:r w:rsidR="000E19EA" w:rsidRPr="00966095">
              <w:rPr>
                <w:rStyle w:val="ac"/>
                <w:noProof/>
              </w:rPr>
              <w:t>Объективное право сущность и характеристики</w:t>
            </w:r>
            <w:r w:rsidR="000E19EA">
              <w:rPr>
                <w:noProof/>
                <w:webHidden/>
              </w:rPr>
              <w:tab/>
            </w:r>
            <w:r w:rsidR="000E19EA">
              <w:rPr>
                <w:noProof/>
                <w:webHidden/>
              </w:rPr>
              <w:fldChar w:fldCharType="begin"/>
            </w:r>
            <w:r w:rsidR="000E19EA">
              <w:rPr>
                <w:noProof/>
                <w:webHidden/>
              </w:rPr>
              <w:instrText xml:space="preserve"> PAGEREF _Toc190784906 \h </w:instrText>
            </w:r>
            <w:r w:rsidR="000E19EA">
              <w:rPr>
                <w:noProof/>
                <w:webHidden/>
              </w:rPr>
            </w:r>
            <w:r w:rsidR="000E19EA">
              <w:rPr>
                <w:noProof/>
                <w:webHidden/>
              </w:rPr>
              <w:fldChar w:fldCharType="separate"/>
            </w:r>
            <w:r w:rsidR="000E19EA">
              <w:rPr>
                <w:noProof/>
                <w:webHidden/>
              </w:rPr>
              <w:t>5</w:t>
            </w:r>
            <w:r w:rsidR="000E19EA">
              <w:rPr>
                <w:noProof/>
                <w:webHidden/>
              </w:rPr>
              <w:fldChar w:fldCharType="end"/>
            </w:r>
          </w:hyperlink>
        </w:p>
        <w:p w14:paraId="0FE05F91" w14:textId="54D83ABE" w:rsidR="000E19EA" w:rsidRDefault="00D036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784907" w:history="1">
            <w:r w:rsidR="000E19EA" w:rsidRPr="00966095">
              <w:rPr>
                <w:rStyle w:val="ac"/>
                <w:noProof/>
              </w:rPr>
              <w:t>Субъективное право сущность и характеристики</w:t>
            </w:r>
            <w:r w:rsidR="000E19EA">
              <w:rPr>
                <w:noProof/>
                <w:webHidden/>
              </w:rPr>
              <w:tab/>
            </w:r>
            <w:r w:rsidR="000E19EA">
              <w:rPr>
                <w:noProof/>
                <w:webHidden/>
              </w:rPr>
              <w:fldChar w:fldCharType="begin"/>
            </w:r>
            <w:r w:rsidR="000E19EA">
              <w:rPr>
                <w:noProof/>
                <w:webHidden/>
              </w:rPr>
              <w:instrText xml:space="preserve"> PAGEREF _Toc190784907 \h </w:instrText>
            </w:r>
            <w:r w:rsidR="000E19EA">
              <w:rPr>
                <w:noProof/>
                <w:webHidden/>
              </w:rPr>
            </w:r>
            <w:r w:rsidR="000E19EA">
              <w:rPr>
                <w:noProof/>
                <w:webHidden/>
              </w:rPr>
              <w:fldChar w:fldCharType="separate"/>
            </w:r>
            <w:r w:rsidR="000E19EA">
              <w:rPr>
                <w:noProof/>
                <w:webHidden/>
              </w:rPr>
              <w:t>6</w:t>
            </w:r>
            <w:r w:rsidR="000E19EA">
              <w:rPr>
                <w:noProof/>
                <w:webHidden/>
              </w:rPr>
              <w:fldChar w:fldCharType="end"/>
            </w:r>
          </w:hyperlink>
        </w:p>
        <w:p w14:paraId="2DBEF74C" w14:textId="73B46502" w:rsidR="000E19EA" w:rsidRDefault="00D036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784908" w:history="1">
            <w:r w:rsidR="000E19EA" w:rsidRPr="00966095">
              <w:rPr>
                <w:rStyle w:val="ac"/>
                <w:noProof/>
              </w:rPr>
              <w:t>Соотношение объективного и субъективного права</w:t>
            </w:r>
            <w:r w:rsidR="000E19EA">
              <w:rPr>
                <w:noProof/>
                <w:webHidden/>
              </w:rPr>
              <w:tab/>
            </w:r>
            <w:r w:rsidR="000E19EA">
              <w:rPr>
                <w:noProof/>
                <w:webHidden/>
              </w:rPr>
              <w:fldChar w:fldCharType="begin"/>
            </w:r>
            <w:r w:rsidR="000E19EA">
              <w:rPr>
                <w:noProof/>
                <w:webHidden/>
              </w:rPr>
              <w:instrText xml:space="preserve"> PAGEREF _Toc190784908 \h </w:instrText>
            </w:r>
            <w:r w:rsidR="000E19EA">
              <w:rPr>
                <w:noProof/>
                <w:webHidden/>
              </w:rPr>
            </w:r>
            <w:r w:rsidR="000E19EA">
              <w:rPr>
                <w:noProof/>
                <w:webHidden/>
              </w:rPr>
              <w:fldChar w:fldCharType="separate"/>
            </w:r>
            <w:r w:rsidR="000E19EA">
              <w:rPr>
                <w:noProof/>
                <w:webHidden/>
              </w:rPr>
              <w:t>7</w:t>
            </w:r>
            <w:r w:rsidR="000E19EA">
              <w:rPr>
                <w:noProof/>
                <w:webHidden/>
              </w:rPr>
              <w:fldChar w:fldCharType="end"/>
            </w:r>
          </w:hyperlink>
        </w:p>
        <w:p w14:paraId="1221EC3D" w14:textId="116649D8" w:rsidR="000E19EA" w:rsidRDefault="00D036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0784909" w:history="1">
            <w:r w:rsidR="000E19EA" w:rsidRPr="00966095">
              <w:rPr>
                <w:rStyle w:val="ac"/>
                <w:noProof/>
              </w:rPr>
              <w:t>Заключение</w:t>
            </w:r>
            <w:r w:rsidR="000E19EA">
              <w:rPr>
                <w:noProof/>
                <w:webHidden/>
              </w:rPr>
              <w:tab/>
            </w:r>
            <w:r w:rsidR="000E19EA">
              <w:rPr>
                <w:noProof/>
                <w:webHidden/>
              </w:rPr>
              <w:fldChar w:fldCharType="begin"/>
            </w:r>
            <w:r w:rsidR="000E19EA">
              <w:rPr>
                <w:noProof/>
                <w:webHidden/>
              </w:rPr>
              <w:instrText xml:space="preserve"> PAGEREF _Toc190784909 \h </w:instrText>
            </w:r>
            <w:r w:rsidR="000E19EA">
              <w:rPr>
                <w:noProof/>
                <w:webHidden/>
              </w:rPr>
            </w:r>
            <w:r w:rsidR="000E19EA">
              <w:rPr>
                <w:noProof/>
                <w:webHidden/>
              </w:rPr>
              <w:fldChar w:fldCharType="separate"/>
            </w:r>
            <w:r w:rsidR="000E19EA">
              <w:rPr>
                <w:noProof/>
                <w:webHidden/>
              </w:rPr>
              <w:t>8</w:t>
            </w:r>
            <w:r w:rsidR="000E19EA">
              <w:rPr>
                <w:noProof/>
                <w:webHidden/>
              </w:rPr>
              <w:fldChar w:fldCharType="end"/>
            </w:r>
          </w:hyperlink>
        </w:p>
        <w:p w14:paraId="3B84D2E0" w14:textId="3A709A88" w:rsidR="000E19EA" w:rsidRDefault="000E19EA">
          <w:r>
            <w:rPr>
              <w:b/>
              <w:bCs/>
            </w:rPr>
            <w:fldChar w:fldCharType="end"/>
          </w:r>
        </w:p>
      </w:sdtContent>
    </w:sdt>
    <w:p w14:paraId="310DED4E" w14:textId="77777777" w:rsidR="000E19EA" w:rsidRDefault="000E19EA">
      <w:pPr>
        <w:jc w:val="left"/>
      </w:pPr>
    </w:p>
    <w:p w14:paraId="5BFE70D6" w14:textId="3FAED429" w:rsidR="000E19EA" w:rsidRDefault="000E19EA">
      <w:pPr>
        <w:jc w:val="left"/>
      </w:pPr>
      <w:r>
        <w:br w:type="page"/>
      </w:r>
    </w:p>
    <w:p w14:paraId="7CCDAF32" w14:textId="0CA9751C" w:rsidR="00945004" w:rsidRDefault="00945004" w:rsidP="00945004">
      <w:pPr>
        <w:pStyle w:val="1"/>
      </w:pPr>
      <w:bookmarkStart w:id="0" w:name="_Toc190784904"/>
      <w:r>
        <w:lastRenderedPageBreak/>
        <w:t>Введение</w:t>
      </w:r>
      <w:bookmarkEnd w:id="0"/>
    </w:p>
    <w:p w14:paraId="4711DAAB" w14:textId="77777777" w:rsidR="005200D5" w:rsidRDefault="005200D5" w:rsidP="005200D5">
      <w:r w:rsidRPr="005200D5">
        <w:t xml:space="preserve">В современном </w:t>
      </w:r>
      <w:r>
        <w:t>мире</w:t>
      </w:r>
      <w:r w:rsidRPr="005200D5">
        <w:t xml:space="preserve"> понятия объективного и субъективного права отража</w:t>
      </w:r>
      <w:r>
        <w:t>ют</w:t>
      </w:r>
      <w:r w:rsidRPr="005200D5">
        <w:t xml:space="preserve"> фундаментальные аспекты правовой системы. Объективное право представляет собой совокупность норм, регулирующих общественные отношения и обеспечивающих порядок в обществе. Субъективное право, в свою очередь, определяет меру возможного поведения конкретного лица, направленную на удовлетворение его законных интересов и потребностей. Понимание сущности и взаимодействия этих категорий является ключевым для осмысления права и механизма его реализации.</w:t>
      </w:r>
    </w:p>
    <w:p w14:paraId="43522BA0" w14:textId="38BD0912" w:rsidR="005200D5" w:rsidRPr="005200D5" w:rsidRDefault="005200D5" w:rsidP="005200D5">
      <w:r w:rsidRPr="005200D5">
        <w:t xml:space="preserve">Цель данной работы — </w:t>
      </w:r>
      <w:r>
        <w:t>изучить</w:t>
      </w:r>
      <w:r w:rsidRPr="005200D5">
        <w:t xml:space="preserve"> признаки и принципы права, а также детально рассмотреть объективное и субъективное право, их соотношение и взаимовлияние.</w:t>
      </w:r>
    </w:p>
    <w:p w14:paraId="66482594" w14:textId="13C178F2" w:rsidR="005200D5" w:rsidRDefault="005200D5">
      <w:pPr>
        <w:jc w:val="left"/>
        <w:rPr>
          <w:szCs w:val="28"/>
        </w:rPr>
      </w:pPr>
      <w:r>
        <w:rPr>
          <w:szCs w:val="28"/>
        </w:rPr>
        <w:br w:type="page"/>
      </w:r>
    </w:p>
    <w:p w14:paraId="20B049A1" w14:textId="5BF24B2C" w:rsidR="00945004" w:rsidRDefault="00945004" w:rsidP="00945004">
      <w:pPr>
        <w:pStyle w:val="1"/>
        <w:rPr>
          <w:szCs w:val="28"/>
        </w:rPr>
      </w:pPr>
      <w:bookmarkStart w:id="1" w:name="_Toc190784905"/>
      <w:r>
        <w:lastRenderedPageBreak/>
        <w:t>Понятие</w:t>
      </w:r>
      <w:r w:rsidR="005200D5">
        <w:t xml:space="preserve"> права принципы и </w:t>
      </w:r>
      <w:r>
        <w:t>признаки</w:t>
      </w:r>
      <w:bookmarkEnd w:id="1"/>
    </w:p>
    <w:p w14:paraId="0613A3D8" w14:textId="77777777" w:rsidR="005200D5" w:rsidRDefault="005200D5" w:rsidP="005200D5">
      <w:r w:rsidRPr="00C014EC">
        <w:t>Прав</w:t>
      </w:r>
      <w:r>
        <w:t>о</w:t>
      </w:r>
      <w:r w:rsidRPr="00C014EC">
        <w:t xml:space="preserve"> — это комплекс принятых</w:t>
      </w:r>
      <w:r>
        <w:t xml:space="preserve"> в</w:t>
      </w:r>
      <w:r w:rsidRPr="00C014EC">
        <w:t xml:space="preserve"> строго установленном порядке и обеспеченных государством норм, регулирующих их </w:t>
      </w:r>
      <w:r>
        <w:t>о</w:t>
      </w:r>
      <w:r w:rsidRPr="00C014EC">
        <w:t>бщественные отношения</w:t>
      </w:r>
      <w:r>
        <w:t>.</w:t>
      </w:r>
    </w:p>
    <w:p w14:paraId="3A813F21" w14:textId="77777777" w:rsidR="005200D5" w:rsidRDefault="005200D5" w:rsidP="005200D5">
      <w:r>
        <w:t>Признаки права</w:t>
      </w:r>
      <w:r w:rsidRPr="00C014EC">
        <w:t>:</w:t>
      </w:r>
    </w:p>
    <w:p w14:paraId="0B5FAE88" w14:textId="77777777" w:rsidR="005200D5" w:rsidRDefault="005200D5" w:rsidP="005200D5">
      <w:pPr>
        <w:pStyle w:val="a5"/>
        <w:numPr>
          <w:ilvl w:val="0"/>
          <w:numId w:val="10"/>
        </w:numPr>
      </w:pPr>
      <w:r>
        <w:t>Волевой характер – право выражает волю государства, а через нее интересы и ожидания общества.</w:t>
      </w:r>
    </w:p>
    <w:p w14:paraId="70B74D34" w14:textId="77777777" w:rsidR="005200D5" w:rsidRDefault="005200D5" w:rsidP="005200D5">
      <w:pPr>
        <w:pStyle w:val="a5"/>
        <w:numPr>
          <w:ilvl w:val="0"/>
          <w:numId w:val="10"/>
        </w:numPr>
      </w:pPr>
      <w:r w:rsidRPr="006342B0">
        <w:t>Общеобязательность</w:t>
      </w:r>
      <w:r>
        <w:t xml:space="preserve"> – нормы права обязательны к исполнению всеми теми субъектами, кому они адресованы, независимо от социальной, религиозной и прочих принадлежностях.</w:t>
      </w:r>
    </w:p>
    <w:p w14:paraId="4319ADC4" w14:textId="77777777" w:rsidR="005200D5" w:rsidRDefault="005200D5" w:rsidP="005200D5">
      <w:pPr>
        <w:pStyle w:val="a5"/>
        <w:numPr>
          <w:ilvl w:val="0"/>
          <w:numId w:val="10"/>
        </w:numPr>
      </w:pPr>
      <w:r>
        <w:t>Формальная определенность – нормы права конкретны и однозначны, четко сформулированы и закреплены в письменном виде.</w:t>
      </w:r>
    </w:p>
    <w:p w14:paraId="4B2C0501" w14:textId="77777777" w:rsidR="005200D5" w:rsidRDefault="005200D5" w:rsidP="005200D5">
      <w:pPr>
        <w:pStyle w:val="a5"/>
        <w:numPr>
          <w:ilvl w:val="0"/>
          <w:numId w:val="10"/>
        </w:numPr>
      </w:pPr>
      <w:r>
        <w:t>Связь с государством -</w:t>
      </w:r>
      <w:r w:rsidRPr="006342B0">
        <w:t xml:space="preserve"> </w:t>
      </w:r>
      <w:r>
        <w:t>п</w:t>
      </w:r>
      <w:r w:rsidRPr="006342B0">
        <w:t>равовые нормы принимаются только уполномоченными на то государственными органами, обязательно с соблюдением специальной процедуры.</w:t>
      </w:r>
    </w:p>
    <w:p w14:paraId="72C8D82B" w14:textId="77777777" w:rsidR="005200D5" w:rsidRDefault="005200D5" w:rsidP="005200D5">
      <w:pPr>
        <w:pStyle w:val="a5"/>
        <w:numPr>
          <w:ilvl w:val="0"/>
          <w:numId w:val="10"/>
        </w:numPr>
      </w:pPr>
      <w:r>
        <w:t>Охрана мерами государственного воздействия – при неисполнении правовых норм государство может принимать принудительные меры: штрафные санкции, лишение свободы и т.п.</w:t>
      </w:r>
    </w:p>
    <w:p w14:paraId="1E19DD8A" w14:textId="77777777" w:rsidR="005200D5" w:rsidRDefault="005200D5" w:rsidP="005200D5">
      <w:r w:rsidRPr="006262B8">
        <w:t>Принципы права - основополагающие начала, лежащие в основе права как явления, выражающие его сущность, а также в основе его реализации.</w:t>
      </w:r>
    </w:p>
    <w:p w14:paraId="6154AA9B" w14:textId="77777777" w:rsidR="005200D5" w:rsidRDefault="005200D5" w:rsidP="005200D5">
      <w:r>
        <w:t>Принципы права</w:t>
      </w:r>
    </w:p>
    <w:p w14:paraId="0821F459" w14:textId="77777777" w:rsidR="005200D5" w:rsidRDefault="005200D5" w:rsidP="005200D5">
      <w:pPr>
        <w:pStyle w:val="a5"/>
        <w:numPr>
          <w:ilvl w:val="0"/>
          <w:numId w:val="11"/>
        </w:numPr>
      </w:pPr>
      <w:r>
        <w:t>Справедливость – правовые нормы должны быть близки к нормам морали и нравственности, укреплять справедливость в обществе.</w:t>
      </w:r>
    </w:p>
    <w:p w14:paraId="19A7AD5C" w14:textId="77777777" w:rsidR="005200D5" w:rsidRDefault="005200D5" w:rsidP="005200D5">
      <w:pPr>
        <w:pStyle w:val="a5"/>
        <w:numPr>
          <w:ilvl w:val="0"/>
          <w:numId w:val="11"/>
        </w:numPr>
      </w:pPr>
      <w:r>
        <w:t>Равенство всех перед законом – независимо от пола, расы, должности, состояния.</w:t>
      </w:r>
    </w:p>
    <w:p w14:paraId="50B270A5" w14:textId="77777777" w:rsidR="005200D5" w:rsidRDefault="005200D5" w:rsidP="005200D5">
      <w:pPr>
        <w:pStyle w:val="a5"/>
        <w:numPr>
          <w:ilvl w:val="0"/>
          <w:numId w:val="11"/>
        </w:numPr>
      </w:pPr>
      <w:r>
        <w:t>Единство прав обязанностей – г</w:t>
      </w:r>
      <w:r w:rsidRPr="006262B8">
        <w:t xml:space="preserve">осударство, предоставляя гражданам определённые права, со своей стороны принимает на себя ряд обязательств. </w:t>
      </w:r>
      <w:r>
        <w:t>Г</w:t>
      </w:r>
      <w:r w:rsidRPr="006262B8">
        <w:t>раждане</w:t>
      </w:r>
      <w:r>
        <w:t xml:space="preserve"> же</w:t>
      </w:r>
      <w:r w:rsidRPr="006262B8">
        <w:t>, получая права, принимают на себя ряд обязательств как перед государством, так и друг перед другом</w:t>
      </w:r>
      <w:r>
        <w:t>.</w:t>
      </w:r>
    </w:p>
    <w:p w14:paraId="68985C0E" w14:textId="77777777" w:rsidR="005200D5" w:rsidRDefault="005200D5" w:rsidP="005200D5">
      <w:pPr>
        <w:pStyle w:val="a5"/>
        <w:numPr>
          <w:ilvl w:val="0"/>
          <w:numId w:val="11"/>
        </w:numPr>
      </w:pPr>
      <w:r>
        <w:t>Гуманизм – нормы права основываются на идее уважения к личности её прав и свобод.</w:t>
      </w:r>
    </w:p>
    <w:p w14:paraId="3810776D" w14:textId="77777777" w:rsidR="005200D5" w:rsidRDefault="005200D5" w:rsidP="005200D5">
      <w:pPr>
        <w:pStyle w:val="a5"/>
        <w:numPr>
          <w:ilvl w:val="0"/>
          <w:numId w:val="11"/>
        </w:numPr>
      </w:pPr>
      <w:r>
        <w:t>Демократизм – народ может влиять на создание новых или изменение старых законов через своих представителей.</w:t>
      </w:r>
    </w:p>
    <w:p w14:paraId="6AC2717A" w14:textId="77777777" w:rsidR="005200D5" w:rsidRPr="00C014EC" w:rsidRDefault="005200D5" w:rsidP="005200D5">
      <w:pPr>
        <w:pStyle w:val="a5"/>
        <w:numPr>
          <w:ilvl w:val="0"/>
          <w:numId w:val="11"/>
        </w:numPr>
      </w:pPr>
      <w:r>
        <w:t>Сочетания убеждения и принуждения – все законы и нормативно правовые акты не должны противоречить друг другу и конституции. Все от государства до гражданина обязаны соблюдать законы и нормативно правовые акты.</w:t>
      </w:r>
    </w:p>
    <w:p w14:paraId="370783D5" w14:textId="58850B6A" w:rsidR="00945004" w:rsidRDefault="00945004">
      <w:pPr>
        <w:jc w:val="left"/>
        <w:rPr>
          <w:szCs w:val="28"/>
        </w:rPr>
      </w:pPr>
    </w:p>
    <w:p w14:paraId="0313C3F8" w14:textId="179FF7C3" w:rsidR="00945004" w:rsidRDefault="005200D5" w:rsidP="005200D5">
      <w:pPr>
        <w:pStyle w:val="1"/>
      </w:pPr>
      <w:bookmarkStart w:id="2" w:name="_Toc190784906"/>
      <w:r w:rsidRPr="005200D5">
        <w:lastRenderedPageBreak/>
        <w:t>Объективное право сущность и характеристики</w:t>
      </w:r>
      <w:bookmarkEnd w:id="2"/>
    </w:p>
    <w:p w14:paraId="4B7C23CD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Объективное право — это система общеобязательных, формально определенных норм, установленных и охраняемых государством для регулирования общественных отношений. Оно существует независимо от индивидуального сознания и воли конкретных лиц.</w:t>
      </w:r>
    </w:p>
    <w:p w14:paraId="74765F30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Признаки объективного права:</w:t>
      </w:r>
    </w:p>
    <w:p w14:paraId="7C2EADF8" w14:textId="77777777" w:rsidR="005200D5" w:rsidRPr="00AD52D0" w:rsidRDefault="005200D5" w:rsidP="005200D5">
      <w:pPr>
        <w:pStyle w:val="a5"/>
        <w:numPr>
          <w:ilvl w:val="0"/>
          <w:numId w:val="12"/>
        </w:numPr>
        <w:rPr>
          <w:lang w:eastAsia="ru-RU"/>
        </w:rPr>
      </w:pPr>
      <w:r w:rsidRPr="00AD52D0">
        <w:rPr>
          <w:lang w:eastAsia="ru-RU"/>
        </w:rPr>
        <w:t>Государственное происхождение: нормы права исходят от государства или признаются им.</w:t>
      </w:r>
    </w:p>
    <w:p w14:paraId="25D4F4E9" w14:textId="77777777" w:rsidR="005200D5" w:rsidRPr="00AD52D0" w:rsidRDefault="005200D5" w:rsidP="005200D5">
      <w:pPr>
        <w:pStyle w:val="a5"/>
        <w:numPr>
          <w:ilvl w:val="0"/>
          <w:numId w:val="12"/>
        </w:numPr>
        <w:rPr>
          <w:lang w:eastAsia="ru-RU"/>
        </w:rPr>
      </w:pPr>
      <w:r w:rsidRPr="00AD52D0">
        <w:rPr>
          <w:lang w:eastAsia="ru-RU"/>
        </w:rPr>
        <w:t>Общеобязательность: правовые нормы обязательны для всех субъектов на территории государства.</w:t>
      </w:r>
    </w:p>
    <w:p w14:paraId="75C4652F" w14:textId="77777777" w:rsidR="005200D5" w:rsidRPr="00AD52D0" w:rsidRDefault="005200D5" w:rsidP="005200D5">
      <w:pPr>
        <w:pStyle w:val="a5"/>
        <w:numPr>
          <w:ilvl w:val="0"/>
          <w:numId w:val="12"/>
        </w:numPr>
        <w:rPr>
          <w:lang w:eastAsia="ru-RU"/>
        </w:rPr>
      </w:pPr>
      <w:r w:rsidRPr="00AD52D0">
        <w:rPr>
          <w:lang w:eastAsia="ru-RU"/>
        </w:rPr>
        <w:t>Формальная определенность: нормы права четко сформулированы и закреплены в официальных источниках.</w:t>
      </w:r>
    </w:p>
    <w:p w14:paraId="0A6AB46A" w14:textId="77777777" w:rsidR="005200D5" w:rsidRPr="00AD52D0" w:rsidRDefault="005200D5" w:rsidP="005200D5">
      <w:pPr>
        <w:pStyle w:val="a5"/>
        <w:numPr>
          <w:ilvl w:val="0"/>
          <w:numId w:val="12"/>
        </w:numPr>
        <w:rPr>
          <w:lang w:eastAsia="ru-RU"/>
        </w:rPr>
      </w:pPr>
      <w:r w:rsidRPr="00AD52D0">
        <w:rPr>
          <w:lang w:eastAsia="ru-RU"/>
        </w:rPr>
        <w:t>Системность: право представляет собой упорядоченную систему норм, связанных между собой.</w:t>
      </w:r>
    </w:p>
    <w:p w14:paraId="3A97EF32" w14:textId="77777777" w:rsidR="005200D5" w:rsidRPr="00AD52D0" w:rsidRDefault="005200D5" w:rsidP="005200D5">
      <w:pPr>
        <w:pStyle w:val="a5"/>
        <w:numPr>
          <w:ilvl w:val="0"/>
          <w:numId w:val="12"/>
        </w:numPr>
        <w:rPr>
          <w:lang w:eastAsia="ru-RU"/>
        </w:rPr>
      </w:pPr>
      <w:r w:rsidRPr="00AD52D0">
        <w:rPr>
          <w:lang w:eastAsia="ru-RU"/>
        </w:rPr>
        <w:t>Охрана государством: исполнение норм обеспечивается возможностью применения мер государственного принуждения.</w:t>
      </w:r>
    </w:p>
    <w:p w14:paraId="5FABEC2E" w14:textId="64186282" w:rsidR="005200D5" w:rsidRDefault="005200D5">
      <w:pPr>
        <w:jc w:val="left"/>
        <w:rPr>
          <w:szCs w:val="28"/>
        </w:rPr>
      </w:pPr>
      <w:r>
        <w:rPr>
          <w:szCs w:val="28"/>
        </w:rPr>
        <w:br w:type="page"/>
      </w:r>
    </w:p>
    <w:p w14:paraId="01244918" w14:textId="1B0B3293" w:rsidR="00945004" w:rsidRDefault="005200D5" w:rsidP="005200D5">
      <w:pPr>
        <w:pStyle w:val="1"/>
        <w:rPr>
          <w:szCs w:val="28"/>
        </w:rPr>
      </w:pPr>
      <w:bookmarkStart w:id="3" w:name="_Toc190784907"/>
      <w:r w:rsidRPr="005200D5">
        <w:rPr>
          <w:szCs w:val="28"/>
        </w:rPr>
        <w:lastRenderedPageBreak/>
        <w:t>Субъективное право</w:t>
      </w:r>
      <w:r>
        <w:rPr>
          <w:szCs w:val="28"/>
        </w:rPr>
        <w:t xml:space="preserve"> </w:t>
      </w:r>
      <w:r>
        <w:t>сущность и характеристики</w:t>
      </w:r>
      <w:bookmarkEnd w:id="3"/>
    </w:p>
    <w:p w14:paraId="2100CDB5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Субъективное право — это обеспеченная законом мера возможного поведения конкретного лица, направленная на удовлетворение его законных интересов и потребностей. Оно отражает индивидуальные возможности и полномочия, предоставленные субъекту для реализации своих прав и свобод.</w:t>
      </w:r>
    </w:p>
    <w:p w14:paraId="36E062B6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Признаки субъективного права:</w:t>
      </w:r>
    </w:p>
    <w:p w14:paraId="59379E4E" w14:textId="77777777" w:rsidR="005200D5" w:rsidRPr="00AD52D0" w:rsidRDefault="005200D5" w:rsidP="005200D5">
      <w:pPr>
        <w:pStyle w:val="a5"/>
        <w:numPr>
          <w:ilvl w:val="0"/>
          <w:numId w:val="6"/>
        </w:numPr>
        <w:rPr>
          <w:lang w:eastAsia="ru-RU"/>
        </w:rPr>
      </w:pPr>
      <w:r w:rsidRPr="00AD52D0">
        <w:rPr>
          <w:lang w:eastAsia="ru-RU"/>
        </w:rPr>
        <w:t>Принадлежность субъекту: право принадлежит конкретному лицу или группе лиц.</w:t>
      </w:r>
    </w:p>
    <w:p w14:paraId="45C10D66" w14:textId="77777777" w:rsidR="005200D5" w:rsidRPr="00AD52D0" w:rsidRDefault="005200D5" w:rsidP="005200D5">
      <w:pPr>
        <w:pStyle w:val="a5"/>
        <w:numPr>
          <w:ilvl w:val="0"/>
          <w:numId w:val="6"/>
        </w:numPr>
        <w:rPr>
          <w:lang w:eastAsia="ru-RU"/>
        </w:rPr>
      </w:pPr>
      <w:r w:rsidRPr="00AD52D0">
        <w:rPr>
          <w:lang w:eastAsia="ru-RU"/>
        </w:rPr>
        <w:t>Возможность реализации: субъект может самостоятельно решать, использовать ли предоставленные ему правомочия.</w:t>
      </w:r>
    </w:p>
    <w:p w14:paraId="1A2BCD96" w14:textId="77777777" w:rsidR="005200D5" w:rsidRPr="00AD52D0" w:rsidRDefault="005200D5" w:rsidP="005200D5">
      <w:pPr>
        <w:pStyle w:val="a5"/>
        <w:numPr>
          <w:ilvl w:val="0"/>
          <w:numId w:val="6"/>
        </w:numPr>
        <w:rPr>
          <w:lang w:eastAsia="ru-RU"/>
        </w:rPr>
      </w:pPr>
      <w:r w:rsidRPr="00AD52D0">
        <w:rPr>
          <w:lang w:eastAsia="ru-RU"/>
        </w:rPr>
        <w:t>Юридическая защищенность: в случае нарушения субъективного права субъект имеет возможность обратиться за защитой в компетентные государственные органы.</w:t>
      </w:r>
    </w:p>
    <w:p w14:paraId="1D7AAA91" w14:textId="77777777" w:rsidR="005200D5" w:rsidRPr="00AD52D0" w:rsidRDefault="005200D5" w:rsidP="005200D5">
      <w:pPr>
        <w:pStyle w:val="a5"/>
        <w:numPr>
          <w:ilvl w:val="0"/>
          <w:numId w:val="6"/>
        </w:numPr>
        <w:rPr>
          <w:rStyle w:val="10"/>
          <w:rFonts w:eastAsiaTheme="minorHAnsi" w:cstheme="minorBidi"/>
          <w:sz w:val="28"/>
          <w:szCs w:val="22"/>
          <w:lang w:eastAsia="ru-RU"/>
        </w:rPr>
      </w:pPr>
      <w:r w:rsidRPr="00AD52D0">
        <w:rPr>
          <w:lang w:eastAsia="ru-RU"/>
        </w:rPr>
        <w:t>Связь с обязанностями других лиц: реализация субъективного права часто предполагает наличие корреспондирующих обязанностей у других субъектов.</w:t>
      </w:r>
    </w:p>
    <w:p w14:paraId="010C23F4" w14:textId="6D3CA439" w:rsidR="005200D5" w:rsidRDefault="005200D5">
      <w:pPr>
        <w:jc w:val="left"/>
        <w:rPr>
          <w:szCs w:val="28"/>
        </w:rPr>
      </w:pPr>
      <w:r>
        <w:rPr>
          <w:szCs w:val="28"/>
        </w:rPr>
        <w:br w:type="page"/>
      </w:r>
    </w:p>
    <w:p w14:paraId="328CF2A4" w14:textId="2F9D497D" w:rsidR="00945004" w:rsidRDefault="005200D5" w:rsidP="005200D5">
      <w:pPr>
        <w:pStyle w:val="1"/>
      </w:pPr>
      <w:bookmarkStart w:id="4" w:name="_Toc190784908"/>
      <w:r w:rsidRPr="005200D5">
        <w:lastRenderedPageBreak/>
        <w:t>Соотношение объективного и субъективного права</w:t>
      </w:r>
      <w:bookmarkEnd w:id="4"/>
    </w:p>
    <w:p w14:paraId="2202D24D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Объективное и субъективное право тесно взаимосвязаны и взаимозависимы, образуя единую правовую систему. Объективное право представляет собой совокупность норм, установленных государством для регулирования общественных отношений. Субъективное право, в свою очередь, является предоставленной индивиду возможностью действовать определенным образом или требовать определенного поведения от других лиц в рамках этих норм.</w:t>
      </w:r>
    </w:p>
    <w:p w14:paraId="614A94A2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Основные аспекты их соотношения:</w:t>
      </w:r>
    </w:p>
    <w:p w14:paraId="053501B1" w14:textId="77777777" w:rsidR="005200D5" w:rsidRPr="00AD52D0" w:rsidRDefault="005200D5" w:rsidP="005200D5">
      <w:pPr>
        <w:pStyle w:val="a5"/>
        <w:numPr>
          <w:ilvl w:val="0"/>
          <w:numId w:val="9"/>
        </w:numPr>
        <w:rPr>
          <w:lang w:eastAsia="ru-RU"/>
        </w:rPr>
      </w:pPr>
      <w:r w:rsidRPr="00AD52D0">
        <w:rPr>
          <w:lang w:eastAsia="ru-RU"/>
        </w:rPr>
        <w:t>Происхождение субъективных прав</w:t>
      </w:r>
      <w:r>
        <w:rPr>
          <w:lang w:eastAsia="ru-RU"/>
        </w:rPr>
        <w:t xml:space="preserve"> –</w:t>
      </w:r>
      <w:r w:rsidRPr="00AD52D0">
        <w:rPr>
          <w:lang w:eastAsia="ru-RU"/>
        </w:rPr>
        <w:t xml:space="preserve"> </w:t>
      </w:r>
      <w:r>
        <w:rPr>
          <w:lang w:eastAsia="ru-RU"/>
        </w:rPr>
        <w:t>с</w:t>
      </w:r>
      <w:r w:rsidRPr="00AD52D0">
        <w:rPr>
          <w:lang w:eastAsia="ru-RU"/>
        </w:rPr>
        <w:t>убъективные права возникают на основе норм объективного права. То есть, объективное право создает предпосылки и условия для появления и реализации субъективных прав.</w:t>
      </w:r>
    </w:p>
    <w:p w14:paraId="5D8E99EC" w14:textId="77777777" w:rsidR="005200D5" w:rsidRPr="00AD52D0" w:rsidRDefault="005200D5" w:rsidP="005200D5">
      <w:pPr>
        <w:pStyle w:val="a5"/>
        <w:numPr>
          <w:ilvl w:val="0"/>
          <w:numId w:val="9"/>
        </w:numPr>
        <w:rPr>
          <w:lang w:eastAsia="ru-RU"/>
        </w:rPr>
      </w:pPr>
      <w:r w:rsidRPr="00AD52D0">
        <w:rPr>
          <w:lang w:eastAsia="ru-RU"/>
        </w:rPr>
        <w:t>Реализация объективного права</w:t>
      </w:r>
      <w:r>
        <w:rPr>
          <w:lang w:eastAsia="ru-RU"/>
        </w:rPr>
        <w:t xml:space="preserve"> –</w:t>
      </w:r>
      <w:r w:rsidRPr="00AD52D0">
        <w:rPr>
          <w:lang w:eastAsia="ru-RU"/>
        </w:rPr>
        <w:t xml:space="preserve"> </w:t>
      </w:r>
      <w:r>
        <w:rPr>
          <w:lang w:eastAsia="ru-RU"/>
        </w:rPr>
        <w:t>с</w:t>
      </w:r>
      <w:r w:rsidRPr="00AD52D0">
        <w:rPr>
          <w:lang w:eastAsia="ru-RU"/>
        </w:rPr>
        <w:t>убъективные права являются механизмом воплощения норм объективного права в конкретных правоотношениях. Через реализацию своих субъективных прав индивиды фактически осуществляют предписания объективного права.</w:t>
      </w:r>
    </w:p>
    <w:p w14:paraId="42B3DC89" w14:textId="77777777" w:rsidR="005200D5" w:rsidRPr="00AD52D0" w:rsidRDefault="005200D5" w:rsidP="005200D5">
      <w:pPr>
        <w:pStyle w:val="a5"/>
        <w:numPr>
          <w:ilvl w:val="0"/>
          <w:numId w:val="9"/>
        </w:numPr>
        <w:rPr>
          <w:lang w:eastAsia="ru-RU"/>
        </w:rPr>
      </w:pPr>
      <w:r w:rsidRPr="00AD52D0">
        <w:rPr>
          <w:lang w:eastAsia="ru-RU"/>
        </w:rPr>
        <w:t>Гарантии и защита</w:t>
      </w:r>
      <w:r>
        <w:rPr>
          <w:lang w:eastAsia="ru-RU"/>
        </w:rPr>
        <w:t xml:space="preserve"> –</w:t>
      </w:r>
      <w:r w:rsidRPr="00AD52D0">
        <w:rPr>
          <w:lang w:eastAsia="ru-RU"/>
        </w:rPr>
        <w:t xml:space="preserve"> </w:t>
      </w:r>
      <w:r>
        <w:rPr>
          <w:lang w:eastAsia="ru-RU"/>
        </w:rPr>
        <w:t>о</w:t>
      </w:r>
      <w:r w:rsidRPr="00AD52D0">
        <w:rPr>
          <w:lang w:eastAsia="ru-RU"/>
        </w:rPr>
        <w:t>бъективное право устанавливает механизмы защиты субъективных прав. В случае нарушения субъективного права индивид может обратиться к установленным объективным правом процедурам для восстановления своих прав.</w:t>
      </w:r>
    </w:p>
    <w:p w14:paraId="09203988" w14:textId="77777777" w:rsidR="005200D5" w:rsidRPr="00AD52D0" w:rsidRDefault="005200D5" w:rsidP="005200D5">
      <w:pPr>
        <w:pStyle w:val="a5"/>
        <w:numPr>
          <w:ilvl w:val="0"/>
          <w:numId w:val="9"/>
        </w:numPr>
        <w:rPr>
          <w:lang w:eastAsia="ru-RU"/>
        </w:rPr>
      </w:pPr>
      <w:r w:rsidRPr="00AD52D0">
        <w:rPr>
          <w:lang w:eastAsia="ru-RU"/>
        </w:rPr>
        <w:t>Динамика правовой системы</w:t>
      </w:r>
      <w:r>
        <w:rPr>
          <w:lang w:eastAsia="ru-RU"/>
        </w:rPr>
        <w:t xml:space="preserve"> –</w:t>
      </w:r>
      <w:r w:rsidRPr="00AD52D0">
        <w:rPr>
          <w:lang w:eastAsia="ru-RU"/>
        </w:rPr>
        <w:t xml:space="preserve"> </w:t>
      </w:r>
      <w:r>
        <w:rPr>
          <w:lang w:eastAsia="ru-RU"/>
        </w:rPr>
        <w:t>и</w:t>
      </w:r>
      <w:r w:rsidRPr="00AD52D0">
        <w:rPr>
          <w:lang w:eastAsia="ru-RU"/>
        </w:rPr>
        <w:t>зменения в объективном праве (например, принятие новых законов) влияют на объем и содержание субъективных прав. В то же время, потребности и интересы субъектов могут инициировать изменения в объективном праве для более адекватного отражения социальных реалий.</w:t>
      </w:r>
    </w:p>
    <w:p w14:paraId="344BCE01" w14:textId="77777777" w:rsidR="005200D5" w:rsidRPr="00AD52D0" w:rsidRDefault="005200D5" w:rsidP="005200D5">
      <w:pPr>
        <w:rPr>
          <w:lang w:eastAsia="ru-RU"/>
        </w:rPr>
      </w:pPr>
      <w:r w:rsidRPr="00AD52D0">
        <w:rPr>
          <w:lang w:eastAsia="ru-RU"/>
        </w:rPr>
        <w:t>Таким образом, объективное и субъективное право находятся в постоянном взаимодействии, обеспечивая баланс между установленными нормами и индивидуальными правами, что способствует эффективному функционированию правовой системы и защите интересов участников правоотношений.</w:t>
      </w:r>
    </w:p>
    <w:p w14:paraId="24889AFC" w14:textId="679E343F" w:rsidR="005200D5" w:rsidRDefault="005200D5">
      <w:pPr>
        <w:jc w:val="left"/>
        <w:rPr>
          <w:szCs w:val="28"/>
        </w:rPr>
      </w:pPr>
      <w:r>
        <w:rPr>
          <w:szCs w:val="28"/>
        </w:rPr>
        <w:br w:type="page"/>
      </w:r>
    </w:p>
    <w:p w14:paraId="69EB923F" w14:textId="609ACDE2" w:rsidR="005200D5" w:rsidRDefault="005200D5" w:rsidP="005200D5">
      <w:pPr>
        <w:pStyle w:val="1"/>
      </w:pPr>
      <w:bookmarkStart w:id="5" w:name="_Toc190784909"/>
      <w:r w:rsidRPr="005200D5">
        <w:lastRenderedPageBreak/>
        <w:t>Заключение</w:t>
      </w:r>
      <w:bookmarkEnd w:id="5"/>
    </w:p>
    <w:p w14:paraId="263B4DDF" w14:textId="667C82C3" w:rsidR="003D1283" w:rsidRPr="00C014EC" w:rsidRDefault="005200D5" w:rsidP="005200D5">
      <w:pPr>
        <w:rPr>
          <w:sz w:val="24"/>
          <w:szCs w:val="24"/>
        </w:rPr>
      </w:pPr>
      <w:r>
        <w:rPr>
          <w:lang w:eastAsia="ru-RU"/>
        </w:rPr>
        <w:t xml:space="preserve">В этой контрольной работе </w:t>
      </w:r>
      <w:r w:rsidRPr="005200D5">
        <w:rPr>
          <w:lang w:eastAsia="ru-RU"/>
        </w:rPr>
        <w:t xml:space="preserve">были раскрыты основные характеристики права, включая его признаки и принципы, а также детально рассмотрены категории объективного и субъективного </w:t>
      </w:r>
      <w:r w:rsidR="000E19EA" w:rsidRPr="005200D5">
        <w:rPr>
          <w:lang w:eastAsia="ru-RU"/>
        </w:rPr>
        <w:t>права.</w:t>
      </w:r>
      <w:r w:rsidR="000E19EA">
        <w:rPr>
          <w:lang w:eastAsia="ru-RU"/>
        </w:rPr>
        <w:t xml:space="preserve"> </w:t>
      </w:r>
      <w:r w:rsidR="000E19EA" w:rsidRPr="005200D5">
        <w:rPr>
          <w:lang w:eastAsia="ru-RU"/>
        </w:rPr>
        <w:t>Объективное</w:t>
      </w:r>
      <w:r w:rsidRPr="005200D5">
        <w:rPr>
          <w:lang w:eastAsia="ru-RU"/>
        </w:rPr>
        <w:t xml:space="preserve"> право, как система норм, устанавливает рамки и правила поведения в обществе, тогда как субъективное право предоставляет индивиду конкретные возможности для реализации своих интересов в пределах этих норм. Взаимодействие этих двух аспектов права обеспечивает баланс между общественными интересами и личными свободами, способствуя стабильности и справедливости в правовом государстве. Понимание и правильное применение как объективного, так и субъективного права является необходимым условием эффективного функционирования правовой системы и защиты прав каждого гражданина.</w:t>
      </w:r>
    </w:p>
    <w:sectPr w:rsidR="003D1283" w:rsidRPr="00C014EC" w:rsidSect="000E19E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7D9B7" w14:textId="77777777" w:rsidR="00D03689" w:rsidRDefault="00D03689" w:rsidP="000E19EA">
      <w:pPr>
        <w:spacing w:after="0" w:line="240" w:lineRule="auto"/>
      </w:pPr>
      <w:r>
        <w:separator/>
      </w:r>
    </w:p>
  </w:endnote>
  <w:endnote w:type="continuationSeparator" w:id="0">
    <w:p w14:paraId="2C5A0030" w14:textId="77777777" w:rsidR="00D03689" w:rsidRDefault="00D03689" w:rsidP="000E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7102995"/>
      <w:docPartObj>
        <w:docPartGallery w:val="Page Numbers (Bottom of Page)"/>
        <w:docPartUnique/>
      </w:docPartObj>
    </w:sdtPr>
    <w:sdtEndPr/>
    <w:sdtContent>
      <w:p w14:paraId="034D072D" w14:textId="01D625C5" w:rsidR="000E19EA" w:rsidRDefault="000E19E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BCBF3A" w14:textId="77777777" w:rsidR="000E19EA" w:rsidRDefault="000E19E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7BF5" w14:textId="77777777" w:rsidR="00D03689" w:rsidRDefault="00D03689" w:rsidP="000E19EA">
      <w:pPr>
        <w:spacing w:after="0" w:line="240" w:lineRule="auto"/>
      </w:pPr>
      <w:r>
        <w:separator/>
      </w:r>
    </w:p>
  </w:footnote>
  <w:footnote w:type="continuationSeparator" w:id="0">
    <w:p w14:paraId="359D569E" w14:textId="77777777" w:rsidR="00D03689" w:rsidRDefault="00D03689" w:rsidP="000E1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1996"/>
    <w:multiLevelType w:val="hybridMultilevel"/>
    <w:tmpl w:val="A99C5E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94A5B"/>
    <w:multiLevelType w:val="hybridMultilevel"/>
    <w:tmpl w:val="84449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17D36"/>
    <w:multiLevelType w:val="hybridMultilevel"/>
    <w:tmpl w:val="A5B0C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83E32"/>
    <w:multiLevelType w:val="hybridMultilevel"/>
    <w:tmpl w:val="67B63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F559F"/>
    <w:multiLevelType w:val="multilevel"/>
    <w:tmpl w:val="011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B1E3C"/>
    <w:multiLevelType w:val="multilevel"/>
    <w:tmpl w:val="54B0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33246"/>
    <w:multiLevelType w:val="hybridMultilevel"/>
    <w:tmpl w:val="A5D68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57152"/>
    <w:multiLevelType w:val="hybridMultilevel"/>
    <w:tmpl w:val="59DCC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8661D"/>
    <w:multiLevelType w:val="hybridMultilevel"/>
    <w:tmpl w:val="81144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B1C5A"/>
    <w:multiLevelType w:val="hybridMultilevel"/>
    <w:tmpl w:val="D2C6A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53CE2"/>
    <w:multiLevelType w:val="hybridMultilevel"/>
    <w:tmpl w:val="EE5E1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06675"/>
    <w:multiLevelType w:val="multilevel"/>
    <w:tmpl w:val="E5A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11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A2"/>
    <w:rsid w:val="000E19EA"/>
    <w:rsid w:val="002617A2"/>
    <w:rsid w:val="003D1283"/>
    <w:rsid w:val="005200D5"/>
    <w:rsid w:val="006262B8"/>
    <w:rsid w:val="006342B0"/>
    <w:rsid w:val="007731E8"/>
    <w:rsid w:val="00945004"/>
    <w:rsid w:val="00AD52D0"/>
    <w:rsid w:val="00C014EC"/>
    <w:rsid w:val="00C06F8A"/>
    <w:rsid w:val="00D03689"/>
    <w:rsid w:val="00DA7C23"/>
    <w:rsid w:val="00DB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1985"/>
  <w15:chartTrackingRefBased/>
  <w15:docId w15:val="{A79D12B4-7EEA-452F-A7AD-7D9F219E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2D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00D5"/>
    <w:pPr>
      <w:keepNext/>
      <w:keepLines/>
      <w:spacing w:before="360" w:after="12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6F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14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14E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06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200D5"/>
    <w:rPr>
      <w:rFonts w:ascii="Times New Roman" w:eastAsiaTheme="majorEastAsia" w:hAnsi="Times New Roman" w:cstheme="majorBidi"/>
      <w:sz w:val="32"/>
      <w:szCs w:val="32"/>
    </w:rPr>
  </w:style>
  <w:style w:type="paragraph" w:styleId="a5">
    <w:name w:val="List Paragraph"/>
    <w:basedOn w:val="a"/>
    <w:uiPriority w:val="34"/>
    <w:qFormat/>
    <w:rsid w:val="00AD52D0"/>
    <w:pPr>
      <w:ind w:left="720"/>
      <w:contextualSpacing/>
    </w:pPr>
  </w:style>
  <w:style w:type="paragraph" w:styleId="a6">
    <w:name w:val="No Spacing"/>
    <w:uiPriority w:val="1"/>
    <w:qFormat/>
    <w:rsid w:val="0094500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0E19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E19EA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E19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E19EA"/>
    <w:rPr>
      <w:rFonts w:ascii="Times New Roman" w:hAnsi="Times New Roman"/>
      <w:sz w:val="28"/>
    </w:rPr>
  </w:style>
  <w:style w:type="paragraph" w:styleId="ab">
    <w:name w:val="TOC Heading"/>
    <w:basedOn w:val="1"/>
    <w:next w:val="a"/>
    <w:uiPriority w:val="39"/>
    <w:unhideWhenUsed/>
    <w:qFormat/>
    <w:rsid w:val="000E19EA"/>
    <w:pPr>
      <w:spacing w:before="240" w:after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E19EA"/>
    <w:pPr>
      <w:spacing w:after="100"/>
    </w:pPr>
  </w:style>
  <w:style w:type="character" w:styleId="ac">
    <w:name w:val="Hyperlink"/>
    <w:basedOn w:val="a0"/>
    <w:uiPriority w:val="99"/>
    <w:unhideWhenUsed/>
    <w:rsid w:val="000E19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F2D08-FAB8-4769-ACE8-F02F93697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5</cp:revision>
  <dcterms:created xsi:type="dcterms:W3CDTF">2025-02-18T11:15:00Z</dcterms:created>
  <dcterms:modified xsi:type="dcterms:W3CDTF">2025-02-18T12:31:00Z</dcterms:modified>
</cp:coreProperties>
</file>