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 w:val="0"/>
        <w:jc w:val="center"/>
        <w:rPr>
          <w:b/>
          <w:bCs/>
        </w:rPr>
      </w:pPr>
      <w:r>
        <w:rPr>
          <w:b/>
          <w:bCs/>
        </w:rPr>
        <w:t>Темы рефератов, докладов и эссе</w:t>
      </w:r>
    </w:p>
    <w:p>
      <w:pPr>
        <w:widowControl w:val="0"/>
        <w:jc w:val="center"/>
      </w:pPr>
      <w:r>
        <w:t>(</w:t>
      </w:r>
      <w:r>
        <w:rPr>
          <w:lang w:val="ru-RU"/>
        </w:rPr>
        <w:t>допуск</w:t>
      </w:r>
      <w:r>
        <w:rPr>
          <w:rFonts w:hint="default"/>
          <w:lang w:val="ru-RU"/>
        </w:rPr>
        <w:t xml:space="preserve"> к экзамену</w:t>
      </w:r>
      <w:bookmarkStart w:id="0" w:name="_GoBack"/>
      <w:bookmarkEnd w:id="0"/>
      <w:r>
        <w:t>)</w:t>
      </w:r>
    </w:p>
    <w:p>
      <w:pPr>
        <w:widowControl w:val="0"/>
        <w:jc w:val="both"/>
      </w:pPr>
    </w:p>
    <w:p>
      <w:pPr>
        <w:widowControl w:val="0"/>
        <w:numPr>
          <w:ilvl w:val="0"/>
          <w:numId w:val="1"/>
        </w:numPr>
        <w:ind w:left="600" w:leftChars="0" w:firstLineChars="0"/>
      </w:pPr>
      <w:r>
        <w:t xml:space="preserve">Виды системного представления объекта. </w:t>
      </w:r>
    </w:p>
    <w:p>
      <w:pPr>
        <w:widowControl w:val="0"/>
        <w:numPr>
          <w:ilvl w:val="0"/>
          <w:numId w:val="1"/>
        </w:numPr>
        <w:ind w:left="600" w:leftChars="0" w:firstLineChars="0"/>
      </w:pPr>
      <w:r>
        <w:t xml:space="preserve"> Системность и ее роль в науке. </w:t>
      </w:r>
    </w:p>
    <w:p>
      <w:pPr>
        <w:widowControl w:val="0"/>
        <w:numPr>
          <w:ilvl w:val="0"/>
          <w:numId w:val="1"/>
        </w:numPr>
        <w:ind w:left="600" w:leftChars="0" w:firstLineChars="0"/>
      </w:pPr>
      <w:r>
        <w:t xml:space="preserve"> Характеристика основных этапов становления и развития системного подхода. </w:t>
      </w:r>
    </w:p>
    <w:p>
      <w:pPr>
        <w:widowControl w:val="0"/>
        <w:numPr>
          <w:ilvl w:val="0"/>
          <w:numId w:val="1"/>
        </w:numPr>
        <w:ind w:left="600" w:leftChars="0" w:firstLineChars="0"/>
      </w:pPr>
      <w:r>
        <w:t xml:space="preserve"> Предмет общей теории систем. </w:t>
      </w:r>
    </w:p>
    <w:p>
      <w:pPr>
        <w:widowControl w:val="0"/>
        <w:numPr>
          <w:ilvl w:val="0"/>
          <w:numId w:val="1"/>
        </w:numPr>
        <w:ind w:left="600" w:leftChars="0" w:firstLineChars="0"/>
      </w:pPr>
      <w:r>
        <w:t xml:space="preserve"> Тектология А. А. Богданова. </w:t>
      </w:r>
    </w:p>
    <w:p>
      <w:pPr>
        <w:widowControl w:val="0"/>
        <w:numPr>
          <w:ilvl w:val="0"/>
          <w:numId w:val="1"/>
        </w:numPr>
        <w:ind w:left="600" w:leftChars="0" w:firstLineChars="0"/>
      </w:pPr>
      <w:r>
        <w:t xml:space="preserve"> Вклад Л. Берталанфи в общую теорию систем. </w:t>
      </w:r>
    </w:p>
    <w:p>
      <w:pPr>
        <w:widowControl w:val="0"/>
        <w:numPr>
          <w:ilvl w:val="0"/>
          <w:numId w:val="1"/>
        </w:numPr>
        <w:ind w:left="600" w:leftChars="0" w:firstLineChars="0"/>
      </w:pPr>
      <w:r>
        <w:t xml:space="preserve"> Применение теории систем в различных науках. </w:t>
      </w:r>
    </w:p>
    <w:p>
      <w:pPr>
        <w:widowControl w:val="0"/>
        <w:numPr>
          <w:ilvl w:val="0"/>
          <w:numId w:val="1"/>
        </w:numPr>
        <w:ind w:left="600" w:leftChars="0" w:firstLineChars="0"/>
      </w:pPr>
      <w:r>
        <w:t xml:space="preserve"> Роль системного подхода в практической деятельности людей. </w:t>
      </w:r>
    </w:p>
    <w:p>
      <w:pPr>
        <w:widowControl w:val="0"/>
        <w:numPr>
          <w:ilvl w:val="0"/>
          <w:numId w:val="1"/>
        </w:numPr>
        <w:ind w:left="600" w:leftChars="0" w:firstLineChars="0"/>
      </w:pPr>
      <w:r>
        <w:t xml:space="preserve"> Эволюция системных идей. </w:t>
      </w:r>
    </w:p>
    <w:p>
      <w:pPr>
        <w:widowControl w:val="0"/>
        <w:numPr>
          <w:ilvl w:val="0"/>
          <w:numId w:val="1"/>
        </w:numPr>
        <w:ind w:left="600" w:leftChars="0" w:firstLineChars="0"/>
      </w:pPr>
      <w:r>
        <w:t>Системное понимание общества.</w:t>
      </w:r>
    </w:p>
    <w:p>
      <w:pPr>
        <w:widowControl w:val="0"/>
        <w:numPr>
          <w:ilvl w:val="0"/>
          <w:numId w:val="1"/>
        </w:numPr>
        <w:ind w:left="600" w:leftChars="0" w:firstLineChars="0"/>
      </w:pPr>
      <w:r>
        <w:t xml:space="preserve"> Система: понятийное содержание и познавательно-методологические возможности. </w:t>
      </w:r>
    </w:p>
    <w:p>
      <w:pPr>
        <w:widowControl w:val="0"/>
        <w:numPr>
          <w:ilvl w:val="0"/>
          <w:numId w:val="1"/>
        </w:numPr>
        <w:ind w:left="600" w:leftChars="0" w:firstLineChars="0"/>
      </w:pPr>
      <w:r>
        <w:t xml:space="preserve"> Анализ основных определений понятия «система». </w:t>
      </w:r>
    </w:p>
    <w:p>
      <w:pPr>
        <w:widowControl w:val="0"/>
        <w:numPr>
          <w:ilvl w:val="0"/>
          <w:numId w:val="1"/>
        </w:numPr>
        <w:ind w:left="600" w:leftChars="0" w:firstLineChars="0"/>
      </w:pPr>
      <w:r>
        <w:t xml:space="preserve"> Категориальный аппарат теории систем. </w:t>
      </w:r>
    </w:p>
    <w:p>
      <w:pPr>
        <w:widowControl w:val="0"/>
        <w:numPr>
          <w:ilvl w:val="0"/>
          <w:numId w:val="1"/>
        </w:numPr>
        <w:ind w:left="600" w:leftChars="0" w:firstLineChars="0"/>
      </w:pPr>
      <w:r>
        <w:t xml:space="preserve"> Принципы общей теории систем. </w:t>
      </w:r>
    </w:p>
    <w:p>
      <w:pPr>
        <w:widowControl w:val="0"/>
        <w:numPr>
          <w:ilvl w:val="0"/>
          <w:numId w:val="1"/>
        </w:numPr>
        <w:ind w:left="600" w:leftChars="0" w:firstLineChars="0"/>
      </w:pPr>
      <w:r>
        <w:t xml:space="preserve"> Категориальный аппарат системного подхода и его развитие.</w:t>
      </w:r>
    </w:p>
    <w:p>
      <w:pPr>
        <w:widowControl w:val="0"/>
        <w:numPr>
          <w:ilvl w:val="0"/>
          <w:numId w:val="1"/>
        </w:numPr>
        <w:ind w:left="600" w:leftChars="0" w:firstLineChars="0"/>
      </w:pPr>
      <w:r>
        <w:t xml:space="preserve">Основные свойства системы. </w:t>
      </w:r>
    </w:p>
    <w:p>
      <w:pPr>
        <w:widowControl w:val="0"/>
        <w:numPr>
          <w:ilvl w:val="0"/>
          <w:numId w:val="1"/>
        </w:numPr>
        <w:ind w:left="600" w:leftChars="0" w:firstLineChars="0"/>
      </w:pPr>
      <w:r>
        <w:t xml:space="preserve">Классификация систем. </w:t>
      </w:r>
    </w:p>
    <w:p>
      <w:pPr>
        <w:widowControl w:val="0"/>
        <w:numPr>
          <w:ilvl w:val="0"/>
          <w:numId w:val="1"/>
        </w:numPr>
        <w:ind w:left="600" w:leftChars="0" w:firstLineChars="0"/>
      </w:pPr>
      <w:r>
        <w:t xml:space="preserve">Структура системы. </w:t>
      </w:r>
    </w:p>
    <w:p>
      <w:pPr>
        <w:widowControl w:val="0"/>
        <w:numPr>
          <w:ilvl w:val="0"/>
          <w:numId w:val="1"/>
        </w:numPr>
        <w:ind w:left="600" w:leftChars="0" w:firstLineChars="0"/>
      </w:pPr>
      <w:r>
        <w:t xml:space="preserve">Классификация систем по взаимодействию с внешней средой (характеристика открытых, закрытых и комбинированных систем). </w:t>
      </w:r>
    </w:p>
    <w:p>
      <w:pPr>
        <w:widowControl w:val="0"/>
        <w:numPr>
          <w:ilvl w:val="0"/>
          <w:numId w:val="1"/>
        </w:numPr>
        <w:ind w:left="600" w:leftChars="0" w:firstLineChars="0"/>
      </w:pPr>
      <w:r>
        <w:t xml:space="preserve">Классификация систем по структуре (характеристика простых, сложных и больших систем). </w:t>
      </w:r>
    </w:p>
    <w:p>
      <w:pPr>
        <w:widowControl w:val="0"/>
        <w:numPr>
          <w:ilvl w:val="0"/>
          <w:numId w:val="1"/>
        </w:numPr>
        <w:ind w:left="600" w:leftChars="0" w:firstLineChars="0"/>
      </w:pPr>
      <w:r>
        <w:t xml:space="preserve">Классификация систем по характеру выполняемых функций и степени организованности, их характеристика. </w:t>
      </w:r>
    </w:p>
    <w:p>
      <w:pPr>
        <w:widowControl w:val="0"/>
        <w:numPr>
          <w:ilvl w:val="0"/>
          <w:numId w:val="1"/>
        </w:numPr>
        <w:ind w:left="600" w:leftChars="0" w:firstLineChars="0"/>
      </w:pPr>
      <w:r>
        <w:t xml:space="preserve">Классификация систем по сложности поведения, их характеристика. </w:t>
      </w:r>
    </w:p>
    <w:p>
      <w:pPr>
        <w:widowControl w:val="0"/>
        <w:numPr>
          <w:ilvl w:val="0"/>
          <w:numId w:val="1"/>
        </w:numPr>
        <w:ind w:left="600" w:leftChars="0" w:firstLineChars="0"/>
      </w:pPr>
      <w:r>
        <w:t xml:space="preserve">Классификация систем по характеру связей между элементами и структуре управления, их характеристика. </w:t>
      </w:r>
    </w:p>
    <w:p>
      <w:pPr>
        <w:widowControl w:val="0"/>
        <w:numPr>
          <w:ilvl w:val="0"/>
          <w:numId w:val="1"/>
        </w:numPr>
        <w:ind w:left="600" w:leftChars="0" w:firstLineChars="0"/>
      </w:pPr>
      <w:r>
        <w:t xml:space="preserve">Основные принципы и закономерности исследования и моделирования систем. </w:t>
      </w:r>
    </w:p>
    <w:p>
      <w:pPr>
        <w:widowControl w:val="0"/>
        <w:numPr>
          <w:ilvl w:val="0"/>
          <w:numId w:val="1"/>
        </w:numPr>
        <w:ind w:left="600" w:leftChars="0" w:firstLineChars="0"/>
      </w:pPr>
      <w:r>
        <w:t xml:space="preserve">Понятие информации, синтаксический, семантический и прагматический аспекты информации. </w:t>
      </w:r>
    </w:p>
    <w:p>
      <w:pPr>
        <w:widowControl w:val="0"/>
        <w:numPr>
          <w:ilvl w:val="0"/>
          <w:numId w:val="1"/>
        </w:numPr>
        <w:ind w:left="600" w:leftChars="0" w:firstLineChars="0"/>
      </w:pPr>
      <w:r>
        <w:t xml:space="preserve">Информационное описание системы. </w:t>
      </w:r>
    </w:p>
    <w:p>
      <w:pPr>
        <w:widowControl w:val="0"/>
        <w:numPr>
          <w:ilvl w:val="0"/>
          <w:numId w:val="1"/>
        </w:numPr>
        <w:ind w:left="600" w:leftChars="0" w:firstLineChars="0"/>
      </w:pPr>
      <w:r>
        <w:t xml:space="preserve">Назначение обратной связи в управлении системой. Примеры реализации обратной связи в организационно-управленческих системах. </w:t>
      </w:r>
    </w:p>
    <w:p>
      <w:pPr>
        <w:widowControl w:val="0"/>
        <w:numPr>
          <w:ilvl w:val="0"/>
          <w:numId w:val="1"/>
        </w:numPr>
        <w:ind w:left="600" w:leftChars="0" w:firstLineChars="0"/>
      </w:pPr>
      <w:r>
        <w:t xml:space="preserve">Функциональное описание системы в виде дерева функций (целей и задач). </w:t>
      </w:r>
    </w:p>
    <w:p>
      <w:pPr>
        <w:widowControl w:val="0"/>
        <w:numPr>
          <w:ilvl w:val="0"/>
          <w:numId w:val="1"/>
        </w:numPr>
        <w:ind w:left="600" w:leftChars="0" w:firstLineChars="0"/>
      </w:pPr>
      <w:r>
        <w:t xml:space="preserve">IDEF0 методология функционального описания систем. </w:t>
      </w:r>
    </w:p>
    <w:p>
      <w:pPr>
        <w:widowControl w:val="0"/>
        <w:numPr>
          <w:ilvl w:val="0"/>
          <w:numId w:val="1"/>
        </w:numPr>
        <w:ind w:left="600" w:leftChars="0" w:firstLineChars="0"/>
      </w:pPr>
      <w:r>
        <w:t xml:space="preserve">Назначение морфологического описания, характеристика элементов системы. </w:t>
      </w:r>
    </w:p>
    <w:p>
      <w:pPr>
        <w:widowControl w:val="0"/>
        <w:numPr>
          <w:ilvl w:val="0"/>
          <w:numId w:val="1"/>
        </w:numPr>
        <w:ind w:left="600" w:leftChars="0" w:firstLineChars="0"/>
      </w:pPr>
      <w:r>
        <w:t xml:space="preserve">Иерархия морфологического описания, характеристика связей между элементами системы. </w:t>
      </w:r>
    </w:p>
    <w:p>
      <w:pPr>
        <w:widowControl w:val="0"/>
        <w:numPr>
          <w:ilvl w:val="0"/>
          <w:numId w:val="1"/>
        </w:numPr>
        <w:ind w:left="600" w:leftChars="0" w:firstLineChars="0"/>
      </w:pPr>
      <w:r>
        <w:t xml:space="preserve">Теоретико-множественное описание системы. </w:t>
      </w:r>
    </w:p>
    <w:p>
      <w:pPr>
        <w:widowControl w:val="0"/>
        <w:numPr>
          <w:ilvl w:val="0"/>
          <w:numId w:val="1"/>
        </w:numPr>
        <w:ind w:left="600" w:leftChars="0" w:firstLineChars="0"/>
      </w:pPr>
      <w:r>
        <w:t xml:space="preserve">Понятие качества системы; свойства, характеризующих качество. </w:t>
      </w:r>
    </w:p>
    <w:p>
      <w:pPr>
        <w:widowControl w:val="0"/>
        <w:numPr>
          <w:ilvl w:val="0"/>
          <w:numId w:val="1"/>
        </w:numPr>
        <w:ind w:left="600" w:leftChars="0" w:firstLineChars="0"/>
      </w:pPr>
      <w:r>
        <w:t xml:space="preserve">Основные понятия теории эффективности. Показатели эффективности операции. </w:t>
      </w:r>
    </w:p>
    <w:p>
      <w:pPr>
        <w:widowControl w:val="0"/>
        <w:numPr>
          <w:ilvl w:val="0"/>
          <w:numId w:val="1"/>
        </w:numPr>
        <w:ind w:left="600" w:leftChars="0" w:firstLineChars="0"/>
      </w:pPr>
      <w:r>
        <w:t xml:space="preserve">Мера нечеткости состояний системы. </w:t>
      </w:r>
    </w:p>
    <w:p>
      <w:pPr>
        <w:widowControl w:val="0"/>
        <w:numPr>
          <w:ilvl w:val="0"/>
          <w:numId w:val="1"/>
        </w:numPr>
        <w:ind w:left="600" w:leftChars="0" w:firstLineChars="0"/>
      </w:pPr>
      <w:r>
        <w:t xml:space="preserve">Мера сложности системы. </w:t>
      </w:r>
    </w:p>
    <w:p>
      <w:pPr>
        <w:widowControl w:val="0"/>
        <w:numPr>
          <w:ilvl w:val="0"/>
          <w:numId w:val="1"/>
        </w:numPr>
        <w:ind w:left="600" w:leftChars="0" w:firstLineChars="0"/>
      </w:pPr>
      <w:r>
        <w:t xml:space="preserve">Упрощение системы. </w:t>
      </w:r>
    </w:p>
    <w:p>
      <w:pPr>
        <w:widowControl w:val="0"/>
        <w:numPr>
          <w:ilvl w:val="0"/>
          <w:numId w:val="1"/>
        </w:numPr>
        <w:ind w:left="600" w:leftChars="0" w:firstLineChars="0"/>
      </w:pPr>
      <w:r>
        <w:t xml:space="preserve">Основные принципы и этапы системного анализа. </w:t>
      </w:r>
    </w:p>
    <w:p>
      <w:pPr>
        <w:widowControl w:val="0"/>
        <w:numPr>
          <w:ilvl w:val="0"/>
          <w:numId w:val="1"/>
        </w:numPr>
        <w:ind w:left="600" w:leftChars="0" w:firstLineChars="0"/>
      </w:pPr>
      <w:r>
        <w:t xml:space="preserve">Классификация видов моделирования систем. </w:t>
      </w:r>
    </w:p>
    <w:p>
      <w:pPr>
        <w:widowControl w:val="0"/>
        <w:numPr>
          <w:ilvl w:val="0"/>
          <w:numId w:val="1"/>
        </w:numPr>
        <w:ind w:left="600" w:leftChars="0" w:firstLineChars="0"/>
      </w:pPr>
      <w:r>
        <w:t xml:space="preserve">Методы качественного оценивания систем. Метод экспертных оценок. </w:t>
      </w:r>
    </w:p>
    <w:p>
      <w:pPr>
        <w:pStyle w:val="4"/>
        <w:widowControl w:val="0"/>
        <w:numPr>
          <w:ilvl w:val="0"/>
          <w:numId w:val="1"/>
        </w:numPr>
        <w:suppressAutoHyphens w:val="0"/>
        <w:ind w:left="600" w:leftChars="0" w:firstLineChars="0"/>
        <w:rPr>
          <w:lang w:eastAsia="en-US"/>
        </w:rPr>
      </w:pPr>
      <w:r>
        <w:rPr>
          <w:lang w:eastAsia="en-US"/>
        </w:rPr>
        <w:t xml:space="preserve">  Особенности виртуальных организаций как систем</w:t>
      </w:r>
    </w:p>
    <w:p>
      <w:pPr>
        <w:pStyle w:val="4"/>
        <w:widowControl w:val="0"/>
        <w:numPr>
          <w:ilvl w:val="0"/>
          <w:numId w:val="1"/>
        </w:numPr>
        <w:suppressAutoHyphens w:val="0"/>
        <w:ind w:left="600" w:leftChars="0" w:firstLineChars="0"/>
        <w:rPr>
          <w:lang w:eastAsia="en-US"/>
        </w:rPr>
      </w:pPr>
      <w:r>
        <w:rPr>
          <w:lang w:eastAsia="en-US"/>
        </w:rPr>
        <w:t>Электронный университет как социо-техническая система</w:t>
      </w:r>
    </w:p>
    <w:p>
      <w:pPr>
        <w:pStyle w:val="4"/>
        <w:widowControl w:val="0"/>
        <w:numPr>
          <w:ilvl w:val="0"/>
          <w:numId w:val="1"/>
        </w:numPr>
        <w:suppressAutoHyphens w:val="0"/>
        <w:ind w:left="600" w:leftChars="0" w:firstLineChars="0"/>
        <w:rPr>
          <w:lang w:eastAsia="en-US"/>
        </w:rPr>
      </w:pPr>
      <w:r>
        <w:rPr>
          <w:lang w:eastAsia="en-US"/>
        </w:rPr>
        <w:t>Экспертные и интеллектуальные системы</w:t>
      </w:r>
    </w:p>
    <w:p>
      <w:pPr>
        <w:pStyle w:val="4"/>
        <w:widowControl w:val="0"/>
        <w:numPr>
          <w:ilvl w:val="0"/>
          <w:numId w:val="1"/>
        </w:numPr>
        <w:suppressAutoHyphens w:val="0"/>
        <w:ind w:left="600" w:leftChars="0" w:firstLineChars="0"/>
        <w:rPr>
          <w:lang w:eastAsia="en-US"/>
        </w:rPr>
      </w:pPr>
      <w:r>
        <w:rPr>
          <w:lang w:eastAsia="en-US"/>
        </w:rPr>
        <w:t>Система управления корпоративными знаниями</w:t>
      </w:r>
    </w:p>
    <w:p>
      <w:pPr>
        <w:pStyle w:val="4"/>
        <w:widowControl w:val="0"/>
        <w:numPr>
          <w:ilvl w:val="0"/>
          <w:numId w:val="1"/>
        </w:numPr>
        <w:suppressAutoHyphens w:val="0"/>
        <w:ind w:left="600" w:leftChars="0" w:firstLineChars="0"/>
        <w:rPr>
          <w:lang w:eastAsia="en-US"/>
        </w:rPr>
      </w:pPr>
      <w:r>
        <w:rPr>
          <w:lang w:eastAsia="en-US"/>
        </w:rPr>
        <w:t>Архитектура и организационная структура систем</w:t>
      </w:r>
    </w:p>
    <w:p>
      <w:pPr>
        <w:pStyle w:val="4"/>
        <w:widowControl w:val="0"/>
        <w:numPr>
          <w:ilvl w:val="0"/>
          <w:numId w:val="1"/>
        </w:numPr>
        <w:suppressAutoHyphens w:val="0"/>
        <w:ind w:left="600" w:leftChars="0" w:firstLineChars="0"/>
        <w:rPr>
          <w:lang w:eastAsia="en-US"/>
        </w:rPr>
      </w:pPr>
      <w:r>
        <w:rPr>
          <w:lang w:eastAsia="en-US"/>
        </w:rPr>
        <w:t>Архитектура и стратегия систем</w:t>
      </w:r>
    </w:p>
    <w:p>
      <w:pPr>
        <w:pStyle w:val="4"/>
        <w:widowControl w:val="0"/>
        <w:numPr>
          <w:ilvl w:val="0"/>
          <w:numId w:val="1"/>
        </w:numPr>
        <w:suppressAutoHyphens w:val="0"/>
        <w:ind w:left="600" w:leftChars="0" w:firstLineChars="0"/>
        <w:rPr>
          <w:lang w:eastAsia="en-US"/>
        </w:rPr>
      </w:pPr>
      <w:r>
        <w:rPr>
          <w:lang w:eastAsia="en-US"/>
        </w:rPr>
        <w:t>Эвристические методы в системном анализе</w:t>
      </w:r>
    </w:p>
    <w:p>
      <w:pPr>
        <w:pStyle w:val="4"/>
        <w:widowControl w:val="0"/>
        <w:numPr>
          <w:ilvl w:val="0"/>
          <w:numId w:val="1"/>
        </w:numPr>
        <w:suppressAutoHyphens w:val="0"/>
        <w:ind w:left="600" w:leftChars="0" w:firstLineChars="0"/>
        <w:rPr>
          <w:lang w:eastAsia="en-US"/>
        </w:rPr>
      </w:pPr>
      <w:r>
        <w:rPr>
          <w:lang w:eastAsia="en-US"/>
        </w:rPr>
        <w:t>Теория решения изобретательских задач</w:t>
      </w:r>
    </w:p>
    <w:p>
      <w:pPr>
        <w:pStyle w:val="4"/>
        <w:widowControl w:val="0"/>
        <w:numPr>
          <w:ilvl w:val="0"/>
          <w:numId w:val="1"/>
        </w:numPr>
        <w:suppressAutoHyphens w:val="0"/>
        <w:ind w:left="600" w:leftChars="0" w:firstLineChars="0"/>
        <w:rPr>
          <w:lang w:eastAsia="en-US"/>
        </w:rPr>
      </w:pPr>
      <w:r>
        <w:rPr>
          <w:lang w:eastAsia="en-US"/>
        </w:rPr>
        <w:t>Организационный дизайн систем</w:t>
      </w:r>
    </w:p>
    <w:p>
      <w:pPr>
        <w:pStyle w:val="4"/>
        <w:widowControl w:val="0"/>
        <w:numPr>
          <w:ilvl w:val="0"/>
          <w:numId w:val="1"/>
        </w:numPr>
        <w:suppressAutoHyphens w:val="0"/>
        <w:ind w:left="600" w:leftChars="0" w:firstLineChars="0"/>
        <w:rPr>
          <w:lang w:eastAsia="en-US"/>
        </w:rPr>
      </w:pPr>
      <w:r>
        <w:rPr>
          <w:lang w:eastAsia="en-US"/>
        </w:rPr>
        <w:t>Нечеткие системы и мягкие вычисления</w:t>
      </w:r>
    </w:p>
    <w:p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46165EA"/>
    <w:multiLevelType w:val="multilevel"/>
    <w:tmpl w:val="246165E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600" w:hanging="360"/>
      </w:pPr>
      <w:rPr>
        <w:rFonts w:hint="default" w:cs="Times New Roman"/>
      </w:r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320" w:hanging="36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2160"/>
        </w:tabs>
        <w:ind w:left="2040" w:hanging="18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760" w:hanging="360"/>
      </w:pPr>
      <w:rPr>
        <w:rFonts w:cs="Times New Roman"/>
      </w:rPr>
    </w:lvl>
    <w:lvl w:ilvl="4" w:tentative="0">
      <w:start w:val="1"/>
      <w:numFmt w:val="lowerLetter"/>
      <w:lvlText w:val="%5."/>
      <w:lvlJc w:val="left"/>
      <w:pPr>
        <w:tabs>
          <w:tab w:val="left" w:pos="3600"/>
        </w:tabs>
        <w:ind w:left="3480" w:hanging="36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4320"/>
        </w:tabs>
        <w:ind w:left="4200" w:hanging="18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4920" w:hanging="360"/>
      </w:pPr>
      <w:rPr>
        <w:rFonts w:cs="Times New Roman"/>
      </w:rPr>
    </w:lvl>
    <w:lvl w:ilvl="7" w:tentative="0">
      <w:start w:val="1"/>
      <w:numFmt w:val="lowerLetter"/>
      <w:lvlText w:val="%8."/>
      <w:lvlJc w:val="left"/>
      <w:pPr>
        <w:tabs>
          <w:tab w:val="left" w:pos="5760"/>
        </w:tabs>
        <w:ind w:left="5640" w:hanging="36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6480"/>
        </w:tabs>
        <w:ind w:left="6360" w:hanging="180"/>
      </w:pPr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0463D7"/>
    <w:rsid w:val="7F046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List Paragraph"/>
    <w:basedOn w:val="1"/>
    <w:uiPriority w:val="0"/>
    <w:pPr>
      <w:suppressAutoHyphens/>
      <w:ind w:left="720"/>
      <w:contextualSpacing/>
    </w:pPr>
    <w:rPr>
      <w:lang w:eastAsia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Office_12.2.0.13431_F1E327BC-269C-435d-A152-05C5408002CA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2024-02-06T06:07:00Z</dcterms:created>
  <dc:creator>Ветютнев Даниил</dc:creator>
  <cp:lastModifiedBy>Ветютнев Даниил</cp:lastModifiedBy>
  <dcterms:modified xsi:type="dcterms:W3CDTF">2024-02-06T06:08:02Z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1049-12.2.0.13431</vt:lpwstr>
  </property>
  <property fmtid="{D5CDD505-2E9C-101B-9397-08002B2CF9AE}" pid="3" name="ICV">
    <vt:lpwstr>E578155E87084E46BCC5666FE525E2FA_11</vt:lpwstr>
  </property>
</Properties>
</file>