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E57A4" w14:textId="77777777" w:rsidR="00875409" w:rsidRDefault="00875409" w:rsidP="00875409">
      <w:pPr>
        <w:spacing w:after="0" w:line="240" w:lineRule="auto"/>
        <w:ind w:right="-7"/>
        <w:jc w:val="center"/>
        <w:rPr>
          <w:rFonts w:eastAsia="Times New Roman"/>
          <w:color w:val="000000" w:themeColor="text1"/>
          <w:sz w:val="32"/>
          <w:szCs w:val="32"/>
        </w:rPr>
      </w:pPr>
      <w:r w:rsidRPr="361E330A">
        <w:rPr>
          <w:rFonts w:eastAsia="Times New Roman"/>
          <w:b/>
          <w:bCs/>
          <w:color w:val="000000" w:themeColor="text1"/>
          <w:sz w:val="32"/>
          <w:szCs w:val="32"/>
        </w:rPr>
        <w:t xml:space="preserve">САНКТ-ПЕТЕРБУРГСКИЙ </w:t>
      </w:r>
    </w:p>
    <w:p w14:paraId="4A153BE5" w14:textId="77777777" w:rsidR="00875409" w:rsidRDefault="00875409" w:rsidP="00875409">
      <w:pPr>
        <w:spacing w:after="0" w:line="240" w:lineRule="auto"/>
        <w:ind w:right="-7"/>
        <w:jc w:val="center"/>
        <w:rPr>
          <w:rFonts w:eastAsia="Times New Roman"/>
          <w:color w:val="000000" w:themeColor="text1"/>
          <w:sz w:val="32"/>
          <w:szCs w:val="32"/>
        </w:rPr>
      </w:pPr>
      <w:r w:rsidRPr="361E330A">
        <w:rPr>
          <w:rFonts w:eastAsia="Times New Roman"/>
          <w:b/>
          <w:bCs/>
          <w:color w:val="000000" w:themeColor="text1"/>
          <w:sz w:val="32"/>
          <w:szCs w:val="32"/>
        </w:rPr>
        <w:t>ГУМАНИТАРНЫЙ УНИВЕРСИТЕТ ПРОФСОЮЗОВ</w:t>
      </w:r>
    </w:p>
    <w:p w14:paraId="2BA789D9" w14:textId="77777777" w:rsidR="00875409" w:rsidRDefault="00875409" w:rsidP="00875409">
      <w:pPr>
        <w:tabs>
          <w:tab w:val="left" w:pos="3255"/>
          <w:tab w:val="center" w:pos="4677"/>
        </w:tabs>
        <w:spacing w:after="0" w:line="240" w:lineRule="auto"/>
        <w:ind w:right="-7"/>
        <w:jc w:val="center"/>
        <w:rPr>
          <w:rFonts w:eastAsia="Times New Roman"/>
          <w:color w:val="000000" w:themeColor="text1"/>
          <w:sz w:val="32"/>
          <w:szCs w:val="32"/>
        </w:rPr>
      </w:pPr>
      <w:r w:rsidRPr="361E330A">
        <w:rPr>
          <w:rFonts w:eastAsia="Times New Roman"/>
          <w:b/>
          <w:bCs/>
          <w:color w:val="000000" w:themeColor="text1"/>
          <w:sz w:val="32"/>
          <w:szCs w:val="32"/>
        </w:rPr>
        <w:t xml:space="preserve">ФАКУЛЬТЕТ ЗАОЧНОГО И ВЕЧЕРНЕГО ОБУЧЕНИЯ </w:t>
      </w:r>
    </w:p>
    <w:p w14:paraId="55601283" w14:textId="77777777" w:rsidR="00875409" w:rsidRDefault="00875409" w:rsidP="00875409">
      <w:pPr>
        <w:spacing w:after="200" w:line="276" w:lineRule="auto"/>
        <w:ind w:right="-7"/>
        <w:jc w:val="center"/>
        <w:rPr>
          <w:rFonts w:eastAsia="Times New Roman"/>
          <w:color w:val="000000" w:themeColor="text1"/>
        </w:rPr>
      </w:pPr>
    </w:p>
    <w:p w14:paraId="61B30CC5" w14:textId="77777777" w:rsidR="00875409" w:rsidRDefault="00875409" w:rsidP="00875409">
      <w:pPr>
        <w:spacing w:after="200" w:line="276" w:lineRule="auto"/>
        <w:ind w:right="-7"/>
        <w:jc w:val="center"/>
        <w:rPr>
          <w:rFonts w:eastAsia="Times New Roman"/>
          <w:color w:val="000000" w:themeColor="text1"/>
          <w:sz w:val="32"/>
          <w:szCs w:val="32"/>
        </w:rPr>
      </w:pPr>
      <w:r w:rsidRPr="361E330A">
        <w:rPr>
          <w:rFonts w:eastAsia="Times New Roman"/>
          <w:b/>
          <w:bCs/>
          <w:color w:val="000000" w:themeColor="text1"/>
          <w:sz w:val="32"/>
          <w:szCs w:val="32"/>
        </w:rPr>
        <w:t>КОНТРОЛЬНАЯ РАБОТА</w:t>
      </w:r>
    </w:p>
    <w:p w14:paraId="2CFDD1F6" w14:textId="77777777" w:rsidR="00875409" w:rsidRDefault="00875409" w:rsidP="00875409">
      <w:pPr>
        <w:spacing w:after="200" w:line="276" w:lineRule="auto"/>
        <w:ind w:right="-7"/>
        <w:jc w:val="center"/>
        <w:rPr>
          <w:rFonts w:eastAsia="Times New Roman"/>
          <w:color w:val="000000" w:themeColor="text1"/>
        </w:rPr>
      </w:pPr>
    </w:p>
    <w:p w14:paraId="28FD71AA" w14:textId="2E19DF24" w:rsidR="00875409" w:rsidRPr="003F5C62" w:rsidRDefault="00875409" w:rsidP="00165F04">
      <w:pPr>
        <w:spacing w:after="200" w:line="276" w:lineRule="auto"/>
        <w:ind w:right="-7" w:firstLine="0"/>
        <w:rPr>
          <w:rFonts w:eastAsia="Times New Roman"/>
          <w:color w:val="000000" w:themeColor="text1"/>
          <w:sz w:val="24"/>
          <w:szCs w:val="20"/>
        </w:rPr>
      </w:pPr>
      <w:r w:rsidRPr="003F5C62">
        <w:rPr>
          <w:rFonts w:eastAsia="Times New Roman"/>
          <w:color w:val="000000" w:themeColor="text1"/>
          <w:sz w:val="24"/>
          <w:szCs w:val="24"/>
        </w:rPr>
        <w:t xml:space="preserve">Дисциплина – </w:t>
      </w:r>
      <w:r w:rsidR="00304F68" w:rsidRPr="00304F68">
        <w:rPr>
          <w:rFonts w:eastAsia="Times New Roman"/>
          <w:color w:val="000000" w:themeColor="text1"/>
          <w:sz w:val="24"/>
          <w:szCs w:val="24"/>
          <w:u w:val="single"/>
        </w:rPr>
        <w:t xml:space="preserve">Социология </w:t>
      </w:r>
      <w:r w:rsidRPr="003F5C62">
        <w:rPr>
          <w:rFonts w:eastAsia="Times New Roman"/>
          <w:color w:val="000000" w:themeColor="text1"/>
          <w:sz w:val="24"/>
          <w:szCs w:val="20"/>
          <w:u w:val="single"/>
        </w:rPr>
        <w:t>_</w:t>
      </w:r>
      <w:r w:rsidRPr="003F5C62">
        <w:rPr>
          <w:rFonts w:eastAsia="Times New Roman"/>
          <w:color w:val="000000" w:themeColor="text1"/>
          <w:sz w:val="24"/>
          <w:szCs w:val="20"/>
        </w:rPr>
        <w:t>_________________</w:t>
      </w:r>
      <w:r w:rsidR="00304F68" w:rsidRPr="003F5C62">
        <w:rPr>
          <w:rFonts w:eastAsia="Times New Roman"/>
          <w:color w:val="000000" w:themeColor="text1"/>
          <w:sz w:val="24"/>
          <w:szCs w:val="20"/>
        </w:rPr>
        <w:t>___________</w:t>
      </w:r>
      <w:r w:rsidR="000E3143" w:rsidRPr="003F5C62">
        <w:rPr>
          <w:rFonts w:eastAsia="Times New Roman"/>
          <w:color w:val="000000" w:themeColor="text1"/>
          <w:sz w:val="24"/>
          <w:szCs w:val="20"/>
        </w:rPr>
        <w:t>________________</w:t>
      </w:r>
      <w:r w:rsidRPr="003F5C62">
        <w:rPr>
          <w:rFonts w:eastAsia="Times New Roman"/>
          <w:color w:val="000000" w:themeColor="text1"/>
          <w:sz w:val="24"/>
          <w:szCs w:val="20"/>
        </w:rPr>
        <w:t>________</w:t>
      </w:r>
    </w:p>
    <w:p w14:paraId="1DFE60C0" w14:textId="03A7381A" w:rsidR="00875409" w:rsidRDefault="00875409" w:rsidP="00304F68">
      <w:pPr>
        <w:spacing w:after="0" w:line="240" w:lineRule="auto"/>
        <w:ind w:firstLine="0"/>
        <w:rPr>
          <w:rFonts w:eastAsia="Times New Roman"/>
          <w:color w:val="000000" w:themeColor="text1"/>
          <w:sz w:val="24"/>
          <w:szCs w:val="20"/>
        </w:rPr>
      </w:pPr>
      <w:r w:rsidRPr="003F5C62">
        <w:rPr>
          <w:rFonts w:eastAsia="Times New Roman"/>
          <w:color w:val="000000" w:themeColor="text1"/>
          <w:sz w:val="24"/>
          <w:szCs w:val="24"/>
        </w:rPr>
        <w:t>Тема –</w:t>
      </w:r>
      <w:r w:rsidRPr="003F5C62">
        <w:t xml:space="preserve"> </w:t>
      </w:r>
      <w:r w:rsidR="00304F68" w:rsidRPr="00304F68">
        <w:rPr>
          <w:rFonts w:eastAsia="Times New Roman"/>
          <w:i/>
          <w:iCs/>
          <w:color w:val="000000" w:themeColor="text1"/>
          <w:sz w:val="24"/>
          <w:szCs w:val="24"/>
          <w:u w:val="single"/>
        </w:rPr>
        <w:t xml:space="preserve">Понятие социального </w:t>
      </w:r>
      <w:proofErr w:type="gramStart"/>
      <w:r w:rsidR="00304F68" w:rsidRPr="00304F68">
        <w:rPr>
          <w:rFonts w:eastAsia="Times New Roman"/>
          <w:i/>
          <w:iCs/>
          <w:color w:val="000000" w:themeColor="text1"/>
          <w:sz w:val="24"/>
          <w:szCs w:val="24"/>
          <w:u w:val="single"/>
        </w:rPr>
        <w:t>взаимодействия</w:t>
      </w:r>
      <w:r w:rsidR="00304F68" w:rsidRPr="003F5C62">
        <w:rPr>
          <w:rFonts w:eastAsia="Times New Roman"/>
          <w:i/>
          <w:iCs/>
          <w:color w:val="000000" w:themeColor="text1"/>
          <w:sz w:val="24"/>
          <w:szCs w:val="24"/>
          <w:u w:val="single"/>
        </w:rPr>
        <w:t>.</w:t>
      </w:r>
      <w:r w:rsidR="00304F68" w:rsidRPr="003F5C62">
        <w:rPr>
          <w:rFonts w:eastAsia="Times New Roman"/>
          <w:color w:val="000000" w:themeColor="text1"/>
          <w:sz w:val="24"/>
          <w:szCs w:val="20"/>
        </w:rPr>
        <w:t>_</w:t>
      </w:r>
      <w:proofErr w:type="gramEnd"/>
      <w:r w:rsidRPr="003F5C62">
        <w:rPr>
          <w:rFonts w:eastAsia="Times New Roman"/>
          <w:color w:val="000000" w:themeColor="text1"/>
          <w:sz w:val="24"/>
          <w:szCs w:val="20"/>
        </w:rPr>
        <w:t>___________________________________</w:t>
      </w:r>
    </w:p>
    <w:p w14:paraId="201E6209" w14:textId="48A3C757" w:rsidR="00875409" w:rsidRDefault="00875409" w:rsidP="00875409">
      <w:pPr>
        <w:spacing w:after="0" w:line="240" w:lineRule="auto"/>
        <w:rPr>
          <w:rFonts w:eastAsia="Times New Roman"/>
          <w:color w:val="000000" w:themeColor="text1"/>
          <w:sz w:val="24"/>
          <w:szCs w:val="20"/>
        </w:rPr>
      </w:pPr>
    </w:p>
    <w:p w14:paraId="4E2326CD" w14:textId="35946A47" w:rsidR="00875409" w:rsidRDefault="00875409" w:rsidP="00875409">
      <w:pPr>
        <w:spacing w:after="0" w:line="240" w:lineRule="auto"/>
        <w:rPr>
          <w:rFonts w:eastAsia="Times New Roman"/>
          <w:color w:val="000000" w:themeColor="text1"/>
          <w:sz w:val="24"/>
          <w:szCs w:val="20"/>
        </w:rPr>
      </w:pPr>
    </w:p>
    <w:p w14:paraId="19BDFD89" w14:textId="28B43F25" w:rsidR="00875409" w:rsidRDefault="00875409" w:rsidP="00875409">
      <w:pPr>
        <w:spacing w:after="0" w:line="240" w:lineRule="auto"/>
        <w:rPr>
          <w:rFonts w:eastAsia="Times New Roman"/>
          <w:color w:val="000000" w:themeColor="text1"/>
          <w:sz w:val="24"/>
          <w:szCs w:val="20"/>
        </w:rPr>
      </w:pPr>
    </w:p>
    <w:p w14:paraId="25E74822" w14:textId="34C70416" w:rsidR="00875409" w:rsidRDefault="00875409" w:rsidP="00875409">
      <w:pPr>
        <w:spacing w:after="0" w:line="240" w:lineRule="auto"/>
        <w:rPr>
          <w:rFonts w:eastAsia="Times New Roman"/>
          <w:color w:val="000000" w:themeColor="text1"/>
          <w:sz w:val="24"/>
          <w:szCs w:val="20"/>
        </w:rPr>
      </w:pPr>
    </w:p>
    <w:p w14:paraId="51F4A19F" w14:textId="30E9449A" w:rsidR="00875409" w:rsidRDefault="00875409" w:rsidP="00875409">
      <w:pPr>
        <w:spacing w:after="0" w:line="240" w:lineRule="auto"/>
        <w:rPr>
          <w:rFonts w:eastAsia="Times New Roman"/>
          <w:color w:val="000000" w:themeColor="text1"/>
          <w:sz w:val="24"/>
          <w:szCs w:val="20"/>
        </w:rPr>
      </w:pPr>
    </w:p>
    <w:p w14:paraId="7FF99ABD" w14:textId="25B239DA" w:rsidR="00875409" w:rsidRDefault="00875409" w:rsidP="00875409">
      <w:pPr>
        <w:spacing w:after="0" w:line="240" w:lineRule="auto"/>
        <w:rPr>
          <w:rFonts w:eastAsia="Times New Roman"/>
          <w:color w:val="000000" w:themeColor="text1"/>
          <w:sz w:val="24"/>
          <w:szCs w:val="20"/>
        </w:rPr>
      </w:pPr>
    </w:p>
    <w:p w14:paraId="416216F8" w14:textId="6B17F977" w:rsidR="00875409" w:rsidRDefault="00875409" w:rsidP="00875409">
      <w:pPr>
        <w:spacing w:after="0" w:line="240" w:lineRule="auto"/>
        <w:rPr>
          <w:rFonts w:eastAsia="Times New Roman"/>
          <w:color w:val="000000" w:themeColor="text1"/>
          <w:sz w:val="24"/>
          <w:szCs w:val="20"/>
        </w:rPr>
      </w:pPr>
    </w:p>
    <w:p w14:paraId="11CA2E1D" w14:textId="77777777" w:rsidR="00875409" w:rsidRPr="003F5C62" w:rsidRDefault="00875409" w:rsidP="00875409">
      <w:pPr>
        <w:spacing w:after="0" w:line="240" w:lineRule="auto"/>
        <w:rPr>
          <w:rFonts w:eastAsia="Times New Roman"/>
          <w:color w:val="000000" w:themeColor="text1"/>
          <w:sz w:val="24"/>
          <w:szCs w:val="20"/>
        </w:rPr>
      </w:pPr>
    </w:p>
    <w:p w14:paraId="42D25EFF" w14:textId="6F6EB110" w:rsidR="00875409" w:rsidRPr="003F5C62" w:rsidRDefault="00875409" w:rsidP="00875409">
      <w:pPr>
        <w:spacing w:after="200" w:line="276" w:lineRule="auto"/>
        <w:ind w:right="-7"/>
        <w:jc w:val="right"/>
        <w:rPr>
          <w:rFonts w:eastAsia="Times New Roman"/>
          <w:color w:val="000000" w:themeColor="text1"/>
          <w:sz w:val="24"/>
          <w:szCs w:val="20"/>
        </w:rPr>
      </w:pPr>
      <w:r w:rsidRPr="003F5C62">
        <w:rPr>
          <w:rFonts w:eastAsia="Times New Roman"/>
          <w:i/>
          <w:iCs/>
          <w:color w:val="000000" w:themeColor="text1"/>
          <w:sz w:val="24"/>
          <w:szCs w:val="20"/>
        </w:rPr>
        <w:t>Студент(ка) __</w:t>
      </w:r>
      <w:r w:rsidR="00A94540" w:rsidRPr="00A94540">
        <w:rPr>
          <w:rFonts w:eastAsia="Times New Roman"/>
          <w:i/>
          <w:iCs/>
          <w:color w:val="000000" w:themeColor="text1"/>
          <w:sz w:val="24"/>
          <w:szCs w:val="20"/>
          <w:u w:val="single"/>
        </w:rPr>
        <w:t>4</w:t>
      </w:r>
      <w:r w:rsidRPr="003F5C62">
        <w:rPr>
          <w:rFonts w:eastAsia="Times New Roman"/>
          <w:i/>
          <w:iCs/>
          <w:color w:val="000000" w:themeColor="text1"/>
          <w:sz w:val="24"/>
          <w:szCs w:val="20"/>
        </w:rPr>
        <w:t>___ курса</w:t>
      </w:r>
    </w:p>
    <w:p w14:paraId="1B932DC9" w14:textId="77777777" w:rsidR="00875409" w:rsidRPr="003F5C62" w:rsidRDefault="00875409" w:rsidP="00875409">
      <w:pPr>
        <w:spacing w:after="200" w:line="276" w:lineRule="auto"/>
        <w:ind w:right="-7"/>
        <w:jc w:val="right"/>
        <w:rPr>
          <w:rFonts w:eastAsia="Times New Roman"/>
          <w:color w:val="000000" w:themeColor="text1"/>
          <w:sz w:val="24"/>
          <w:szCs w:val="20"/>
        </w:rPr>
      </w:pPr>
      <w:r w:rsidRPr="003F5C62">
        <w:rPr>
          <w:rFonts w:eastAsia="Times New Roman"/>
          <w:i/>
          <w:iCs/>
          <w:color w:val="000000" w:themeColor="text1"/>
          <w:sz w:val="24"/>
          <w:szCs w:val="20"/>
        </w:rPr>
        <w:t>Факультета заочного и вечернего обучения</w:t>
      </w:r>
    </w:p>
    <w:p w14:paraId="785046FE" w14:textId="77777777" w:rsidR="00875409" w:rsidRPr="003F5C62" w:rsidRDefault="00875409" w:rsidP="00875409">
      <w:pPr>
        <w:spacing w:after="200" w:line="276" w:lineRule="auto"/>
        <w:ind w:right="-7"/>
        <w:jc w:val="right"/>
        <w:rPr>
          <w:rFonts w:eastAsia="Times New Roman"/>
          <w:color w:val="000000" w:themeColor="text1"/>
          <w:sz w:val="24"/>
          <w:szCs w:val="20"/>
        </w:rPr>
      </w:pPr>
      <w:r w:rsidRPr="003F5C62">
        <w:rPr>
          <w:rFonts w:eastAsia="Times New Roman"/>
          <w:i/>
          <w:iCs/>
          <w:color w:val="000000" w:themeColor="text1"/>
          <w:sz w:val="24"/>
          <w:szCs w:val="20"/>
        </w:rPr>
        <w:t xml:space="preserve">Специальность/направление </w:t>
      </w:r>
    </w:p>
    <w:p w14:paraId="3AC06959" w14:textId="77777777" w:rsidR="00875409" w:rsidRPr="003F5C62" w:rsidRDefault="00875409" w:rsidP="00875409">
      <w:pPr>
        <w:spacing w:after="200" w:line="276" w:lineRule="auto"/>
        <w:ind w:right="-7"/>
        <w:jc w:val="right"/>
        <w:rPr>
          <w:rFonts w:eastAsia="Times New Roman"/>
          <w:color w:val="000000" w:themeColor="text1"/>
          <w:sz w:val="24"/>
          <w:szCs w:val="20"/>
        </w:rPr>
      </w:pPr>
      <w:r w:rsidRPr="003F5C62">
        <w:rPr>
          <w:rFonts w:eastAsia="Times New Roman"/>
          <w:i/>
          <w:iCs/>
          <w:color w:val="000000" w:themeColor="text1"/>
          <w:sz w:val="24"/>
          <w:szCs w:val="20"/>
        </w:rPr>
        <w:t xml:space="preserve">подготовки – </w:t>
      </w:r>
      <w:r w:rsidRPr="003F5C62">
        <w:rPr>
          <w:rFonts w:eastAsia="Times New Roman"/>
          <w:i/>
          <w:iCs/>
          <w:color w:val="000000" w:themeColor="text1"/>
          <w:sz w:val="24"/>
          <w:szCs w:val="20"/>
          <w:u w:val="single"/>
        </w:rPr>
        <w:t>09.03.03 Прикладная информатика</w:t>
      </w:r>
    </w:p>
    <w:p w14:paraId="0296448B" w14:textId="77777777" w:rsidR="00875409" w:rsidRPr="003F5C62" w:rsidRDefault="00875409" w:rsidP="00875409">
      <w:pPr>
        <w:spacing w:after="200" w:line="276" w:lineRule="auto"/>
        <w:ind w:right="-7"/>
        <w:jc w:val="right"/>
        <w:rPr>
          <w:rFonts w:eastAsia="Times New Roman"/>
          <w:color w:val="000000" w:themeColor="text1"/>
          <w:sz w:val="24"/>
          <w:szCs w:val="20"/>
        </w:rPr>
      </w:pPr>
      <w:r w:rsidRPr="003F5C62">
        <w:rPr>
          <w:rFonts w:eastAsia="Times New Roman"/>
          <w:i/>
          <w:iCs/>
          <w:color w:val="000000" w:themeColor="text1"/>
          <w:sz w:val="24"/>
          <w:szCs w:val="20"/>
        </w:rPr>
        <w:t>_____________________________________</w:t>
      </w:r>
    </w:p>
    <w:p w14:paraId="59D0275E" w14:textId="77777777" w:rsidR="00875409" w:rsidRPr="003F5C62" w:rsidRDefault="00875409" w:rsidP="00875409">
      <w:pPr>
        <w:spacing w:after="200" w:line="276" w:lineRule="auto"/>
        <w:ind w:right="-7"/>
        <w:jc w:val="right"/>
        <w:rPr>
          <w:rFonts w:eastAsia="Times New Roman"/>
          <w:color w:val="000000" w:themeColor="text1"/>
          <w:sz w:val="24"/>
          <w:szCs w:val="20"/>
        </w:rPr>
      </w:pPr>
      <w:r w:rsidRPr="003F5C62">
        <w:rPr>
          <w:rFonts w:eastAsia="Times New Roman"/>
          <w:i/>
          <w:iCs/>
          <w:color w:val="000000" w:themeColor="text1"/>
          <w:sz w:val="24"/>
          <w:szCs w:val="20"/>
        </w:rPr>
        <w:t>Группа№_</w:t>
      </w:r>
      <w:r w:rsidRPr="003F5C62">
        <w:rPr>
          <w:rFonts w:eastAsia="Times New Roman"/>
          <w:i/>
          <w:iCs/>
          <w:color w:val="000000" w:themeColor="text1"/>
          <w:sz w:val="24"/>
          <w:szCs w:val="20"/>
          <w:u w:val="single"/>
        </w:rPr>
        <w:t>З-22ПИ</w:t>
      </w:r>
      <w:r w:rsidRPr="003F5C62">
        <w:rPr>
          <w:rFonts w:eastAsia="Times New Roman"/>
          <w:i/>
          <w:iCs/>
          <w:color w:val="000000" w:themeColor="text1"/>
          <w:sz w:val="24"/>
          <w:szCs w:val="20"/>
        </w:rPr>
        <w:t>__</w:t>
      </w:r>
      <w:r w:rsidRPr="003F5C62">
        <w:rPr>
          <w:rFonts w:eastAsia="Times New Roman"/>
          <w:i/>
          <w:iCs/>
          <w:color w:val="000000" w:themeColor="text1"/>
          <w:sz w:val="24"/>
          <w:szCs w:val="20"/>
          <w:u w:val="single"/>
        </w:rPr>
        <w:t>Михайлов Илья Романович</w:t>
      </w:r>
    </w:p>
    <w:p w14:paraId="218314B3" w14:textId="77777777" w:rsidR="00875409" w:rsidRPr="003F5C62" w:rsidRDefault="00875409" w:rsidP="00875409">
      <w:pPr>
        <w:spacing w:after="200" w:line="276" w:lineRule="auto"/>
        <w:ind w:right="-7"/>
        <w:jc w:val="right"/>
        <w:rPr>
          <w:rFonts w:eastAsia="Times New Roman"/>
          <w:color w:val="000000" w:themeColor="text1"/>
          <w:sz w:val="24"/>
          <w:szCs w:val="20"/>
        </w:rPr>
      </w:pPr>
      <w:r w:rsidRPr="003F5C62">
        <w:rPr>
          <w:rFonts w:eastAsia="Times New Roman"/>
          <w:i/>
          <w:iCs/>
          <w:color w:val="000000" w:themeColor="text1"/>
          <w:sz w:val="24"/>
          <w:szCs w:val="20"/>
        </w:rPr>
        <w:t>(ФИО)</w:t>
      </w:r>
    </w:p>
    <w:p w14:paraId="3CBDCF73" w14:textId="77777777" w:rsidR="00875409" w:rsidRDefault="00875409" w:rsidP="00875409">
      <w:pPr>
        <w:spacing w:after="200" w:line="276" w:lineRule="auto"/>
        <w:ind w:right="-7"/>
        <w:rPr>
          <w:rFonts w:eastAsia="Times New Roman"/>
          <w:i/>
          <w:iCs/>
          <w:color w:val="000000" w:themeColor="text1"/>
          <w:sz w:val="24"/>
          <w:szCs w:val="20"/>
        </w:rPr>
      </w:pPr>
      <w:r w:rsidRPr="003F5C62">
        <w:rPr>
          <w:rFonts w:eastAsia="Times New Roman"/>
          <w:i/>
          <w:iCs/>
          <w:color w:val="000000" w:themeColor="text1"/>
          <w:sz w:val="24"/>
          <w:szCs w:val="20"/>
        </w:rPr>
        <w:t xml:space="preserve">                                                                                            </w:t>
      </w:r>
    </w:p>
    <w:p w14:paraId="58CC4000" w14:textId="77777777" w:rsidR="00875409" w:rsidRDefault="00875409" w:rsidP="00875409">
      <w:pPr>
        <w:spacing w:after="200" w:line="276" w:lineRule="auto"/>
        <w:ind w:right="-7"/>
        <w:rPr>
          <w:rFonts w:eastAsia="Times New Roman"/>
          <w:i/>
          <w:iCs/>
          <w:color w:val="000000" w:themeColor="text1"/>
          <w:sz w:val="24"/>
          <w:szCs w:val="20"/>
        </w:rPr>
      </w:pPr>
    </w:p>
    <w:p w14:paraId="12103637" w14:textId="1457C6F6" w:rsidR="00875409" w:rsidRDefault="00875409" w:rsidP="00875409">
      <w:pPr>
        <w:spacing w:after="200" w:line="276" w:lineRule="auto"/>
        <w:ind w:right="-7"/>
        <w:rPr>
          <w:rFonts w:eastAsia="Times New Roman"/>
          <w:color w:val="000000" w:themeColor="text1"/>
          <w:sz w:val="24"/>
          <w:szCs w:val="20"/>
        </w:rPr>
      </w:pPr>
    </w:p>
    <w:p w14:paraId="0678763B" w14:textId="43814057" w:rsidR="00875409" w:rsidRDefault="00875409" w:rsidP="00875409">
      <w:pPr>
        <w:spacing w:after="200" w:line="276" w:lineRule="auto"/>
        <w:ind w:right="-7"/>
        <w:rPr>
          <w:rFonts w:eastAsia="Times New Roman"/>
          <w:color w:val="000000" w:themeColor="text1"/>
          <w:sz w:val="24"/>
          <w:szCs w:val="20"/>
        </w:rPr>
      </w:pPr>
    </w:p>
    <w:p w14:paraId="508E343A" w14:textId="7A76811D" w:rsidR="005F3D26" w:rsidRDefault="005F3D26" w:rsidP="00875409">
      <w:pPr>
        <w:spacing w:after="200" w:line="276" w:lineRule="auto"/>
        <w:ind w:right="-7"/>
        <w:rPr>
          <w:rFonts w:eastAsia="Times New Roman"/>
          <w:color w:val="000000" w:themeColor="text1"/>
          <w:sz w:val="24"/>
          <w:szCs w:val="20"/>
        </w:rPr>
      </w:pPr>
    </w:p>
    <w:p w14:paraId="2F4432E4" w14:textId="77777777" w:rsidR="005F3D26" w:rsidRDefault="005F3D26" w:rsidP="00875409">
      <w:pPr>
        <w:spacing w:after="200" w:line="276" w:lineRule="auto"/>
        <w:ind w:right="-7"/>
        <w:rPr>
          <w:rFonts w:eastAsia="Times New Roman"/>
          <w:color w:val="000000" w:themeColor="text1"/>
          <w:sz w:val="24"/>
          <w:szCs w:val="20"/>
        </w:rPr>
      </w:pPr>
    </w:p>
    <w:p w14:paraId="319C0B0B" w14:textId="77777777" w:rsidR="00875409" w:rsidRDefault="00875409" w:rsidP="00875409">
      <w:pPr>
        <w:spacing w:after="200" w:line="276" w:lineRule="auto"/>
        <w:ind w:right="-7"/>
        <w:rPr>
          <w:rFonts w:eastAsia="Times New Roman"/>
          <w:color w:val="000000" w:themeColor="text1"/>
          <w:sz w:val="24"/>
          <w:szCs w:val="20"/>
        </w:rPr>
      </w:pPr>
    </w:p>
    <w:p w14:paraId="12FC850B" w14:textId="77777777" w:rsidR="00875409" w:rsidRPr="003F5C62" w:rsidRDefault="00875409" w:rsidP="00272468">
      <w:pPr>
        <w:spacing w:after="200" w:line="276" w:lineRule="auto"/>
        <w:ind w:right="-7"/>
        <w:jc w:val="center"/>
        <w:rPr>
          <w:rFonts w:eastAsia="Times New Roman"/>
          <w:color w:val="000000" w:themeColor="text1"/>
          <w:sz w:val="24"/>
          <w:szCs w:val="20"/>
        </w:rPr>
      </w:pPr>
      <w:r w:rsidRPr="003F5C62">
        <w:rPr>
          <w:rFonts w:eastAsia="Times New Roman"/>
          <w:color w:val="000000" w:themeColor="text1"/>
          <w:sz w:val="24"/>
          <w:szCs w:val="20"/>
        </w:rPr>
        <w:t>Санкт-Петербург</w:t>
      </w:r>
    </w:p>
    <w:p w14:paraId="7C88BF26" w14:textId="166D84BD" w:rsidR="00875409" w:rsidRDefault="00875409" w:rsidP="00272468">
      <w:pPr>
        <w:spacing w:after="200" w:line="276" w:lineRule="auto"/>
        <w:ind w:right="-7"/>
        <w:jc w:val="center"/>
        <w:rPr>
          <w:rFonts w:eastAsia="Times New Roman"/>
          <w:i/>
          <w:iCs/>
          <w:color w:val="000000" w:themeColor="text1"/>
          <w:sz w:val="24"/>
          <w:szCs w:val="20"/>
        </w:rPr>
      </w:pPr>
      <w:r w:rsidRPr="003F5C62">
        <w:rPr>
          <w:rFonts w:eastAsia="Times New Roman"/>
          <w:color w:val="000000" w:themeColor="text1"/>
          <w:sz w:val="24"/>
          <w:szCs w:val="20"/>
        </w:rPr>
        <w:t>202</w:t>
      </w:r>
      <w:r w:rsidR="00B85AB2">
        <w:rPr>
          <w:rFonts w:eastAsia="Times New Roman"/>
          <w:color w:val="000000" w:themeColor="text1"/>
          <w:sz w:val="24"/>
          <w:szCs w:val="20"/>
        </w:rPr>
        <w:t>6</w:t>
      </w:r>
      <w:r w:rsidRPr="003F5C62">
        <w:rPr>
          <w:rFonts w:eastAsia="Times New Roman"/>
          <w:color w:val="000000" w:themeColor="text1"/>
          <w:sz w:val="24"/>
          <w:szCs w:val="20"/>
        </w:rPr>
        <w:t xml:space="preserve"> год</w:t>
      </w:r>
    </w:p>
    <w:bookmarkStart w:id="0" w:name="_Toc225945771" w:displacedByCustomXml="next"/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4017559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34D5563" w14:textId="6B940DAE" w:rsidR="00DD4CE1" w:rsidRDefault="00DD4CE1" w:rsidP="00DD4CE1">
          <w:pPr>
            <w:pStyle w:val="a7"/>
            <w:outlineLvl w:val="0"/>
          </w:pPr>
          <w:r>
            <w:t>Оглавление</w:t>
          </w:r>
          <w:bookmarkEnd w:id="0"/>
        </w:p>
        <w:p w14:paraId="16C1C4B5" w14:textId="6CB5FE33" w:rsidR="00BE04AC" w:rsidRDefault="00DD4CE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945771" w:history="1">
            <w:r w:rsidR="00BE04AC" w:rsidRPr="00552115">
              <w:rPr>
                <w:rStyle w:val="a8"/>
                <w:noProof/>
              </w:rPr>
              <w:t>Оглавление</w:t>
            </w:r>
            <w:r w:rsidR="00BE04AC">
              <w:rPr>
                <w:noProof/>
                <w:webHidden/>
              </w:rPr>
              <w:tab/>
            </w:r>
            <w:r w:rsidR="00BE04AC">
              <w:rPr>
                <w:noProof/>
                <w:webHidden/>
              </w:rPr>
              <w:fldChar w:fldCharType="begin"/>
            </w:r>
            <w:r w:rsidR="00BE04AC">
              <w:rPr>
                <w:noProof/>
                <w:webHidden/>
              </w:rPr>
              <w:instrText xml:space="preserve"> PAGEREF _Toc225945771 \h </w:instrText>
            </w:r>
            <w:r w:rsidR="00BE04AC">
              <w:rPr>
                <w:noProof/>
                <w:webHidden/>
              </w:rPr>
            </w:r>
            <w:r w:rsidR="00BE04AC">
              <w:rPr>
                <w:noProof/>
                <w:webHidden/>
              </w:rPr>
              <w:fldChar w:fldCharType="separate"/>
            </w:r>
            <w:r w:rsidR="00BE04AC">
              <w:rPr>
                <w:noProof/>
                <w:webHidden/>
              </w:rPr>
              <w:t>2</w:t>
            </w:r>
            <w:r w:rsidR="00BE04AC">
              <w:rPr>
                <w:noProof/>
                <w:webHidden/>
              </w:rPr>
              <w:fldChar w:fldCharType="end"/>
            </w:r>
          </w:hyperlink>
        </w:p>
        <w:p w14:paraId="22A417DE" w14:textId="0FF3BE14" w:rsidR="00BE04AC" w:rsidRDefault="00BE04A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5945772" w:history="1">
            <w:r w:rsidRPr="00552115">
              <w:rPr>
                <w:rStyle w:val="a8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_Toc225945772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45766" w14:textId="6FBE8F52" w:rsidR="00BE04AC" w:rsidRDefault="00BE04A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5945773" w:history="1">
            <w:r w:rsidRPr="00552115">
              <w:rPr>
                <w:rStyle w:val="a8"/>
                <w:noProof/>
              </w:rPr>
              <w:t>Теоретические основы социального взаимодействия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_Toc225945773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99CED" w14:textId="55D7C45C" w:rsidR="00BE04AC" w:rsidRDefault="00BE04A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5945774" w:history="1">
            <w:r w:rsidRPr="00552115">
              <w:rPr>
                <w:rStyle w:val="a8"/>
                <w:noProof/>
              </w:rPr>
              <w:t>Формы и виды социального взаимодействия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_Toc225945774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604C4" w14:textId="266AC06A" w:rsidR="00BE04AC" w:rsidRDefault="00BE04A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5945775" w:history="1">
            <w:r w:rsidRPr="00552115">
              <w:rPr>
                <w:rStyle w:val="a8"/>
                <w:noProof/>
              </w:rPr>
              <w:t>Социальное взаимодействие в современной жизни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_Toc225945775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1B6C9" w14:textId="3EB671CF" w:rsidR="00BE04AC" w:rsidRDefault="00BE04A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5945776" w:history="1">
            <w:r w:rsidRPr="00552115">
              <w:rPr>
                <w:rStyle w:val="a8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_Toc225945776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DFFDC" w14:textId="3A685E5C" w:rsidR="00BE04AC" w:rsidRDefault="00BE04A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5945777" w:history="1">
            <w:r w:rsidRPr="00552115">
              <w:rPr>
                <w:rStyle w:val="a8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_Toc225945777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5CB1E" w14:textId="555D4F4C" w:rsidR="00272468" w:rsidRPr="00AD2279" w:rsidRDefault="00DD4CE1" w:rsidP="00AD2279">
          <w:pPr>
            <w:ind w:firstLine="0"/>
            <w:outlineLvl w:val="0"/>
          </w:pPr>
          <w:r>
            <w:rPr>
              <w:b/>
              <w:bCs/>
            </w:rPr>
            <w:fldChar w:fldCharType="end"/>
          </w:r>
        </w:p>
      </w:sdtContent>
    </w:sdt>
    <w:p w14:paraId="25263456" w14:textId="77777777" w:rsidR="00947C57" w:rsidRDefault="00947C57">
      <w:pPr>
        <w:spacing w:line="259" w:lineRule="auto"/>
        <w:ind w:firstLine="0"/>
        <w:rPr>
          <w:rFonts w:eastAsiaTheme="majorEastAsia" w:cstheme="majorBidi"/>
          <w:spacing w:val="-10"/>
          <w:kern w:val="28"/>
          <w:sz w:val="36"/>
          <w:szCs w:val="56"/>
        </w:rPr>
      </w:pPr>
      <w:r>
        <w:br w:type="page"/>
      </w:r>
    </w:p>
    <w:p w14:paraId="24024627" w14:textId="36458C5A" w:rsidR="008840AE" w:rsidRPr="00DD4CE1" w:rsidRDefault="008840AE" w:rsidP="00947C57">
      <w:pPr>
        <w:pStyle w:val="a3"/>
        <w:ind w:firstLine="0"/>
      </w:pPr>
      <w:bookmarkStart w:id="1" w:name="_Toc225945772"/>
      <w:r w:rsidRPr="00272468">
        <w:lastRenderedPageBreak/>
        <w:t>Введение</w:t>
      </w:r>
      <w:bookmarkEnd w:id="1"/>
    </w:p>
    <w:p w14:paraId="726EE26C" w14:textId="1E7356A7" w:rsidR="002C5B6D" w:rsidRDefault="002C5B6D" w:rsidP="00BA4EA3">
      <w:r>
        <w:t>Социальное взаимодействие является одной из важнейших категорий социологии, поскольку именно через взаимодействие людей осуществляется существование и развитие общества. Человек не может существовать вне социальной среды, так как его жизнь постоянно связана с общением, совместной деятельностью, обменом информацией, опытом и ценностями. В процессе взаимодействия формируются социальные связи, складываются отношения между людьми, возникают различные формы сотрудничества, соперничества и конфликта.</w:t>
      </w:r>
    </w:p>
    <w:p w14:paraId="19960DBC" w14:textId="49D01823" w:rsidR="002C5B6D" w:rsidRDefault="002C5B6D" w:rsidP="00BA4EA3">
      <w:r>
        <w:t>Актуальность данной темы обусловлена тем, что социальное взаимодействие пронизывает все сферы общественной жизни. Оно проявляется в семье, в учебной и профессиональной деятельности, в политической, экономической и культурной сферах. В современных условиях особое значение приобретает влияние цифровой среды и социальных сетей, которые заметно изменяют способы общения людей, формы их совместной деятельности и характер социальных связей.</w:t>
      </w:r>
    </w:p>
    <w:p w14:paraId="1F216C17" w14:textId="4F3ADDE4" w:rsidR="002C5B6D" w:rsidRDefault="002C5B6D" w:rsidP="00BA4EA3">
      <w:r>
        <w:t>Изучение социального взаимодействия позволяет лучше понять механизмы функционирования общества, особенности поведения личности в социальной среде, а также причины возникновения согласия, сотрудничества и конфликтов между людьми и социальными группами. Анализ данной проблемы имеет не только теоретическое, но и практическое значение, поскольку помогает осмыслить процессы, происходящие в современном обществе.</w:t>
      </w:r>
    </w:p>
    <w:p w14:paraId="19BE7E5E" w14:textId="264ACFD7" w:rsidR="00947C57" w:rsidRDefault="002C5B6D" w:rsidP="00BA4EA3">
      <w:r>
        <w:t>Целью данной работы является рассмотрение сущности социального взаимодействия, его основных признаков, форм и роли в жизни общества.</w:t>
      </w:r>
      <w:r w:rsidR="00947C57">
        <w:br w:type="page"/>
      </w:r>
    </w:p>
    <w:p w14:paraId="27F0B004" w14:textId="2BB7AF54" w:rsidR="00947C57" w:rsidRDefault="00D52800" w:rsidP="00B12078">
      <w:pPr>
        <w:pStyle w:val="a5"/>
        <w:ind w:firstLine="0"/>
        <w:rPr>
          <w:rFonts w:eastAsiaTheme="majorEastAsia"/>
        </w:rPr>
      </w:pPr>
      <w:bookmarkStart w:id="2" w:name="_Toc225945773"/>
      <w:r>
        <w:lastRenderedPageBreak/>
        <w:t>Теоретические основы социального взаимодействия</w:t>
      </w:r>
      <w:bookmarkEnd w:id="2"/>
    </w:p>
    <w:p w14:paraId="79F37ADB" w14:textId="0E0EB363" w:rsidR="007E1A2F" w:rsidRDefault="007E1A2F" w:rsidP="00BA4EA3">
      <w:r>
        <w:t>Социальное взаимодействие является одной из важнейших категорий социологии, так как именно через него возникают и развиваются общественные отношения. Человек живёт не изолированно, а в постоянной связи с другими людьми, вступая с ними в общение, совместную деятельность, обмен мнениями и опытом. Благодаря этому формируются социальные связи, группы и устойчивые формы общественной жизни.</w:t>
      </w:r>
    </w:p>
    <w:p w14:paraId="4E87C7CB" w14:textId="393E2D58" w:rsidR="007E1A2F" w:rsidRDefault="007E1A2F" w:rsidP="00BA4EA3">
      <w:r>
        <w:t>Под социальным взаимодействием понимается процесс взаимного воздействия людей или социальных групп друг на друга, при котором действия одной стороны вызывают ответную реакцию другой. Такое взаимодействие всегда носит осознанный характер и связано с определёнными целями, интересами и условиями. Оно проявляется в семье, учебной среде, трудовой деятельности, общественной жизни и других сферах.</w:t>
      </w:r>
    </w:p>
    <w:p w14:paraId="477FA691" w14:textId="215E49C9" w:rsidR="007E1A2F" w:rsidRDefault="007E1A2F" w:rsidP="00BA4EA3">
      <w:r>
        <w:t>К основным признакам социального взаимодействия относится наличие двух или более участников, взаимность действий, их осознанность и социальная значимость. Важным признаком также является направленность действий друг на друга, поскольку поведение одного человека влияет на поведение другого. Кроме того, социальное взаимодействие обычно регулируется нормами морали, традициями, обычаями и правом, что придаёт ему устойчивость и определённый порядок.</w:t>
      </w:r>
    </w:p>
    <w:p w14:paraId="0725E464" w14:textId="77777777" w:rsidR="007E1A2F" w:rsidRDefault="007E1A2F" w:rsidP="00BA4EA3">
      <w:r>
        <w:t>Роль социального взаимодействия в жизни общества очень велика. Оно является основой существования общества как единой системы, поскольку объединяет людей в группы, коллективы и социальные институты. Через взаимодействие человек усваивает нормы, ценности и модели поведения, то есть проходит процесс социализации. Кроме того, социальное взаимодействие необходимо для организации совместной деятельности людей, достижения общих целей и поддержания общественного порядка.</w:t>
      </w:r>
    </w:p>
    <w:p w14:paraId="53B79064" w14:textId="77777777" w:rsidR="007E1A2F" w:rsidRDefault="007E1A2F" w:rsidP="00BA4EA3"/>
    <w:p w14:paraId="1B89DD35" w14:textId="45CB2CE6" w:rsidR="00EE60C2" w:rsidRDefault="007E1A2F" w:rsidP="00BA4EA3">
      <w:r>
        <w:lastRenderedPageBreak/>
        <w:t>Таким образом, социальное взаимодействие представляет собой важнейший элемент общественной жизни. Оно выражается во взаимном влиянии людей друг на друга, имеет определённые признаки и выполняет значимую роль в развитии личности и общества в целом.</w:t>
      </w:r>
    </w:p>
    <w:p w14:paraId="1E86429B" w14:textId="77777777" w:rsidR="00BA4EA3" w:rsidRDefault="00BA4EA3" w:rsidP="00BA4EA3"/>
    <w:p w14:paraId="2F3133E5" w14:textId="627475AC" w:rsidR="00947C57" w:rsidRDefault="002031E8" w:rsidP="002031E8">
      <w:pPr>
        <w:pStyle w:val="a5"/>
        <w:ind w:firstLine="0"/>
      </w:pPr>
      <w:bookmarkStart w:id="3" w:name="_Toc225945774"/>
      <w:r>
        <w:t>Формы и виды социального взаимодействия</w:t>
      </w:r>
      <w:bookmarkEnd w:id="3"/>
    </w:p>
    <w:p w14:paraId="7221F04C" w14:textId="77777777" w:rsidR="00BA4EA3" w:rsidRDefault="00BA4EA3" w:rsidP="00BA4EA3">
      <w:pPr>
        <w:rPr>
          <w:sz w:val="24"/>
        </w:rPr>
      </w:pPr>
      <w:r>
        <w:t>Социальное взаимодействие может проявляться в различных формах в зависимости от целей участников, характера их отношений и способов достижения результата. Наиболее распространёнными формами социального взаимодействия являются сотрудничество, соперничество и конфликт. Все они играют важную роль в общественной жизни и по-разному влияют на отношения между людьми и социальными группами.</w:t>
      </w:r>
    </w:p>
    <w:p w14:paraId="1B0C9610" w14:textId="77777777" w:rsidR="00BA4EA3" w:rsidRDefault="00BA4EA3" w:rsidP="00BA4EA3">
      <w:r>
        <w:t>Сотрудничество представляет собой такую форму социального взаимодействия, при которой участники объединяют усилия для достижения общей цели. Оно основано на взаимопомощи, согласованности действий, доверии и заинтересованности в общем результате. Сотрудничество проявляется в семье, учебной деятельности, труде, общественной жизни. Именно эта форма взаимодействия способствует укреплению социальных связей и стабильности общества.</w:t>
      </w:r>
    </w:p>
    <w:p w14:paraId="4CE5A06E" w14:textId="77777777" w:rsidR="00BA4EA3" w:rsidRDefault="00BA4EA3" w:rsidP="00BA4EA3">
      <w:r>
        <w:t>Соперничество и конкуренция также являются важными формами социального взаимодействия. Они возникают в тех случаях, когда люди или группы стремятся к достижению схожих целей, но каждый участник хочет получить лучший результат. Конкуренция может наблюдаться в учебе, профессиональной деятельности, экономике, спорте. В отличие от сотрудничества, здесь интересы сторон частично расходятся, однако соперничество не всегда носит отрицательный характер. Во многих случаях оно способствует развитию личности, повышению активности и стремлению к успеху.</w:t>
      </w:r>
    </w:p>
    <w:p w14:paraId="204873C7" w14:textId="77777777" w:rsidR="00BA4EA3" w:rsidRDefault="00BA4EA3" w:rsidP="00BA4EA3">
      <w:r>
        <w:lastRenderedPageBreak/>
        <w:t xml:space="preserve">Особой формой социального взаимодействия является конфликт. Он возникает тогда, когда между участниками появляются серьёзные противоречия, несовпадение интересов, взглядов или целей. Конфликт может проявляться как между отдельными людьми, так и между социальными группами. Несмотря на </w:t>
      </w:r>
      <w:proofErr w:type="gramStart"/>
      <w:r>
        <w:t>то</w:t>
      </w:r>
      <w:proofErr w:type="gramEnd"/>
      <w:r>
        <w:t xml:space="preserve"> что конфликты часто воспринимаются как негативное явление, они также могут играть определённую роль в обществе, выявляя существующие проблемы и побуждая искать пути их решения.</w:t>
      </w:r>
    </w:p>
    <w:p w14:paraId="168E6EA4" w14:textId="77777777" w:rsidR="00BA4EA3" w:rsidRDefault="00BA4EA3" w:rsidP="00BA4EA3">
      <w:r>
        <w:t>Таким образом, формы социального взаимодействия разнообразны и отражают разные стороны общественной жизни. Сотрудничество способствует объединению людей, конкуренция стимулирует активность и развитие, а конфликт показывает наличие противоречий в обществе. Все эти формы являются естественной частью социальных отношений.</w:t>
      </w:r>
    </w:p>
    <w:p w14:paraId="5F96981B" w14:textId="0D3323FF" w:rsidR="00D00856" w:rsidRPr="00EE60C2" w:rsidRDefault="00D00856" w:rsidP="002031E8">
      <w:pPr>
        <w:spacing w:line="259" w:lineRule="auto"/>
        <w:ind w:firstLine="0"/>
      </w:pPr>
    </w:p>
    <w:p w14:paraId="19AA4DB7" w14:textId="5A6CB801" w:rsidR="00D00856" w:rsidRDefault="002031E8" w:rsidP="00D00856">
      <w:pPr>
        <w:pStyle w:val="a5"/>
        <w:ind w:firstLine="0"/>
      </w:pPr>
      <w:bookmarkStart w:id="4" w:name="_Toc225945775"/>
      <w:r w:rsidRPr="002031E8">
        <w:t>Социальное взаимодействие в современной жизни</w:t>
      </w:r>
      <w:bookmarkEnd w:id="4"/>
    </w:p>
    <w:p w14:paraId="76A555AF" w14:textId="77777777" w:rsidR="00BA4EA3" w:rsidRDefault="00BA4EA3" w:rsidP="00BA4EA3">
      <w:pPr>
        <w:rPr>
          <w:sz w:val="24"/>
        </w:rPr>
      </w:pPr>
      <w:r>
        <w:t>В современном обществе социальное взаимодействие проявляется практически во всех сферах жизни человека. Оно играет важную роль в семье, учебной и трудовой деятельности, а также в цифровой среде. Через взаимодействие люди обмениваются информацией, координируют свои действия, поддерживают отношения и решают общие задачи.</w:t>
      </w:r>
    </w:p>
    <w:p w14:paraId="3FD506FF" w14:textId="77777777" w:rsidR="00BA4EA3" w:rsidRDefault="00BA4EA3" w:rsidP="00BA4EA3">
      <w:r>
        <w:t>Особое значение социальное взаимодействие имеет в семье, так как именно семья является первой социальной средой, в которой человек учится общению, взаимопомощи, ответственности и соблюдению норм поведения. Взаимодействие между членами семьи строится на эмоциональной близости, поддержке и совместном решении повседневных вопросов. От характера таких отношений во многом зависит развитие личности.</w:t>
      </w:r>
    </w:p>
    <w:p w14:paraId="6A7A382E" w14:textId="77777777" w:rsidR="00BA4EA3" w:rsidRDefault="00BA4EA3" w:rsidP="00BA4EA3">
      <w:r>
        <w:t xml:space="preserve">В учебной и трудовой деятельности социальное взаимодействие проявляется в общении между учащимися, преподавателями, коллегами и </w:t>
      </w:r>
      <w:r>
        <w:lastRenderedPageBreak/>
        <w:t>руководителями. Оно необходимо для обмена знаниями, выполнения совместных задач, распределения обязанностей и достижения общих целей. Эффективное взаимодействие в данных сферах способствует успешному обучению, продуктивной работе и благоприятной атмосфере в коллективе.</w:t>
      </w:r>
    </w:p>
    <w:p w14:paraId="6DCA2ADA" w14:textId="77777777" w:rsidR="00BA4EA3" w:rsidRDefault="00BA4EA3" w:rsidP="00BA4EA3">
      <w:r>
        <w:t>Большое влияние на социальное взаимодействие в современной жизни оказывает цифровая среда и социальные сети. Сегодня люди активно общаются с помощью мессенджеров, интернет-платформ и различных онлайн-сервисов. Это расширяет возможности общения, делает его более быстрым и доступным. Вместе с тем цифровая среда меняет характер взаимодействия, поскольку часть общения переносится в виртуальное пространство, где снижается роль личного контакта. Несмотря на это, социальные сети и интернет стали важной частью современной социальной жизни.</w:t>
      </w:r>
    </w:p>
    <w:p w14:paraId="7FDAEDD8" w14:textId="77777777" w:rsidR="00BA4EA3" w:rsidRDefault="00BA4EA3" w:rsidP="00BA4EA3">
      <w:r>
        <w:t>Таким образом, социальное взаимодействие в современных условиях охватывает как традиционные сферы жизни, так и цифровое пространство. Оно остаётся важнейшим условием общения людей, их совместной деятельности и развития общества.</w:t>
      </w:r>
    </w:p>
    <w:p w14:paraId="661D2914" w14:textId="77777777" w:rsidR="00D00856" w:rsidRDefault="00D00856">
      <w:pPr>
        <w:spacing w:line="259" w:lineRule="auto"/>
        <w:ind w:firstLine="0"/>
      </w:pPr>
      <w:r>
        <w:br w:type="page"/>
      </w:r>
    </w:p>
    <w:p w14:paraId="7CF74DF2" w14:textId="1180A865" w:rsidR="000E2307" w:rsidRDefault="008840AE" w:rsidP="002031E8">
      <w:pPr>
        <w:pStyle w:val="a3"/>
        <w:ind w:firstLine="0"/>
      </w:pPr>
      <w:bookmarkStart w:id="5" w:name="_Toc225945776"/>
      <w:r>
        <w:lastRenderedPageBreak/>
        <w:t>Заключение</w:t>
      </w:r>
      <w:bookmarkEnd w:id="5"/>
    </w:p>
    <w:p w14:paraId="3C2B053A" w14:textId="77777777" w:rsidR="00BA4EA3" w:rsidRDefault="00BA4EA3" w:rsidP="00BA4EA3">
      <w:pPr>
        <w:rPr>
          <w:sz w:val="24"/>
        </w:rPr>
      </w:pPr>
      <w:r>
        <w:t>Социальное взаимодействие является важнейшей частью общественной жизни, поскольку именно через него формируются отношения между людьми, осуществляется совместная деятельность и поддерживается целостность общества. Оно представляет собой процесс взаимного влияния людей и социальных групп, основанный на осознанности, взаимности действий и социальной значимости.</w:t>
      </w:r>
    </w:p>
    <w:p w14:paraId="5974535E" w14:textId="0B95CF02" w:rsidR="00BA4EA3" w:rsidRDefault="00BA4EA3" w:rsidP="00BA4EA3">
      <w:r>
        <w:t>С</w:t>
      </w:r>
      <w:r>
        <w:t>оциальное взаимодействие имеет свои признаки, формы и особенности проявления. Оно может выражаться в сотрудничестве, соперничестве, конкуренции и конфликте. Каждая из этих форм занимает своё место в обществе и оказывает влияние на развитие социальных отношений.</w:t>
      </w:r>
    </w:p>
    <w:p w14:paraId="5EAF1A0F" w14:textId="77777777" w:rsidR="00BA4EA3" w:rsidRDefault="00BA4EA3" w:rsidP="00BA4EA3">
      <w:r>
        <w:t>Особое значение социальное взаимодействие имеет в современной жизни. Оно проявляется в семье, в учебной и трудовой деятельности, а также в цифровой среде, где появляются новые способы общения и обмена информацией. Таким образом, социальное взаимодействие выступает необходимым условием существования общества и важным фактором развития личности.</w:t>
      </w:r>
    </w:p>
    <w:p w14:paraId="1874BF53" w14:textId="77777777" w:rsidR="005D2C29" w:rsidRDefault="005D2C29">
      <w:pPr>
        <w:spacing w:line="259" w:lineRule="auto"/>
        <w:ind w:firstLine="0"/>
      </w:pPr>
      <w:r>
        <w:br w:type="page"/>
      </w:r>
    </w:p>
    <w:bookmarkStart w:id="6" w:name="_Toc225945777" w:displacedByCustomXml="next"/>
    <w:sdt>
      <w:sdtPr>
        <w:rPr>
          <w:rFonts w:ascii="Times New Roman" w:eastAsiaTheme="minorHAnsi" w:hAnsi="Times New Roman" w:cstheme="minorBidi"/>
          <w:color w:val="auto"/>
          <w:sz w:val="28"/>
          <w:szCs w:val="22"/>
        </w:rPr>
        <w:id w:val="-1888403047"/>
        <w:docPartObj>
          <w:docPartGallery w:val="Bibliographies"/>
          <w:docPartUnique/>
        </w:docPartObj>
      </w:sdtPr>
      <w:sdtEndPr/>
      <w:sdtContent>
        <w:p w14:paraId="25869B52" w14:textId="0C2D7A49" w:rsidR="00F72618" w:rsidRPr="00304F68" w:rsidRDefault="00F72618">
          <w:pPr>
            <w:pStyle w:val="1"/>
          </w:pPr>
          <w:r>
            <w:t>Список</w:t>
          </w:r>
          <w:r w:rsidRPr="00304F68">
            <w:t xml:space="preserve"> </w:t>
          </w:r>
          <w:r>
            <w:t>литературы</w:t>
          </w:r>
          <w:bookmarkEnd w:id="6"/>
        </w:p>
        <w:sdt>
          <w:sdtPr>
            <w:id w:val="111145805"/>
            <w:bibliography/>
          </w:sdtPr>
          <w:sdtEndPr/>
          <w:sdtContent>
            <w:p w14:paraId="4585C50E" w14:textId="77777777" w:rsidR="00BE04AC" w:rsidRDefault="00F72618" w:rsidP="00BE04AC">
              <w:pPr>
                <w:pStyle w:val="a9"/>
                <w:rPr>
                  <w:noProof/>
                  <w:sz w:val="24"/>
                  <w:szCs w:val="24"/>
                </w:rPr>
              </w:pPr>
              <w:r>
                <w:fldChar w:fldCharType="begin"/>
              </w:r>
              <w:r w:rsidRPr="00F72618">
                <w:rPr>
                  <w:lang w:val="en-US"/>
                </w:rPr>
                <w:instrText>BIBLIOGRAPHY</w:instrText>
              </w:r>
              <w:r>
                <w:fldChar w:fldCharType="separate"/>
              </w:r>
              <w:r w:rsidR="00BE04AC">
                <w:rPr>
                  <w:b/>
                  <w:bCs/>
                  <w:noProof/>
                </w:rPr>
                <w:t>Большая российская энциклопедия</w:t>
              </w:r>
              <w:r w:rsidR="00BE04AC">
                <w:rPr>
                  <w:noProof/>
                </w:rPr>
                <w:t xml:space="preserve"> [В Интернете] // Интерпретативная социология. - https://bigenc.ru/c/interpretativnaia-sotsiologiia-197d32.</w:t>
              </w:r>
            </w:p>
            <w:p w14:paraId="37E586C6" w14:textId="77777777" w:rsidR="00BE04AC" w:rsidRDefault="00BE04AC" w:rsidP="00BE04AC">
              <w:pPr>
                <w:pStyle w:val="a9"/>
                <w:rPr>
                  <w:noProof/>
                </w:rPr>
              </w:pPr>
              <w:r>
                <w:rPr>
                  <w:b/>
                  <w:bCs/>
                  <w:noProof/>
                </w:rPr>
                <w:t>ВЛИЯНИЕ ТЕХНОЛОГИЙ НА СОЦИАЛЬНЫЕ ВЗАИМОДЕЙСТВИЯ</w:t>
              </w:r>
              <w:r>
                <w:rPr>
                  <w:noProof/>
                </w:rPr>
                <w:t xml:space="preserve"> [В Интернете] // Cyberleninka. - https://cyberleninka.ru/article/n/vliyanie-tehnologiy-na-sotsialnye-vzaimodeystviya-sotsiologicheskaya-perspektiva.</w:t>
              </w:r>
            </w:p>
            <w:p w14:paraId="7B7027DA" w14:textId="77777777" w:rsidR="00BE04AC" w:rsidRDefault="00BE04AC" w:rsidP="00BE04AC">
              <w:pPr>
                <w:pStyle w:val="a9"/>
                <w:rPr>
                  <w:noProof/>
                </w:rPr>
              </w:pPr>
              <w:r>
                <w:rPr>
                  <w:b/>
                  <w:bCs/>
                  <w:noProof/>
                </w:rPr>
                <w:t>ПЕРВАЯ СОЦИОЛОГИЯ КАК НАУКА</w:t>
              </w:r>
              <w:r>
                <w:rPr>
                  <w:noProof/>
                </w:rPr>
                <w:t xml:space="preserve"> [В Интернете] // Studme. - https://studme.org/198164/sotsiologiya/pervaya_sotsiologiya_nauka.</w:t>
              </w:r>
            </w:p>
            <w:p w14:paraId="18B5D2CE" w14:textId="77777777" w:rsidR="00BE04AC" w:rsidRDefault="00BE04AC" w:rsidP="00BE04AC">
              <w:pPr>
                <w:pStyle w:val="a9"/>
                <w:rPr>
                  <w:noProof/>
                </w:rPr>
              </w:pPr>
              <w:r>
                <w:rPr>
                  <w:b/>
                  <w:bCs/>
                  <w:noProof/>
                </w:rPr>
                <w:t>Символический интеракционизм</w:t>
              </w:r>
              <w:r>
                <w:rPr>
                  <w:noProof/>
                </w:rPr>
                <w:t xml:space="preserve"> [В Интернете] // Большая российская энциклопедия. - https://bigenc.ru/c/simvolicheskii-interaktsionizm-0ae08c.</w:t>
              </w:r>
            </w:p>
            <w:p w14:paraId="1264DF03" w14:textId="77777777" w:rsidR="00BE04AC" w:rsidRDefault="00BE04AC" w:rsidP="00BE04AC">
              <w:pPr>
                <w:pStyle w:val="a9"/>
                <w:rPr>
                  <w:noProof/>
                </w:rPr>
              </w:pPr>
              <w:r>
                <w:rPr>
                  <w:b/>
                  <w:bCs/>
                  <w:noProof/>
                </w:rPr>
                <w:t>Социализация</w:t>
              </w:r>
              <w:r>
                <w:rPr>
                  <w:noProof/>
                </w:rPr>
                <w:t xml:space="preserve"> [В Интернете] // Большая российская энциклопедия. - https://bigenc.ru/c/sotsializatsiia-0ad22a.</w:t>
              </w:r>
            </w:p>
            <w:p w14:paraId="380170D5" w14:textId="2F437BC0" w:rsidR="00F72618" w:rsidRDefault="00F72618" w:rsidP="00BE04AC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753421C9" w14:textId="77777777" w:rsidR="005F3D26" w:rsidRDefault="005F3D26"/>
    <w:sectPr w:rsidR="005F3D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E1F245" w14:textId="77777777" w:rsidR="00317EE9" w:rsidRDefault="00317EE9" w:rsidP="002031E8">
      <w:pPr>
        <w:spacing w:after="0" w:line="240" w:lineRule="auto"/>
      </w:pPr>
      <w:r>
        <w:separator/>
      </w:r>
    </w:p>
  </w:endnote>
  <w:endnote w:type="continuationSeparator" w:id="0">
    <w:p w14:paraId="69C2B90A" w14:textId="77777777" w:rsidR="00317EE9" w:rsidRDefault="00317EE9" w:rsidP="002031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89B2EB" w14:textId="77777777" w:rsidR="00317EE9" w:rsidRDefault="00317EE9" w:rsidP="002031E8">
      <w:pPr>
        <w:spacing w:after="0" w:line="240" w:lineRule="auto"/>
      </w:pPr>
      <w:r>
        <w:separator/>
      </w:r>
    </w:p>
  </w:footnote>
  <w:footnote w:type="continuationSeparator" w:id="0">
    <w:p w14:paraId="288336BE" w14:textId="77777777" w:rsidR="00317EE9" w:rsidRDefault="00317EE9" w:rsidP="002031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61160"/>
    <w:multiLevelType w:val="hybridMultilevel"/>
    <w:tmpl w:val="4EBC0C30"/>
    <w:lvl w:ilvl="0" w:tplc="495E328A">
      <w:start w:val="1"/>
      <w:numFmt w:val="decimal"/>
      <w:lvlText w:val="%1."/>
      <w:lvlJc w:val="left"/>
      <w:pPr>
        <w:ind w:left="1651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" w15:restartNumberingAfterBreak="0">
    <w:nsid w:val="2936262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CBA0AC9"/>
    <w:multiLevelType w:val="hybridMultilevel"/>
    <w:tmpl w:val="FE7096C4"/>
    <w:lvl w:ilvl="0" w:tplc="0419000F">
      <w:start w:val="1"/>
      <w:numFmt w:val="decimal"/>
      <w:lvlText w:val="%1."/>
      <w:lvlJc w:val="left"/>
      <w:pPr>
        <w:ind w:left="1996" w:hanging="360"/>
      </w:pPr>
    </w:lvl>
    <w:lvl w:ilvl="1" w:tplc="04190019" w:tentative="1">
      <w:start w:val="1"/>
      <w:numFmt w:val="lowerLetter"/>
      <w:lvlText w:val="%2."/>
      <w:lvlJc w:val="left"/>
      <w:pPr>
        <w:ind w:left="2716" w:hanging="360"/>
      </w:pPr>
    </w:lvl>
    <w:lvl w:ilvl="2" w:tplc="0419001B" w:tentative="1">
      <w:start w:val="1"/>
      <w:numFmt w:val="lowerRoman"/>
      <w:lvlText w:val="%3."/>
      <w:lvlJc w:val="right"/>
      <w:pPr>
        <w:ind w:left="3436" w:hanging="180"/>
      </w:pPr>
    </w:lvl>
    <w:lvl w:ilvl="3" w:tplc="0419000F" w:tentative="1">
      <w:start w:val="1"/>
      <w:numFmt w:val="decimal"/>
      <w:lvlText w:val="%4."/>
      <w:lvlJc w:val="left"/>
      <w:pPr>
        <w:ind w:left="4156" w:hanging="360"/>
      </w:pPr>
    </w:lvl>
    <w:lvl w:ilvl="4" w:tplc="04190019" w:tentative="1">
      <w:start w:val="1"/>
      <w:numFmt w:val="lowerLetter"/>
      <w:lvlText w:val="%5."/>
      <w:lvlJc w:val="left"/>
      <w:pPr>
        <w:ind w:left="4876" w:hanging="360"/>
      </w:pPr>
    </w:lvl>
    <w:lvl w:ilvl="5" w:tplc="0419001B" w:tentative="1">
      <w:start w:val="1"/>
      <w:numFmt w:val="lowerRoman"/>
      <w:lvlText w:val="%6."/>
      <w:lvlJc w:val="right"/>
      <w:pPr>
        <w:ind w:left="5596" w:hanging="180"/>
      </w:pPr>
    </w:lvl>
    <w:lvl w:ilvl="6" w:tplc="0419000F" w:tentative="1">
      <w:start w:val="1"/>
      <w:numFmt w:val="decimal"/>
      <w:lvlText w:val="%7."/>
      <w:lvlJc w:val="left"/>
      <w:pPr>
        <w:ind w:left="6316" w:hanging="360"/>
      </w:pPr>
    </w:lvl>
    <w:lvl w:ilvl="7" w:tplc="04190019" w:tentative="1">
      <w:start w:val="1"/>
      <w:numFmt w:val="lowerLetter"/>
      <w:lvlText w:val="%8."/>
      <w:lvlJc w:val="left"/>
      <w:pPr>
        <w:ind w:left="7036" w:hanging="360"/>
      </w:pPr>
    </w:lvl>
    <w:lvl w:ilvl="8" w:tplc="041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3" w15:restartNumberingAfterBreak="0">
    <w:nsid w:val="5F5579D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67B679C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7FF0707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2DE"/>
    <w:rsid w:val="00060696"/>
    <w:rsid w:val="000A14BF"/>
    <w:rsid w:val="000E2307"/>
    <w:rsid w:val="000E3143"/>
    <w:rsid w:val="000E50B5"/>
    <w:rsid w:val="00165F04"/>
    <w:rsid w:val="002031E8"/>
    <w:rsid w:val="00272468"/>
    <w:rsid w:val="002B2113"/>
    <w:rsid w:val="002C5B6D"/>
    <w:rsid w:val="00304F68"/>
    <w:rsid w:val="00317EE9"/>
    <w:rsid w:val="00367D0E"/>
    <w:rsid w:val="00395745"/>
    <w:rsid w:val="003F7B3F"/>
    <w:rsid w:val="004B2AF0"/>
    <w:rsid w:val="005D2C29"/>
    <w:rsid w:val="005D65EF"/>
    <w:rsid w:val="005F3D26"/>
    <w:rsid w:val="006652DE"/>
    <w:rsid w:val="006B4E02"/>
    <w:rsid w:val="007E1A2F"/>
    <w:rsid w:val="00875409"/>
    <w:rsid w:val="008840AE"/>
    <w:rsid w:val="00942C29"/>
    <w:rsid w:val="00947C57"/>
    <w:rsid w:val="009A511D"/>
    <w:rsid w:val="00A94540"/>
    <w:rsid w:val="00AD2279"/>
    <w:rsid w:val="00B12078"/>
    <w:rsid w:val="00B85AB2"/>
    <w:rsid w:val="00BA4EA3"/>
    <w:rsid w:val="00BE04AC"/>
    <w:rsid w:val="00C564CE"/>
    <w:rsid w:val="00C7788A"/>
    <w:rsid w:val="00D00856"/>
    <w:rsid w:val="00D30FCB"/>
    <w:rsid w:val="00D52800"/>
    <w:rsid w:val="00D60E0A"/>
    <w:rsid w:val="00DD4CE1"/>
    <w:rsid w:val="00E3548D"/>
    <w:rsid w:val="00E95619"/>
    <w:rsid w:val="00EE60C2"/>
    <w:rsid w:val="00F72618"/>
    <w:rsid w:val="00FB5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CB577"/>
  <w15:chartTrackingRefBased/>
  <w15:docId w15:val="{A003C441-EAF3-4CEE-A668-3A59A7727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40AE"/>
    <w:pPr>
      <w:spacing w:line="360" w:lineRule="auto"/>
      <w:ind w:firstLine="1276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7246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4CE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1"/>
    <w:next w:val="a"/>
    <w:link w:val="a4"/>
    <w:uiPriority w:val="10"/>
    <w:qFormat/>
    <w:rsid w:val="00DD4CE1"/>
    <w:pPr>
      <w:spacing w:before="80"/>
      <w:contextualSpacing/>
    </w:pPr>
    <w:rPr>
      <w:rFonts w:ascii="Times New Roman" w:hAnsi="Times New Roman"/>
      <w:color w:val="auto"/>
      <w:spacing w:val="-10"/>
      <w:kern w:val="28"/>
      <w:sz w:val="36"/>
      <w:szCs w:val="56"/>
    </w:rPr>
  </w:style>
  <w:style w:type="character" w:customStyle="1" w:styleId="a4">
    <w:name w:val="Заголовок Знак"/>
    <w:basedOn w:val="a0"/>
    <w:link w:val="a3"/>
    <w:uiPriority w:val="10"/>
    <w:rsid w:val="00DD4CE1"/>
    <w:rPr>
      <w:rFonts w:ascii="Times New Roman" w:eastAsiaTheme="majorEastAsia" w:hAnsi="Times New Roman" w:cstheme="majorBidi"/>
      <w:spacing w:val="-10"/>
      <w:kern w:val="28"/>
      <w:sz w:val="36"/>
      <w:szCs w:val="56"/>
    </w:rPr>
  </w:style>
  <w:style w:type="paragraph" w:styleId="a5">
    <w:name w:val="Subtitle"/>
    <w:basedOn w:val="2"/>
    <w:next w:val="a"/>
    <w:link w:val="a6"/>
    <w:uiPriority w:val="11"/>
    <w:qFormat/>
    <w:rsid w:val="00DD4CE1"/>
    <w:pPr>
      <w:numPr>
        <w:ilvl w:val="1"/>
      </w:numPr>
      <w:spacing w:before="80"/>
      <w:ind w:firstLine="1276"/>
    </w:pPr>
    <w:rPr>
      <w:rFonts w:ascii="Times New Roman" w:eastAsiaTheme="minorEastAsia" w:hAnsi="Times New Roman"/>
      <w:color w:val="auto"/>
      <w:spacing w:val="15"/>
      <w:sz w:val="32"/>
    </w:rPr>
  </w:style>
  <w:style w:type="character" w:customStyle="1" w:styleId="a6">
    <w:name w:val="Подзаголовок Знак"/>
    <w:basedOn w:val="a0"/>
    <w:link w:val="a5"/>
    <w:uiPriority w:val="11"/>
    <w:rsid w:val="00DD4CE1"/>
    <w:rPr>
      <w:rFonts w:ascii="Times New Roman" w:eastAsiaTheme="minorEastAsia" w:hAnsi="Times New Roman" w:cstheme="majorBidi"/>
      <w:spacing w:val="15"/>
      <w:sz w:val="32"/>
      <w:szCs w:val="26"/>
    </w:rPr>
  </w:style>
  <w:style w:type="character" w:customStyle="1" w:styleId="10">
    <w:name w:val="Заголовок 1 Знак"/>
    <w:basedOn w:val="a0"/>
    <w:link w:val="1"/>
    <w:uiPriority w:val="9"/>
    <w:rsid w:val="002724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272468"/>
    <w:pPr>
      <w:spacing w:line="259" w:lineRule="auto"/>
      <w:ind w:firstLine="0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D4CE1"/>
    <w:pPr>
      <w:spacing w:after="100"/>
    </w:pPr>
  </w:style>
  <w:style w:type="character" w:customStyle="1" w:styleId="20">
    <w:name w:val="Заголовок 2 Знак"/>
    <w:basedOn w:val="a0"/>
    <w:link w:val="2"/>
    <w:uiPriority w:val="9"/>
    <w:semiHidden/>
    <w:rsid w:val="00DD4CE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DD4CE1"/>
    <w:pPr>
      <w:spacing w:after="100"/>
      <w:ind w:left="280"/>
    </w:pPr>
  </w:style>
  <w:style w:type="character" w:styleId="a8">
    <w:name w:val="Hyperlink"/>
    <w:basedOn w:val="a0"/>
    <w:uiPriority w:val="99"/>
    <w:unhideWhenUsed/>
    <w:rsid w:val="00DD4CE1"/>
    <w:rPr>
      <w:color w:val="0563C1" w:themeColor="hyperlink"/>
      <w:u w:val="single"/>
    </w:rPr>
  </w:style>
  <w:style w:type="paragraph" w:styleId="a9">
    <w:name w:val="Bibliography"/>
    <w:basedOn w:val="a"/>
    <w:next w:val="a"/>
    <w:uiPriority w:val="37"/>
    <w:unhideWhenUsed/>
    <w:rsid w:val="00F72618"/>
  </w:style>
  <w:style w:type="paragraph" w:styleId="aa">
    <w:name w:val="endnote text"/>
    <w:basedOn w:val="a"/>
    <w:link w:val="ab"/>
    <w:uiPriority w:val="99"/>
    <w:semiHidden/>
    <w:unhideWhenUsed/>
    <w:rsid w:val="002031E8"/>
    <w:pPr>
      <w:spacing w:after="0"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basedOn w:val="a0"/>
    <w:link w:val="aa"/>
    <w:uiPriority w:val="99"/>
    <w:semiHidden/>
    <w:rsid w:val="002031E8"/>
    <w:rPr>
      <w:rFonts w:ascii="Times New Roman" w:hAnsi="Times New Roman"/>
      <w:sz w:val="20"/>
      <w:szCs w:val="20"/>
    </w:rPr>
  </w:style>
  <w:style w:type="character" w:styleId="ac">
    <w:name w:val="endnote reference"/>
    <w:basedOn w:val="a0"/>
    <w:uiPriority w:val="99"/>
    <w:semiHidden/>
    <w:unhideWhenUsed/>
    <w:rsid w:val="002031E8"/>
    <w:rPr>
      <w:vertAlign w:val="superscript"/>
    </w:rPr>
  </w:style>
  <w:style w:type="paragraph" w:styleId="ad">
    <w:name w:val="Normal (Web)"/>
    <w:basedOn w:val="a"/>
    <w:uiPriority w:val="99"/>
    <w:semiHidden/>
    <w:unhideWhenUsed/>
    <w:rsid w:val="00BA4EA3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8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2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1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6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7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>
  <b:Source>
    <b:Tag>ПЕР</b:Tag>
    <b:SourceType>InternetSite</b:SourceType>
    <b:Guid>{DAE0B7BD-E45D-488A-8369-D2077DA28D1D}</b:Guid>
    <b:Title>ПЕРВАЯ СОЦИОЛОГИЯ КАК НАУКА</b:Title>
    <b:InternetSiteTitle>Studme</b:InternetSiteTitle>
    <b:URL>https://studme.org/198164/sotsiologiya/pervaya_sotsiologiya_nauka</b:URL>
    <b:RefOrder>1</b:RefOrder>
  </b:Source>
  <b:Source>
    <b:Tag>Сим</b:Tag>
    <b:SourceType>InternetSite</b:SourceType>
    <b:Guid>{8BD07990-FD10-4D2D-B652-D5299FD6CF81}</b:Guid>
    <b:Title>Символический интеракционизм</b:Title>
    <b:InternetSiteTitle>Большая российская энциклопедия</b:InternetSiteTitle>
    <b:URL>https://bigenc.ru/c/simvolicheskii-interaktsionizm-0ae08c</b:URL>
    <b:RefOrder>2</b:RefOrder>
  </b:Source>
  <b:Source>
    <b:Tag>Бол</b:Tag>
    <b:SourceType>InternetSite</b:SourceType>
    <b:Guid>{452E5A90-DD73-4781-9793-554F3797246D}</b:Guid>
    <b:Title>Большая российская энциклопедия</b:Title>
    <b:InternetSiteTitle>Интерпретативная социология</b:InternetSiteTitle>
    <b:URL>https://bigenc.ru/c/interpretativnaia-sotsiologiia-197d32</b:URL>
    <b:RefOrder>3</b:RefOrder>
  </b:Source>
  <b:Source>
    <b:Tag>Соц</b:Tag>
    <b:SourceType>InternetSite</b:SourceType>
    <b:Guid>{BBF2D274-BF85-43EB-BB5F-C7D54F76BDC6}</b:Guid>
    <b:Title>Социализация</b:Title>
    <b:InternetSiteTitle>Большая российская энциклопедия</b:InternetSiteTitle>
    <b:URL>https://bigenc.ru/c/sotsializatsiia-0ad22a</b:URL>
    <b:RefOrder>4</b:RefOrder>
  </b:Source>
  <b:Source>
    <b:Tag>ВЛИ</b:Tag>
    <b:SourceType>InternetSite</b:SourceType>
    <b:Guid>{D207B07D-C065-4652-B793-C7517636178E}</b:Guid>
    <b:Title>ВЛИЯНИЕ ТЕХНОЛОГИЙ НА СОЦИАЛЬНЫЕ ВЗАИМОДЕЙСТВИЯ</b:Title>
    <b:InternetSiteTitle>Cyberleninka</b:InternetSiteTitle>
    <b:URL>https://cyberleninka.ru/article/n/vliyanie-tehnologiy-na-sotsialnye-vzaimodeystviya-sotsiologicheskaya-perspektiva</b:URL>
    <b:RefOrder>5</b:RefOrder>
  </b:Source>
</b:Sources>
</file>

<file path=customXml/itemProps1.xml><?xml version="1.0" encoding="utf-8"?>
<ds:datastoreItem xmlns:ds="http://schemas.openxmlformats.org/officeDocument/2006/customXml" ds:itemID="{EF4BF3E0-8458-4A3A-B2EA-AF5EAB3492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9</Pages>
  <Words>1590</Words>
  <Characters>9067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Ontirabon</dc:creator>
  <cp:keywords/>
  <dc:description/>
  <cp:lastModifiedBy>Ontirabon</cp:lastModifiedBy>
  <cp:revision>21</cp:revision>
  <dcterms:created xsi:type="dcterms:W3CDTF">2026-03-09T19:57:00Z</dcterms:created>
  <dcterms:modified xsi:type="dcterms:W3CDTF">2026-04-01T11:28:00Z</dcterms:modified>
</cp:coreProperties>
</file>