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9D" w:rsidRDefault="006243DE">
      <w:r>
        <w:rPr>
          <w:noProof/>
        </w:rPr>
        <w:pict>
          <v:oval id="_x0000_s1028" style="position:absolute;margin-left:144.4pt;margin-top:-55.15pt;width:98.8pt;height:71.6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3E7755" w:rsidRPr="003E7755" w:rsidRDefault="003E7755" w:rsidP="003E775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 wants to initiate window movement.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04.15pt;margin-top:132.15pt;width:35.85pt;height:19.55pt;z-index:251687936;mso-width-relative:margin;mso-height-relative:margin" strokecolor="white [3212]" strokeweight="1pt">
            <v:textbox>
              <w:txbxContent>
                <w:p w:rsidR="006243DE" w:rsidRPr="006243DE" w:rsidRDefault="006243DE" w:rsidP="006243DE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201.05pt;margin-top:254.5pt;width:35.85pt;height:19.55pt;z-index:251686912;mso-width-relative:margin;mso-height-relative:margin" strokecolor="white [3212]" strokeweight="1pt">
            <v:textbox>
              <w:txbxContent>
                <w:p w:rsidR="006243DE" w:rsidRPr="006243DE" w:rsidRDefault="006243DE" w:rsidP="006243DE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201.05pt;margin-top:371pt;width:42.15pt;height:19.55pt;z-index:251685888;mso-width-relative:margin;mso-height-relative:margin" strokecolor="white [3212]" strokeweight="1pt">
            <v:textbox>
              <w:txbxContent>
                <w:p w:rsidR="006243DE" w:rsidRPr="006243DE" w:rsidRDefault="006243DE" w:rsidP="006243DE">
                  <w:pPr>
                    <w:jc w:val="center"/>
                  </w:pPr>
                  <w:r>
                    <w:t>Down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250.45pt;margin-top:295.3pt;width:35.85pt;height:22.45pt;z-index:251684864;mso-width-relative:margin;mso-height-relative:margin" filled="f" strokecolor="white [3212]" strokeweight="1pt">
            <v:fill opacity="0"/>
            <v:textbox>
              <w:txbxContent>
                <w:p w:rsidR="006243DE" w:rsidRPr="006243DE" w:rsidRDefault="006243DE" w:rsidP="006243DE">
                  <w:pPr>
                    <w:jc w:val="center"/>
                  </w:pPr>
                  <w:r>
                    <w:t>Up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250.45pt;margin-top:182.95pt;width:35.85pt;height:19.55pt;z-index:251683840;mso-width-relative:margin;mso-height-relative:margin" strokecolor="white [3212]" strokeweight="1pt">
            <v:textbox>
              <w:txbxContent>
                <w:p w:rsidR="006243DE" w:rsidRPr="006243DE" w:rsidRDefault="006243DE" w:rsidP="006243DE">
                  <w:pPr>
                    <w:jc w:val="center"/>
                  </w:pPr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47.65pt;margin-top:58.45pt;width:35.85pt;height:19.55pt;z-index:251682816;mso-width-relative:margin;mso-height-relative:margin" filled="f" strokecolor="white [3212]" strokeweight="1pt">
            <v:fill opacity="0"/>
            <v:textbox>
              <w:txbxContent>
                <w:p w:rsidR="006243DE" w:rsidRPr="006243DE" w:rsidRDefault="006243DE" w:rsidP="006243DE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94.95pt;margin-top:16.45pt;width:0;height:18.75pt;z-index:25166643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71.65pt;margin-top:423.35pt;width:0;height:50.15pt;flip:y;z-index:251678720" o:connectortype="straight"/>
        </w:pict>
      </w:r>
      <w:r>
        <w:rPr>
          <w:noProof/>
        </w:rPr>
        <w:pict>
          <v:shape id="_x0000_s1048" type="#_x0000_t32" style="position:absolute;margin-left:71.65pt;margin-top:473.5pt;width:274.4pt;height:0;flip:x;z-index:251677696" o:connectortype="straight"/>
        </w:pict>
      </w:r>
      <w:r>
        <w:rPr>
          <w:noProof/>
        </w:rPr>
        <w:pict>
          <v:shape id="_x0000_s1047" type="#_x0000_t32" style="position:absolute;margin-left:346.05pt;margin-top:345.1pt;width:.05pt;height:128.4pt;z-index:251676672" o:connectortype="straight"/>
        </w:pict>
      </w:r>
      <w:r w:rsidR="000B76A4">
        <w:rPr>
          <w:noProof/>
        </w:rPr>
        <w:pict>
          <v:shape id="_x0000_s1046" type="#_x0000_t32" style="position:absolute;margin-left:71.65pt;margin-top:83.5pt;width:68.5pt;height:0;z-index:251675648" o:connectortype="straight">
            <v:stroke endarrow="block"/>
          </v:shape>
        </w:pict>
      </w:r>
      <w:r w:rsidR="000B76A4">
        <w:rPr>
          <w:noProof/>
        </w:rPr>
        <w:pict>
          <v:shape id="_x0000_s1045" type="#_x0000_t32" style="position:absolute;margin-left:71.65pt;margin-top:83.5pt;width:0;height:339.85pt;flip:y;z-index:251674624" o:connectortype="straight"/>
        </w:pict>
      </w:r>
      <w:r w:rsidR="000B76A4">
        <w:rPr>
          <w:noProof/>
        </w:rPr>
        <w:pict>
          <v:shape id="_x0000_s1044" type="#_x0000_t32" style="position:absolute;margin-left:71.65pt;margin-top:423.35pt;width:69.25pt;height:0;z-index:251673600" o:connectortype="straight"/>
        </w:pict>
      </w:r>
      <w:r w:rsidR="000A242C">
        <w:rPr>
          <w:noProof/>
        </w:rPr>
        <w:pict>
          <v:shape id="_x0000_s1040" type="#_x0000_t32" style="position:absolute;margin-left:194.95pt;margin-top:371pt;width:0;height:26.7pt;z-index:251672576" o:connectortype="straight">
            <v:stroke endarrow="block"/>
          </v:shape>
        </w:pict>
      </w:r>
      <w:r w:rsidR="000A242C">
        <w:rPr>
          <w:noProof/>
        </w:rPr>
        <w:pict>
          <v:rect id="_x0000_s1033" style="position:absolute;margin-left:290.3pt;margin-top:295.3pt;width:109.55pt;height:49.8pt;z-index:251665408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0A242C" w:rsidRDefault="000A242C" w:rsidP="000A242C">
                  <w:pPr>
                    <w:jc w:val="center"/>
                  </w:pPr>
                  <w:r>
                    <w:t xml:space="preserve">                       Window goes up</w:t>
                  </w:r>
                </w:p>
              </w:txbxContent>
            </v:textbox>
          </v:rect>
        </w:pict>
      </w:r>
      <w:r w:rsidR="000A242C">
        <w:rPr>
          <w:noProof/>
        </w:rPr>
        <w:pict>
          <v:shape id="_x0000_s1039" type="#_x0000_t32" style="position:absolute;margin-left:250.45pt;margin-top:322.1pt;width:38.85pt;height:0;z-index:251671552" o:connectortype="straight">
            <v:stroke endarrow="block"/>
          </v:shape>
        </w:pict>
      </w:r>
      <w:r w:rsidR="000A242C">
        <w:rPr>
          <w:noProof/>
        </w:rPr>
        <w:pict>
          <v:shape id="_x0000_s1038" type="#_x0000_t32" style="position:absolute;margin-left:194.95pt;margin-top:255.25pt;width:0;height:18.8pt;z-index:251670528" o:connectortype="straight">
            <v:stroke endarrow="block"/>
          </v:shape>
        </w:pict>
      </w:r>
      <w:r w:rsidR="000A242C">
        <w:rPr>
          <w:noProof/>
        </w:rPr>
        <w:pict>
          <v:shape id="_x0000_s1037" type="#_x0000_t32" style="position:absolute;margin-left:250.45pt;margin-top:207.2pt;width:38.85pt;height:0;z-index:251669504" o:connectortype="straight">
            <v:stroke endarrow="block"/>
          </v:shape>
        </w:pict>
      </w:r>
      <w:r w:rsidR="000A242C">
        <w:rPr>
          <w:noProof/>
        </w:rPr>
        <w:pict>
          <v:shape id="_x0000_s1036" type="#_x0000_t32" style="position:absolute;margin-left:194.95pt;margin-top:132.15pt;width:0;height:26.15pt;z-index:251668480" o:connectortype="straight">
            <v:stroke endarrow="block"/>
          </v:shape>
        </w:pict>
      </w:r>
      <w:r w:rsidR="000A242C">
        <w:rPr>
          <w:noProof/>
        </w:rPr>
        <w:pict>
          <v:shape id="_x0000_s1035" type="#_x0000_t32" style="position:absolute;margin-left:250.45pt;margin-top:83.5pt;width:35.65pt;height:0;z-index:251667456" o:connectortype="straight">
            <v:stroke endarrow="block"/>
          </v:shape>
        </w:pict>
      </w:r>
      <w:r w:rsidR="000A242C">
        <w:rPr>
          <w:noProof/>
        </w:rPr>
        <w:pict>
          <v:rect id="_x0000_s1026" style="position:absolute;margin-left:140.9pt;margin-top:397.7pt;width:109.55pt;height:49.8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0A242C" w:rsidRDefault="000A242C" w:rsidP="000A242C">
                  <w:pPr>
                    <w:jc w:val="center"/>
                  </w:pPr>
                  <w:r>
                    <w:t xml:space="preserve">                        Window goes down</w:t>
                  </w:r>
                </w:p>
              </w:txbxContent>
            </v:textbox>
          </v:rect>
        </w:pict>
      </w:r>
      <w:r w:rsidR="003E7755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40.15pt;margin-top:274.05pt;width:110.3pt;height:96.95pt;z-index:251664384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3E7755" w:rsidRDefault="000A242C" w:rsidP="003E7755">
                  <w:pPr>
                    <w:jc w:val="center"/>
                  </w:pPr>
                  <w:r>
                    <w:t xml:space="preserve">Which </w:t>
                  </w:r>
                  <w:proofErr w:type="gramStart"/>
                  <w:r>
                    <w:t xml:space="preserve">Direction </w:t>
                  </w:r>
                  <w:r w:rsidR="003E7755">
                    <w:t>?</w:t>
                  </w:r>
                  <w:proofErr w:type="gramEnd"/>
                </w:p>
              </w:txbxContent>
            </v:textbox>
          </v:shape>
        </w:pict>
      </w:r>
      <w:r w:rsidR="003E7755">
        <w:rPr>
          <w:noProof/>
        </w:rPr>
        <w:pict>
          <v:roundrect id="_x0000_s1031" style="position:absolute;margin-left:289.3pt;margin-top:174.35pt;width:113.75pt;height:55.95pt;z-index:251663360" arcsize="10923f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3E7755" w:rsidRDefault="003E7755" w:rsidP="003E7755">
                  <w:pPr>
                    <w:jc w:val="center"/>
                  </w:pPr>
                  <w:r>
                    <w:t>No movement until Hold is turned off.</w:t>
                  </w:r>
                </w:p>
              </w:txbxContent>
            </v:textbox>
          </v:roundrect>
        </w:pict>
      </w:r>
      <w:r w:rsidR="003E7755">
        <w:rPr>
          <w:noProof/>
        </w:rPr>
        <w:pict>
          <v:shape id="_x0000_s1030" type="#_x0000_t4" style="position:absolute;margin-left:140.15pt;margin-top:158.3pt;width:110.3pt;height:96.95pt;z-index:251662336" fillcolor="#f79646 [3209]" strokecolor="#f2f2f2 [3041]" strokeweight="3pt">
            <v:shadow on="t" type="perspective" color="#974706 [1609]" opacity=".5" offset="1pt" offset2="-1pt"/>
            <v:textbox style="mso-next-textbox:#_x0000_s1030">
              <w:txbxContent>
                <w:p w:rsidR="003E7755" w:rsidRDefault="003E7755" w:rsidP="003E7755">
                  <w:pPr>
                    <w:jc w:val="center"/>
                  </w:pPr>
                  <w:r>
                    <w:t>Is Hold button on?</w:t>
                  </w:r>
                </w:p>
              </w:txbxContent>
            </v:textbox>
          </v:shape>
        </w:pict>
      </w:r>
      <w:r w:rsidR="003E7755">
        <w:rPr>
          <w:noProof/>
        </w:rPr>
        <w:pict>
          <v:shape id="_x0000_s1027" type="#_x0000_t4" style="position:absolute;margin-left:140.15pt;margin-top:35.2pt;width:110.3pt;height:96.95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3E7755" w:rsidRDefault="003E7755" w:rsidP="003E7755">
                  <w:pPr>
                    <w:jc w:val="center"/>
                  </w:pPr>
                  <w:r>
                    <w:t>Is the Child Safety on?</w:t>
                  </w:r>
                </w:p>
              </w:txbxContent>
            </v:textbox>
          </v:shape>
        </w:pict>
      </w:r>
      <w:r w:rsidR="003E7755">
        <w:rPr>
          <w:noProof/>
        </w:rPr>
        <w:pict>
          <v:roundrect id="_x0000_s1029" style="position:absolute;margin-left:286.1pt;margin-top:54.75pt;width:113.75pt;height:55.95pt;z-index:251661312" arcsize="10923f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3E7755" w:rsidRDefault="003E7755" w:rsidP="003E7755">
                  <w:pPr>
                    <w:jc w:val="center"/>
                  </w:pPr>
                  <w:r>
                    <w:t>No movement until Child Safety is turned off.</w:t>
                  </w:r>
                </w:p>
              </w:txbxContent>
            </v:textbox>
          </v:roundrect>
        </w:pict>
      </w:r>
    </w:p>
    <w:sectPr w:rsidR="00CA7D9D" w:rsidSect="00CA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5D4ADB"/>
    <w:rsid w:val="000A242C"/>
    <w:rsid w:val="000B76A4"/>
    <w:rsid w:val="003E7755"/>
    <w:rsid w:val="005D4ADB"/>
    <w:rsid w:val="006243DE"/>
    <w:rsid w:val="00901E57"/>
    <w:rsid w:val="00CA7D9D"/>
    <w:rsid w:val="00CF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  <o:r id="V:Rule22" type="connector" idref="#_x0000_s1044"/>
        <o:r id="V:Rule24" type="connector" idref="#_x0000_s1045"/>
        <o:r id="V:Rule26" type="connector" idref="#_x0000_s1046"/>
        <o:r id="V:Rule28" type="connector" idref="#_x0000_s1047"/>
        <o:r id="V:Rule30" type="connector" idref="#_x0000_s1048"/>
        <o:r id="V:Rule3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1DA28-4A4C-433E-B6EB-8E0097C9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Harmison</dc:creator>
  <cp:lastModifiedBy>Robert Harmison</cp:lastModifiedBy>
  <cp:revision>3</cp:revision>
  <dcterms:created xsi:type="dcterms:W3CDTF">2016-12-05T00:59:00Z</dcterms:created>
  <dcterms:modified xsi:type="dcterms:W3CDTF">2016-12-05T01:41:00Z</dcterms:modified>
</cp:coreProperties>
</file>