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60C2E" w14:textId="77777777" w:rsidR="008E0F0B" w:rsidRDefault="008E0F0B">
      <w:pPr>
        <w:spacing w:after="226"/>
      </w:pPr>
    </w:p>
    <w:p w14:paraId="47CE0100" w14:textId="77777777" w:rsidR="008E0F0B" w:rsidRDefault="008E0F0B">
      <w:pPr>
        <w:spacing w:after="226"/>
      </w:pPr>
    </w:p>
    <w:p w14:paraId="450930FF" w14:textId="77777777" w:rsidR="008E0F0B" w:rsidRDefault="008E0F0B">
      <w:pPr>
        <w:spacing w:after="226"/>
      </w:pPr>
    </w:p>
    <w:p w14:paraId="0CA971DE" w14:textId="77777777" w:rsidR="008E0F0B" w:rsidRDefault="008E0F0B">
      <w:pPr>
        <w:spacing w:after="226"/>
      </w:pPr>
    </w:p>
    <w:p w14:paraId="5B821336" w14:textId="77777777" w:rsidR="008E0F0B" w:rsidRDefault="008E0F0B">
      <w:pPr>
        <w:spacing w:after="226"/>
      </w:pPr>
    </w:p>
    <w:p w14:paraId="2827D5FC" w14:textId="77777777" w:rsidR="008E0F0B" w:rsidRDefault="008E0F0B">
      <w:pPr>
        <w:spacing w:after="226"/>
      </w:pPr>
    </w:p>
    <w:p w14:paraId="1B48F672" w14:textId="77777777" w:rsidR="008E0F0B" w:rsidRDefault="008E0F0B">
      <w:pPr>
        <w:spacing w:after="226"/>
      </w:pPr>
    </w:p>
    <w:p w14:paraId="59233B58" w14:textId="77777777" w:rsidR="008E0F0B" w:rsidRDefault="003550C5">
      <w:pPr>
        <w:spacing w:after="170"/>
        <w:jc w:val="center"/>
      </w:pPr>
      <w:r>
        <w:rPr>
          <w:b/>
          <w:bCs/>
          <w:color w:val="0A1628"/>
          <w:sz w:val="60"/>
          <w:szCs w:val="60"/>
        </w:rPr>
        <w:t>Microsoft Club GIKI</w:t>
      </w:r>
    </w:p>
    <w:p w14:paraId="37A88732" w14:textId="77777777" w:rsidR="008E0F0B" w:rsidRDefault="008E0F0B">
      <w:pPr>
        <w:spacing w:after="113"/>
      </w:pPr>
    </w:p>
    <w:p w14:paraId="5757560A" w14:textId="77777777" w:rsidR="008E0F0B" w:rsidRDefault="003550C5">
      <w:pPr>
        <w:spacing w:after="340"/>
        <w:jc w:val="center"/>
      </w:pPr>
      <w:r>
        <w:rPr>
          <w:i/>
          <w:iCs/>
          <w:color w:val="5C6475"/>
          <w:sz w:val="28"/>
          <w:szCs w:val="28"/>
        </w:rPr>
        <w:t>Official Club Rulebook &amp; Governance Document</w:t>
      </w:r>
    </w:p>
    <w:p w14:paraId="4C8CA568" w14:textId="77777777" w:rsidR="008E0F0B" w:rsidRDefault="008E0F0B">
      <w:pPr>
        <w:pBdr>
          <w:bottom w:val="single" w:sz="12" w:space="2" w:color="A31F34"/>
        </w:pBdr>
        <w:spacing w:before="113" w:after="113"/>
      </w:pPr>
    </w:p>
    <w:p w14:paraId="4AB27693" w14:textId="77777777" w:rsidR="008E0F0B" w:rsidRDefault="008E0F0B">
      <w:pPr>
        <w:spacing w:after="170"/>
      </w:pPr>
    </w:p>
    <w:p w14:paraId="3B7BBF8B" w14:textId="77777777" w:rsidR="008E0F0B" w:rsidRDefault="003550C5">
      <w:pPr>
        <w:spacing w:after="113"/>
        <w:jc w:val="center"/>
      </w:pPr>
      <w:r>
        <w:rPr>
          <w:b/>
          <w:bCs/>
          <w:color w:val="0A1628"/>
          <w:sz w:val="24"/>
          <w:szCs w:val="24"/>
        </w:rPr>
        <w:t>GIK Institute of Engineering Sciences &amp; Technology</w:t>
      </w:r>
    </w:p>
    <w:p w14:paraId="156FFEAE" w14:textId="77777777" w:rsidR="008E0F0B" w:rsidRDefault="003550C5">
      <w:pPr>
        <w:spacing w:after="113"/>
        <w:jc w:val="center"/>
      </w:pPr>
      <w:r>
        <w:rPr>
          <w:color w:val="5C6475"/>
          <w:sz w:val="24"/>
          <w:szCs w:val="24"/>
        </w:rPr>
        <w:t>Topi, Swabi, Khyber Pakhtunkhwa, Pakistan</w:t>
      </w:r>
    </w:p>
    <w:p w14:paraId="048A221F" w14:textId="77777777" w:rsidR="008E0F0B" w:rsidRDefault="008E0F0B">
      <w:pPr>
        <w:spacing w:after="226"/>
      </w:pPr>
    </w:p>
    <w:p w14:paraId="424BA89F" w14:textId="77777777" w:rsidR="008E0F0B" w:rsidRDefault="008E0F0B">
      <w:pPr>
        <w:pBdr>
          <w:bottom w:val="single" w:sz="6" w:space="2" w:color="B8860B"/>
        </w:pBdr>
        <w:spacing w:before="113" w:after="113"/>
      </w:pPr>
    </w:p>
    <w:p w14:paraId="6B90BFCA" w14:textId="77777777" w:rsidR="008E0F0B" w:rsidRDefault="008E0F0B">
      <w:pPr>
        <w:spacing w:after="113"/>
      </w:pPr>
    </w:p>
    <w:p w14:paraId="2B1A9508" w14:textId="3C40366A" w:rsidR="008E0F0B" w:rsidRPr="00DF75E4" w:rsidRDefault="003550C5">
      <w:pPr>
        <w:spacing w:after="113"/>
        <w:jc w:val="center"/>
        <w:rPr>
          <w:color w:val="00B050"/>
        </w:rPr>
      </w:pPr>
      <w:r w:rsidRPr="00DF75E4">
        <w:rPr>
          <w:b/>
          <w:bCs/>
          <w:color w:val="00B050"/>
          <w:sz w:val="24"/>
          <w:szCs w:val="24"/>
        </w:rPr>
        <w:t xml:space="preserve">Version </w:t>
      </w:r>
      <w:r w:rsidR="00AE3531">
        <w:rPr>
          <w:b/>
          <w:bCs/>
          <w:color w:val="00B050"/>
          <w:sz w:val="24"/>
          <w:szCs w:val="24"/>
        </w:rPr>
        <w:t>1</w:t>
      </w:r>
      <w:r w:rsidRPr="00DF75E4">
        <w:rPr>
          <w:b/>
          <w:bCs/>
          <w:color w:val="00B050"/>
          <w:sz w:val="24"/>
          <w:szCs w:val="24"/>
        </w:rPr>
        <w:t xml:space="preserve">.0   ·   </w:t>
      </w:r>
      <w:r w:rsidR="00F844F2">
        <w:rPr>
          <w:b/>
          <w:bCs/>
          <w:color w:val="00B050"/>
          <w:sz w:val="24"/>
          <w:szCs w:val="24"/>
        </w:rPr>
        <w:t>Ratified May 2026</w:t>
      </w:r>
      <w:r w:rsidRPr="00DF75E4">
        <w:rPr>
          <w:b/>
          <w:bCs/>
          <w:color w:val="00B050"/>
          <w:sz w:val="24"/>
          <w:szCs w:val="24"/>
        </w:rPr>
        <w:t xml:space="preserve">   ·   Ratified by the Executive Committee</w:t>
      </w:r>
    </w:p>
    <w:p w14:paraId="35D41612" w14:textId="77777777" w:rsidR="008E0F0B" w:rsidRDefault="008E0F0B">
      <w:pPr>
        <w:spacing w:after="340"/>
      </w:pPr>
    </w:p>
    <w:p w14:paraId="245F72ED" w14:textId="77777777" w:rsidR="008E0F0B" w:rsidRDefault="003550C5">
      <w:pPr>
        <w:jc w:val="center"/>
      </w:pPr>
      <w:r>
        <w:rPr>
          <w:i/>
          <w:iCs/>
          <w:color w:val="0A1628"/>
          <w:sz w:val="24"/>
          <w:szCs w:val="24"/>
        </w:rPr>
        <w:t>"Building Tomorrow's Innovators"</w:t>
      </w:r>
    </w:p>
    <w:p w14:paraId="7CC8C563" w14:textId="77777777" w:rsidR="008E0F0B" w:rsidRDefault="003550C5">
      <w:r>
        <w:br w:type="page"/>
      </w:r>
    </w:p>
    <w:p w14:paraId="3D495842" w14:textId="77777777" w:rsidR="008E0F0B" w:rsidRDefault="003550C5">
      <w:pPr>
        <w:spacing w:after="226"/>
        <w:jc w:val="center"/>
      </w:pPr>
      <w:r>
        <w:rPr>
          <w:b/>
          <w:bCs/>
          <w:caps/>
          <w:color w:val="0A1628"/>
          <w:sz w:val="36"/>
          <w:szCs w:val="36"/>
        </w:rPr>
        <w:lastRenderedPageBreak/>
        <w:t>Table of Contents</w:t>
      </w:r>
    </w:p>
    <w:p w14:paraId="41CBA807" w14:textId="77777777" w:rsidR="008E0F0B" w:rsidRDefault="008E0F0B">
      <w:pPr>
        <w:pBdr>
          <w:bottom w:val="single" w:sz="8" w:space="2" w:color="A31F34"/>
        </w:pBdr>
        <w:spacing w:before="113" w:after="113"/>
      </w:pPr>
    </w:p>
    <w:p w14:paraId="3CF9FC65" w14:textId="77777777" w:rsidR="008E0F0B" w:rsidRDefault="008E0F0B">
      <w:pPr>
        <w:spacing w:after="113"/>
      </w:pPr>
    </w:p>
    <w:p w14:paraId="5D547F17" w14:textId="77777777" w:rsidR="008E0F0B" w:rsidRDefault="003550C5">
      <w:pPr>
        <w:spacing w:before="85"/>
        <w:ind w:left="226"/>
      </w:pPr>
      <w:r>
        <w:rPr>
          <w:b/>
          <w:bCs/>
          <w:color w:val="A31F34"/>
        </w:rPr>
        <w:t>ARTICLE I</w:t>
      </w:r>
      <w:r>
        <w:rPr>
          <w:color w:val="0A1628"/>
        </w:rPr>
        <w:t xml:space="preserve">   Name, Purpose, Vision &amp; Mission</w:t>
      </w:r>
    </w:p>
    <w:p w14:paraId="0D9C6B60" w14:textId="77777777" w:rsidR="008E0F0B" w:rsidRDefault="003550C5">
      <w:pPr>
        <w:spacing w:before="85"/>
        <w:ind w:left="226"/>
      </w:pPr>
      <w:r>
        <w:rPr>
          <w:b/>
          <w:bCs/>
          <w:color w:val="A31F34"/>
        </w:rPr>
        <w:t>ARTICLE II</w:t>
      </w:r>
      <w:r>
        <w:rPr>
          <w:color w:val="0A1628"/>
        </w:rPr>
        <w:t xml:space="preserve">   Organizational Structure &amp; Hierarchy</w:t>
      </w:r>
    </w:p>
    <w:p w14:paraId="44D0096E" w14:textId="77777777" w:rsidR="008E0F0B" w:rsidRDefault="003550C5">
      <w:pPr>
        <w:spacing w:before="85"/>
        <w:ind w:left="226"/>
      </w:pPr>
      <w:r>
        <w:rPr>
          <w:b/>
          <w:bCs/>
          <w:color w:val="A31F34"/>
        </w:rPr>
        <w:t>ARTICLE III</w:t>
      </w:r>
      <w:r>
        <w:rPr>
          <w:color w:val="0A1628"/>
        </w:rPr>
        <w:t xml:space="preserve">   Membership &amp; Non-Discrimination</w:t>
      </w:r>
    </w:p>
    <w:p w14:paraId="7C06ACB4" w14:textId="77777777" w:rsidR="008E0F0B" w:rsidRDefault="003550C5">
      <w:pPr>
        <w:spacing w:before="85"/>
        <w:ind w:left="226"/>
      </w:pPr>
      <w:r>
        <w:rPr>
          <w:b/>
          <w:bCs/>
          <w:color w:val="A31F34"/>
        </w:rPr>
        <w:t>ARTICLE IV</w:t>
      </w:r>
      <w:r>
        <w:rPr>
          <w:color w:val="0A1628"/>
        </w:rPr>
        <w:t xml:space="preserve">   Wings of the Club &amp; Evaluation Protocol</w:t>
      </w:r>
    </w:p>
    <w:p w14:paraId="271C7D3D" w14:textId="77777777" w:rsidR="008E0F0B" w:rsidRDefault="003550C5">
      <w:pPr>
        <w:spacing w:before="85"/>
        <w:ind w:left="226"/>
      </w:pPr>
      <w:r>
        <w:rPr>
          <w:b/>
          <w:bCs/>
          <w:color w:val="A31F34"/>
        </w:rPr>
        <w:t>ARTICLE V</w:t>
      </w:r>
      <w:r>
        <w:rPr>
          <w:color w:val="0A1628"/>
        </w:rPr>
        <w:t xml:space="preserve">   Induction Policy</w:t>
      </w:r>
    </w:p>
    <w:p w14:paraId="0AFD4CC7" w14:textId="77777777" w:rsidR="008E0F0B" w:rsidRDefault="003550C5">
      <w:pPr>
        <w:spacing w:before="85"/>
        <w:ind w:left="226"/>
      </w:pPr>
      <w:r>
        <w:rPr>
          <w:b/>
          <w:bCs/>
          <w:color w:val="A31F34"/>
        </w:rPr>
        <w:t>ARTICLE VI</w:t>
      </w:r>
      <w:r>
        <w:rPr>
          <w:color w:val="0A1628"/>
        </w:rPr>
        <w:t xml:space="preserve">   Events &amp; Public Engagement</w:t>
      </w:r>
    </w:p>
    <w:p w14:paraId="327729F0" w14:textId="77777777" w:rsidR="008E0F0B" w:rsidRDefault="003550C5">
      <w:pPr>
        <w:spacing w:before="85"/>
        <w:ind w:left="226"/>
      </w:pPr>
      <w:r>
        <w:rPr>
          <w:b/>
          <w:bCs/>
          <w:color w:val="A31F34"/>
        </w:rPr>
        <w:t>ARTICLE VII</w:t>
      </w:r>
      <w:r>
        <w:rPr>
          <w:color w:val="0A1628"/>
        </w:rPr>
        <w:t xml:space="preserve">   Member Wellbeing &amp; Mental Health</w:t>
      </w:r>
    </w:p>
    <w:p w14:paraId="2090A625" w14:textId="77777777" w:rsidR="008E0F0B" w:rsidRDefault="003550C5">
      <w:pPr>
        <w:spacing w:before="85"/>
        <w:ind w:left="226"/>
      </w:pPr>
      <w:r>
        <w:rPr>
          <w:b/>
          <w:bCs/>
          <w:color w:val="A31F34"/>
        </w:rPr>
        <w:t>ARTICLE VIII</w:t>
      </w:r>
      <w:r>
        <w:rPr>
          <w:color w:val="0A1628"/>
        </w:rPr>
        <w:t xml:space="preserve">   Code of Conduct &amp; Disciplinary Policy</w:t>
      </w:r>
    </w:p>
    <w:p w14:paraId="684297A1" w14:textId="77777777" w:rsidR="008E0F0B" w:rsidRDefault="003550C5">
      <w:pPr>
        <w:spacing w:before="85"/>
        <w:ind w:left="226"/>
      </w:pPr>
      <w:r>
        <w:rPr>
          <w:b/>
          <w:bCs/>
          <w:color w:val="A31F34"/>
        </w:rPr>
        <w:t>ARTICLE IX</w:t>
      </w:r>
      <w:r>
        <w:rPr>
          <w:color w:val="0A1628"/>
        </w:rPr>
        <w:t xml:space="preserve">   Conflict of Interest &amp; Ethics</w:t>
      </w:r>
    </w:p>
    <w:p w14:paraId="5DBFF28C" w14:textId="77777777" w:rsidR="008E0F0B" w:rsidRDefault="003550C5">
      <w:pPr>
        <w:spacing w:before="85"/>
        <w:ind w:left="226"/>
      </w:pPr>
      <w:r>
        <w:rPr>
          <w:b/>
          <w:bCs/>
          <w:color w:val="A31F34"/>
        </w:rPr>
        <w:t>ARTICLE X</w:t>
      </w:r>
      <w:r>
        <w:rPr>
          <w:color w:val="0A1628"/>
        </w:rPr>
        <w:t xml:space="preserve">   Intellectual Property &amp; Digital Assets</w:t>
      </w:r>
    </w:p>
    <w:p w14:paraId="27C8D6C1" w14:textId="77777777" w:rsidR="008E0F0B" w:rsidRDefault="003550C5">
      <w:pPr>
        <w:spacing w:before="85"/>
        <w:ind w:left="226"/>
      </w:pPr>
      <w:r>
        <w:rPr>
          <w:b/>
          <w:bCs/>
          <w:color w:val="A31F34"/>
        </w:rPr>
        <w:t>ARTICLE XI</w:t>
      </w:r>
      <w:r>
        <w:rPr>
          <w:color w:val="0A1628"/>
        </w:rPr>
        <w:t xml:space="preserve">   Industry Partnerships &amp; Sponsorships</w:t>
      </w:r>
    </w:p>
    <w:p w14:paraId="5EE3612F" w14:textId="77777777" w:rsidR="008E0F0B" w:rsidRDefault="003550C5">
      <w:pPr>
        <w:spacing w:before="85"/>
        <w:ind w:left="226"/>
      </w:pPr>
      <w:r>
        <w:rPr>
          <w:b/>
          <w:bCs/>
          <w:color w:val="A31F34"/>
        </w:rPr>
        <w:t>ARTICLE XII</w:t>
      </w:r>
      <w:r>
        <w:rPr>
          <w:color w:val="0A1628"/>
        </w:rPr>
        <w:t xml:space="preserve">   Financial Governance &amp; Record Keeping</w:t>
      </w:r>
    </w:p>
    <w:p w14:paraId="54143552" w14:textId="77777777" w:rsidR="008E0F0B" w:rsidRDefault="003550C5">
      <w:pPr>
        <w:spacing w:before="85"/>
        <w:ind w:left="226"/>
      </w:pPr>
      <w:r>
        <w:rPr>
          <w:b/>
          <w:bCs/>
          <w:color w:val="A31F34"/>
        </w:rPr>
        <w:t>ARTICLE XIII</w:t>
      </w:r>
      <w:r>
        <w:rPr>
          <w:color w:val="0A1628"/>
        </w:rPr>
        <w:t xml:space="preserve">   Leadership Succession &amp; Transition</w:t>
      </w:r>
    </w:p>
    <w:p w14:paraId="264E5E30" w14:textId="77777777" w:rsidR="008E0F0B" w:rsidRDefault="003550C5">
      <w:pPr>
        <w:spacing w:before="85"/>
        <w:ind w:left="226"/>
      </w:pPr>
      <w:r>
        <w:rPr>
          <w:b/>
          <w:bCs/>
          <w:color w:val="A31F34"/>
        </w:rPr>
        <w:t>ARTICLE XIV</w:t>
      </w:r>
      <w:r>
        <w:rPr>
          <w:color w:val="0A1628"/>
        </w:rPr>
        <w:t xml:space="preserve">   Alumni Engagement</w:t>
      </w:r>
    </w:p>
    <w:p w14:paraId="27801149" w14:textId="77777777" w:rsidR="008E0F0B" w:rsidRDefault="003550C5">
      <w:pPr>
        <w:spacing w:before="85"/>
        <w:ind w:left="226"/>
      </w:pPr>
      <w:r>
        <w:rPr>
          <w:b/>
          <w:bCs/>
          <w:color w:val="A31F34"/>
        </w:rPr>
        <w:t>ARTICLE XV</w:t>
      </w:r>
      <w:r>
        <w:rPr>
          <w:color w:val="0A1628"/>
        </w:rPr>
        <w:t xml:space="preserve">   Faculty Advisor</w:t>
      </w:r>
    </w:p>
    <w:p w14:paraId="7723D9AF" w14:textId="77777777" w:rsidR="008E0F0B" w:rsidRDefault="003550C5">
      <w:pPr>
        <w:spacing w:before="85"/>
        <w:ind w:left="226"/>
      </w:pPr>
      <w:r>
        <w:rPr>
          <w:b/>
          <w:bCs/>
          <w:color w:val="A31F34"/>
        </w:rPr>
        <w:t>ARTICLE XVI</w:t>
      </w:r>
      <w:r>
        <w:rPr>
          <w:color w:val="0A1628"/>
        </w:rPr>
        <w:t xml:space="preserve">   Indemnification &amp; Dissolution</w:t>
      </w:r>
    </w:p>
    <w:p w14:paraId="3563094F" w14:textId="77777777" w:rsidR="008E0F0B" w:rsidRDefault="003550C5">
      <w:pPr>
        <w:spacing w:before="85"/>
        <w:ind w:left="226"/>
      </w:pPr>
      <w:r>
        <w:rPr>
          <w:b/>
          <w:bCs/>
          <w:color w:val="A31F34"/>
        </w:rPr>
        <w:t>ARTICLE XVII</w:t>
      </w:r>
      <w:r>
        <w:rPr>
          <w:color w:val="0A1628"/>
        </w:rPr>
        <w:t xml:space="preserve">   Amendments &amp; Ratification</w:t>
      </w:r>
    </w:p>
    <w:p w14:paraId="3368E38E" w14:textId="77777777" w:rsidR="008E0F0B" w:rsidRDefault="008E0F0B">
      <w:pPr>
        <w:spacing w:after="170"/>
      </w:pPr>
    </w:p>
    <w:p w14:paraId="59EE9FD7" w14:textId="77777777" w:rsidR="008E0F0B" w:rsidRDefault="003550C5" w:rsidP="62C9F80E">
      <w:pPr>
        <w:pBdr>
          <w:left w:val="thick" w:sz="20" w:space="8" w:color="C8D4E8"/>
        </w:pBdr>
        <w:shd w:val="clear" w:color="auto" w:fill="F7F9FC"/>
        <w:spacing w:before="226" w:after="226"/>
        <w:ind w:left="340" w:right="226"/>
        <w:jc w:val="both"/>
      </w:pPr>
      <w:r>
        <w:rPr>
          <w:color w:val="5C6475"/>
        </w:rPr>
        <w:t>This document is the official governance framework of Microsoft Club GIKI, authored by the Executive Committee to ensure transparency, accountability, and the long-term success of our club. It represents our commitment to our members and to each other.</w:t>
      </w:r>
    </w:p>
    <w:p w14:paraId="3276F278" w14:textId="77777777" w:rsidR="008E0F0B" w:rsidRDefault="003550C5">
      <w:r>
        <w:br w:type="page"/>
      </w:r>
    </w:p>
    <w:p w14:paraId="1840A6A2" w14:textId="595E52DD" w:rsidR="008E0F0B" w:rsidRDefault="003550C5">
      <w:pPr>
        <w:pBdr>
          <w:left w:val="thick" w:sz="24" w:space="10" w:color="A31F34"/>
          <w:bottom w:val="single" w:sz="2" w:space="3" w:color="C8D4E8"/>
        </w:pBdr>
        <w:spacing w:before="453" w:after="170"/>
        <w:ind w:left="226"/>
      </w:pPr>
      <w:r>
        <w:rPr>
          <w:b/>
          <w:bCs/>
          <w:caps/>
          <w:color w:val="A31F34"/>
          <w:sz w:val="28"/>
          <w:szCs w:val="28"/>
        </w:rPr>
        <w:lastRenderedPageBreak/>
        <w:t xml:space="preserve">ARTICLE </w:t>
      </w:r>
      <w:r w:rsidR="00A01422">
        <w:rPr>
          <w:b/>
          <w:bCs/>
          <w:caps/>
          <w:color w:val="A31F34"/>
          <w:sz w:val="28"/>
          <w:szCs w:val="28"/>
        </w:rPr>
        <w:t>I</w:t>
      </w:r>
      <w:r w:rsidR="00A01422">
        <w:rPr>
          <w:b/>
          <w:bCs/>
          <w:caps/>
          <w:color w:val="0A1628"/>
          <w:sz w:val="28"/>
          <w:szCs w:val="28"/>
        </w:rPr>
        <w:t xml:space="preserve"> </w:t>
      </w:r>
      <w:r w:rsidR="00DF75E4">
        <w:rPr>
          <w:b/>
          <w:bCs/>
          <w:caps/>
          <w:color w:val="0A1628"/>
          <w:sz w:val="28"/>
          <w:szCs w:val="28"/>
        </w:rPr>
        <w:t>— NAME</w:t>
      </w:r>
      <w:r>
        <w:rPr>
          <w:b/>
          <w:bCs/>
          <w:caps/>
          <w:color w:val="0A1628"/>
          <w:sz w:val="28"/>
          <w:szCs w:val="28"/>
        </w:rPr>
        <w:t>, PURPOSE, VISION &amp; MISSION</w:t>
      </w:r>
    </w:p>
    <w:p w14:paraId="034561CF" w14:textId="77777777" w:rsidR="008E0F0B" w:rsidRDefault="003550C5">
      <w:pPr>
        <w:spacing w:before="283" w:after="113"/>
        <w:ind w:left="113"/>
      </w:pPr>
      <w:r>
        <w:rPr>
          <w:b/>
          <w:bCs/>
          <w:color w:val="A31F34"/>
          <w:sz w:val="24"/>
          <w:szCs w:val="24"/>
        </w:rPr>
        <w:t>§ 1.1</w:t>
      </w:r>
      <w:r>
        <w:rPr>
          <w:b/>
          <w:bCs/>
          <w:color w:val="1F3F6D"/>
          <w:sz w:val="24"/>
          <w:szCs w:val="24"/>
        </w:rPr>
        <w:t xml:space="preserve">   Name &amp; Affiliation</w:t>
      </w:r>
    </w:p>
    <w:p w14:paraId="4F91727E" w14:textId="7A7656C2" w:rsidR="00223279" w:rsidRDefault="003550C5" w:rsidP="00605E17">
      <w:pPr>
        <w:spacing w:before="85" w:after="85"/>
        <w:ind w:left="113"/>
        <w:jc w:val="both"/>
      </w:pPr>
      <w:r>
        <w:t>We are Microsoft Club GIKI, hereinafter referred to as 'the Club.' We operate as an independent, student-led organization at the GIK Institute of Engineering Sciences &amp; Technology, Topi, Swabi.</w:t>
      </w:r>
    </w:p>
    <w:p w14:paraId="3BDAF346" w14:textId="13729A3F" w:rsidR="008F0D3A" w:rsidRPr="00605E17" w:rsidRDefault="007369D6" w:rsidP="62C9F80E">
      <w:pPr>
        <w:pBdr>
          <w:left w:val="thick" w:sz="20" w:space="8" w:color="B8860B"/>
        </w:pBdr>
        <w:shd w:val="clear" w:color="auto" w:fill="FBF5E5"/>
        <w:spacing w:before="226" w:after="226"/>
        <w:ind w:left="340" w:right="226"/>
        <w:jc w:val="both"/>
        <w:rPr>
          <w:b/>
          <w:bCs/>
        </w:rPr>
      </w:pPr>
      <w:r w:rsidRPr="007369D6">
        <w:rPr>
          <w:b/>
          <w:bCs/>
        </w:rPr>
        <w:t>Document History and Authorship:</w:t>
      </w:r>
      <w:r w:rsidR="00605E17">
        <w:rPr>
          <w:b/>
          <w:bCs/>
        </w:rPr>
        <w:t xml:space="preserve"> </w:t>
      </w:r>
      <w:r w:rsidR="00F359A5" w:rsidRPr="00F359A5">
        <w:t>This inaugural governance framework was authored and completed by Hamza Faraz,</w:t>
      </w:r>
      <w:r w:rsidR="00470146">
        <w:t xml:space="preserve"> </w:t>
      </w:r>
      <w:r w:rsidR="000B340C">
        <w:t>fifth</w:t>
      </w:r>
      <w:r w:rsidR="00F359A5" w:rsidRPr="00F359A5">
        <w:t xml:space="preserve"> President, Microsoft Club GIKI (2025–2026).</w:t>
      </w:r>
    </w:p>
    <w:p w14:paraId="1DD0FDA8" w14:textId="59A65BEE" w:rsidR="008E0F0B" w:rsidRDefault="008F0D3A" w:rsidP="00223279">
      <w:pPr>
        <w:spacing w:before="283" w:after="113"/>
      </w:pPr>
      <w:r>
        <w:t xml:space="preserve">  </w:t>
      </w:r>
      <w:r w:rsidR="003550C5">
        <w:rPr>
          <w:b/>
          <w:bCs/>
          <w:color w:val="A31F34"/>
          <w:sz w:val="24"/>
          <w:szCs w:val="24"/>
        </w:rPr>
        <w:t>§ 1.2</w:t>
      </w:r>
      <w:r w:rsidR="003550C5">
        <w:rPr>
          <w:b/>
          <w:bCs/>
          <w:color w:val="1F3F6D"/>
          <w:sz w:val="24"/>
          <w:szCs w:val="24"/>
        </w:rPr>
        <w:t xml:space="preserve">   Purpose &amp; Vision</w:t>
      </w:r>
    </w:p>
    <w:p w14:paraId="759FE12E" w14:textId="5D5C8A61" w:rsidR="008E0F0B" w:rsidRDefault="003550C5">
      <w:pPr>
        <w:spacing w:before="85" w:after="85"/>
        <w:ind w:left="113"/>
        <w:jc w:val="both"/>
      </w:pPr>
      <w:r>
        <w:t>The Club is established to cultivate technical excellence, innovation, and professional growth. We aspire to become the leading technological organization at GIKI</w:t>
      </w:r>
      <w:r w:rsidR="006C2AB3">
        <w:t>,</w:t>
      </w:r>
      <w:r>
        <w:t xml:space="preserve"> cultivating expert developers, creative innovators, and influential researchers who represent the excellence of GIKI globally.</w:t>
      </w:r>
    </w:p>
    <w:p w14:paraId="118EA909" w14:textId="77777777" w:rsidR="008E0F0B" w:rsidRDefault="003550C5">
      <w:pPr>
        <w:spacing w:before="283" w:after="113"/>
        <w:ind w:left="113"/>
      </w:pPr>
      <w:r>
        <w:rPr>
          <w:b/>
          <w:bCs/>
          <w:color w:val="A31F34"/>
          <w:sz w:val="24"/>
          <w:szCs w:val="24"/>
        </w:rPr>
        <w:t>§ 1.3</w:t>
      </w:r>
      <w:r>
        <w:rPr>
          <w:b/>
          <w:bCs/>
          <w:color w:val="1F3F6D"/>
          <w:sz w:val="24"/>
          <w:szCs w:val="24"/>
        </w:rPr>
        <w:t xml:space="preserve">   Mission</w:t>
      </w:r>
    </w:p>
    <w:p w14:paraId="28F7738C" w14:textId="781D3400" w:rsidR="008E0F0B" w:rsidRDefault="003550C5">
      <w:pPr>
        <w:spacing w:before="56" w:after="56"/>
        <w:ind w:left="453" w:hanging="283"/>
        <w:jc w:val="both"/>
      </w:pPr>
      <w:r>
        <w:rPr>
          <w:color w:val="A31F34"/>
        </w:rPr>
        <w:t>•</w:t>
      </w:r>
      <w:r>
        <w:t xml:space="preserve">   </w:t>
      </w:r>
      <w:r w:rsidR="0074750C" w:rsidRPr="0074750C">
        <w:t>Equip students to compete and excel in the Microsoft Imagine Cup</w:t>
      </w:r>
      <w:r w:rsidR="00016727">
        <w:t>,</w:t>
      </w:r>
      <w:r w:rsidR="008D6888">
        <w:t xml:space="preserve"> national</w:t>
      </w:r>
      <w:r w:rsidR="00145B11">
        <w:t xml:space="preserve"> and inter</w:t>
      </w:r>
      <w:r w:rsidR="006E4CD3">
        <w:t>nation</w:t>
      </w:r>
      <w:r w:rsidR="006E10E0">
        <w:t>al</w:t>
      </w:r>
      <w:r w:rsidR="0074750C" w:rsidRPr="0074750C">
        <w:t xml:space="preserve"> hackathons.</w:t>
      </w:r>
    </w:p>
    <w:p w14:paraId="38187AF5" w14:textId="4E84CA97" w:rsidR="008E0F0B" w:rsidRDefault="003550C5">
      <w:pPr>
        <w:spacing w:before="56" w:after="56"/>
        <w:ind w:left="453" w:hanging="283"/>
        <w:jc w:val="both"/>
      </w:pPr>
      <w:r>
        <w:rPr>
          <w:color w:val="A31F34"/>
        </w:rPr>
        <w:t>•</w:t>
      </w:r>
      <w:r>
        <w:t xml:space="preserve">   </w:t>
      </w:r>
      <w:r w:rsidR="0060040E" w:rsidRPr="0060040E">
        <w:t>Provide the GIKI student body with access to high-quality technical education and skill-building opportunities.</w:t>
      </w:r>
    </w:p>
    <w:p w14:paraId="1E31CC38" w14:textId="47330E05" w:rsidR="008E0F0B" w:rsidRDefault="003550C5">
      <w:pPr>
        <w:spacing w:before="56" w:after="56"/>
        <w:ind w:left="453" w:hanging="283"/>
        <w:jc w:val="both"/>
      </w:pPr>
      <w:r>
        <w:rPr>
          <w:color w:val="A31F34"/>
        </w:rPr>
        <w:t>•</w:t>
      </w:r>
      <w:r>
        <w:t xml:space="preserve">   </w:t>
      </w:r>
      <w:r w:rsidR="00E23BB1" w:rsidRPr="00E23BB1">
        <w:t>Bridge the gap between students, faculty, and industry leaders through digital media and public discourse.</w:t>
      </w:r>
    </w:p>
    <w:p w14:paraId="77743132" w14:textId="64127391" w:rsidR="008E0F0B" w:rsidRDefault="003550C5">
      <w:pPr>
        <w:spacing w:before="56" w:after="56"/>
        <w:ind w:left="453" w:hanging="283"/>
        <w:jc w:val="both"/>
      </w:pPr>
      <w:r>
        <w:rPr>
          <w:color w:val="A31F34"/>
        </w:rPr>
        <w:t>•</w:t>
      </w:r>
      <w:r>
        <w:t xml:space="preserve">   </w:t>
      </w:r>
      <w:r w:rsidR="0026624A" w:rsidRPr="0026624A">
        <w:t>Foster a robust developer ecosystem to build real-world software and contribute to open-source initiatives.</w:t>
      </w:r>
    </w:p>
    <w:p w14:paraId="3F90357D" w14:textId="0C387290" w:rsidR="008E0F0B" w:rsidRDefault="003550C5">
      <w:pPr>
        <w:spacing w:before="56" w:after="56"/>
        <w:ind w:left="453" w:hanging="283"/>
        <w:jc w:val="both"/>
      </w:pPr>
      <w:r>
        <w:rPr>
          <w:color w:val="A31F34"/>
        </w:rPr>
        <w:t>•</w:t>
      </w:r>
      <w:r>
        <w:t xml:space="preserve">   </w:t>
      </w:r>
      <w:r w:rsidR="006C6AA8" w:rsidRPr="006C6AA8">
        <w:t>Cultivate a culture of academic inquiry and applied technological research.</w:t>
      </w:r>
    </w:p>
    <w:p w14:paraId="37D4559A" w14:textId="77777777" w:rsidR="00460FA2" w:rsidRDefault="00460FA2">
      <w:pPr>
        <w:spacing w:before="56" w:after="56"/>
        <w:ind w:left="453" w:hanging="283"/>
        <w:jc w:val="both"/>
      </w:pPr>
    </w:p>
    <w:p w14:paraId="4C6E2E44" w14:textId="77777777" w:rsidR="00460FA2" w:rsidRDefault="00460FA2">
      <w:pPr>
        <w:spacing w:before="56" w:after="56"/>
        <w:ind w:left="453" w:hanging="283"/>
        <w:jc w:val="both"/>
      </w:pPr>
    </w:p>
    <w:p w14:paraId="09A56F7C" w14:textId="77777777" w:rsidR="00460FA2" w:rsidRDefault="00460FA2">
      <w:pPr>
        <w:spacing w:before="56" w:after="56"/>
        <w:ind w:left="453" w:hanging="283"/>
        <w:jc w:val="both"/>
      </w:pPr>
    </w:p>
    <w:p w14:paraId="1F6D07B8" w14:textId="77777777" w:rsidR="00460FA2" w:rsidRDefault="00460FA2">
      <w:pPr>
        <w:spacing w:before="56" w:after="56"/>
        <w:ind w:left="453" w:hanging="283"/>
        <w:jc w:val="both"/>
      </w:pPr>
    </w:p>
    <w:p w14:paraId="5848786C" w14:textId="77777777" w:rsidR="00460FA2" w:rsidRDefault="00460FA2">
      <w:pPr>
        <w:spacing w:before="56" w:after="56"/>
        <w:ind w:left="453" w:hanging="283"/>
        <w:jc w:val="both"/>
      </w:pPr>
    </w:p>
    <w:p w14:paraId="21473B59" w14:textId="77777777" w:rsidR="00460FA2" w:rsidRDefault="00460FA2">
      <w:pPr>
        <w:spacing w:before="56" w:after="56"/>
        <w:ind w:left="453" w:hanging="283"/>
        <w:jc w:val="both"/>
      </w:pPr>
    </w:p>
    <w:p w14:paraId="0EE35E52" w14:textId="77777777" w:rsidR="00460FA2" w:rsidRDefault="00460FA2">
      <w:pPr>
        <w:spacing w:before="56" w:after="56"/>
        <w:ind w:left="453" w:hanging="283"/>
        <w:jc w:val="both"/>
      </w:pPr>
    </w:p>
    <w:p w14:paraId="59026999" w14:textId="77777777" w:rsidR="00460FA2" w:rsidRDefault="00460FA2">
      <w:pPr>
        <w:spacing w:before="56" w:after="56"/>
        <w:ind w:left="453" w:hanging="283"/>
        <w:jc w:val="both"/>
      </w:pPr>
    </w:p>
    <w:p w14:paraId="476344AA" w14:textId="77777777" w:rsidR="00460FA2" w:rsidRDefault="00460FA2">
      <w:pPr>
        <w:spacing w:before="56" w:after="56"/>
        <w:ind w:left="453" w:hanging="283"/>
        <w:jc w:val="both"/>
      </w:pPr>
    </w:p>
    <w:p w14:paraId="3D046D8B" w14:textId="77777777" w:rsidR="00460FA2" w:rsidRDefault="00460FA2">
      <w:pPr>
        <w:spacing w:before="56" w:after="56"/>
        <w:ind w:left="453" w:hanging="283"/>
        <w:jc w:val="both"/>
      </w:pPr>
    </w:p>
    <w:p w14:paraId="76EB7699" w14:textId="77777777" w:rsidR="00460FA2" w:rsidRDefault="00460FA2">
      <w:pPr>
        <w:spacing w:before="56" w:after="56"/>
        <w:ind w:left="453" w:hanging="283"/>
        <w:jc w:val="both"/>
      </w:pPr>
    </w:p>
    <w:p w14:paraId="0CDF1EB3" w14:textId="77777777" w:rsidR="00460FA2" w:rsidRDefault="00460FA2">
      <w:pPr>
        <w:spacing w:before="56" w:after="56"/>
        <w:ind w:left="453" w:hanging="283"/>
        <w:jc w:val="both"/>
      </w:pPr>
    </w:p>
    <w:p w14:paraId="0CA6032F" w14:textId="77777777" w:rsidR="00460FA2" w:rsidRDefault="00460FA2">
      <w:pPr>
        <w:spacing w:before="56" w:after="56"/>
        <w:ind w:left="453" w:hanging="283"/>
        <w:jc w:val="both"/>
      </w:pPr>
    </w:p>
    <w:p w14:paraId="1E16911C" w14:textId="77777777" w:rsidR="00460FA2" w:rsidRDefault="00460FA2">
      <w:pPr>
        <w:spacing w:before="56" w:after="56"/>
        <w:ind w:left="453" w:hanging="283"/>
        <w:jc w:val="both"/>
      </w:pPr>
    </w:p>
    <w:p w14:paraId="172D7950" w14:textId="77777777" w:rsidR="00460FA2" w:rsidRDefault="00460FA2" w:rsidP="00A62617">
      <w:pPr>
        <w:spacing w:before="56" w:after="56"/>
        <w:jc w:val="both"/>
      </w:pPr>
    </w:p>
    <w:p w14:paraId="1A60CCA9" w14:textId="796F0F3A" w:rsidR="008E0F0B" w:rsidRDefault="003550C5">
      <w:pPr>
        <w:pBdr>
          <w:left w:val="thick" w:sz="24" w:space="10" w:color="A31F34"/>
          <w:bottom w:val="single" w:sz="2" w:space="3" w:color="C8D4E8"/>
        </w:pBdr>
        <w:spacing w:before="453" w:after="170"/>
        <w:ind w:left="226"/>
      </w:pPr>
      <w:r>
        <w:rPr>
          <w:b/>
          <w:bCs/>
          <w:caps/>
          <w:color w:val="A31F34"/>
          <w:sz w:val="28"/>
          <w:szCs w:val="28"/>
        </w:rPr>
        <w:lastRenderedPageBreak/>
        <w:t xml:space="preserve">ARTICLE </w:t>
      </w:r>
      <w:r w:rsidR="00A01422">
        <w:rPr>
          <w:b/>
          <w:bCs/>
          <w:caps/>
          <w:color w:val="A31F34"/>
          <w:sz w:val="28"/>
          <w:szCs w:val="28"/>
        </w:rPr>
        <w:t>II</w:t>
      </w:r>
      <w:r w:rsidR="00A01422">
        <w:rPr>
          <w:b/>
          <w:bCs/>
          <w:caps/>
          <w:color w:val="0A1628"/>
          <w:sz w:val="28"/>
          <w:szCs w:val="28"/>
        </w:rPr>
        <w:t xml:space="preserve"> </w:t>
      </w:r>
      <w:r w:rsidR="00DF75E4">
        <w:rPr>
          <w:b/>
          <w:bCs/>
          <w:caps/>
          <w:color w:val="0A1628"/>
          <w:sz w:val="28"/>
          <w:szCs w:val="28"/>
        </w:rPr>
        <w:t>— ORGANIZATIONAL</w:t>
      </w:r>
      <w:r>
        <w:rPr>
          <w:b/>
          <w:bCs/>
          <w:caps/>
          <w:color w:val="0A1628"/>
          <w:sz w:val="28"/>
          <w:szCs w:val="28"/>
        </w:rPr>
        <w:t xml:space="preserve"> STRUCTURE &amp; HIERARCHY</w:t>
      </w:r>
    </w:p>
    <w:p w14:paraId="00951320" w14:textId="4623C3A9" w:rsidR="008E0F0B" w:rsidRDefault="003550C5" w:rsidP="001E3B6A">
      <w:pPr>
        <w:spacing w:before="85" w:after="85"/>
        <w:ind w:left="113"/>
        <w:jc w:val="both"/>
      </w:pPr>
      <w:r>
        <w:t xml:space="preserve">The Club maintains a tiered structure synchronized with academic seniority. The Executive Committee (EC) provides strategic leadership, while Wing </w:t>
      </w:r>
      <w:r w:rsidR="0090321B">
        <w:t>Lead</w:t>
      </w:r>
      <w:r>
        <w:t xml:space="preserve">s </w:t>
      </w:r>
      <w:proofErr w:type="gramStart"/>
      <w:r>
        <w:t>manage</w:t>
      </w:r>
      <w:proofErr w:type="gramEnd"/>
      <w:r>
        <w:t xml:space="preserve"> output. Core Members lead sub-tasks, and Junior Members focus on skill-building.</w:t>
      </w:r>
    </w:p>
    <w:tbl>
      <w:tblPr>
        <w:tblW w:w="5000" w:type="pct"/>
        <w:tblCellMar>
          <w:left w:w="10" w:type="dxa"/>
          <w:right w:w="10" w:type="dxa"/>
        </w:tblCellMar>
        <w:tblLook w:val="04A0" w:firstRow="1" w:lastRow="0" w:firstColumn="1" w:lastColumn="0" w:noHBand="0" w:noVBand="1"/>
      </w:tblPr>
      <w:tblGrid>
        <w:gridCol w:w="9072"/>
      </w:tblGrid>
      <w:tr w:rsidR="008E0F0B" w14:paraId="372B49B8" w14:textId="77777777">
        <w:tc>
          <w:tcPr>
            <w:tcW w:w="0" w:type="auto"/>
            <w:tcMar>
              <w:top w:w="56" w:type="dxa"/>
              <w:left w:w="113" w:type="dxa"/>
              <w:bottom w:w="56" w:type="dxa"/>
              <w:right w:w="0" w:type="dxa"/>
            </w:tcMar>
          </w:tcPr>
          <w:p w14:paraId="720B50E5" w14:textId="77777777" w:rsidR="008E0F0B" w:rsidRDefault="003550C5">
            <w:pPr>
              <w:spacing w:before="170" w:after="56"/>
            </w:pPr>
            <w:r>
              <w:rPr>
                <w:b/>
                <w:bCs/>
                <w:caps/>
                <w:color w:val="0A1628"/>
              </w:rPr>
              <w:t xml:space="preserve">Executive Committee </w:t>
            </w:r>
            <w:r>
              <w:rPr>
                <w:i/>
                <w:iCs/>
                <w:color w:val="5C6475"/>
                <w:sz w:val="18"/>
                <w:szCs w:val="18"/>
              </w:rPr>
              <w:t>(4th Year)</w:t>
            </w:r>
          </w:p>
        </w:tc>
      </w:tr>
      <w:tr w:rsidR="008E0F0B" w14:paraId="4BF803CD" w14:textId="77777777">
        <w:tc>
          <w:tcPr>
            <w:tcW w:w="0" w:type="auto"/>
            <w:tcBorders>
              <w:left w:val="single" w:sz="18" w:space="15" w:color="A31F34"/>
            </w:tcBorders>
            <w:tcMar>
              <w:top w:w="56" w:type="dxa"/>
              <w:left w:w="340" w:type="dxa"/>
              <w:bottom w:w="56" w:type="dxa"/>
              <w:right w:w="0" w:type="dxa"/>
            </w:tcMar>
          </w:tcPr>
          <w:p w14:paraId="12B7E5D9" w14:textId="77777777" w:rsidR="008E0F0B" w:rsidRDefault="003550C5">
            <w:pPr>
              <w:spacing w:before="85" w:after="85"/>
              <w:ind w:left="113"/>
            </w:pPr>
            <w:r>
              <w:rPr>
                <w:color w:val="A31F34"/>
              </w:rPr>
              <w:t xml:space="preserve">▪ </w:t>
            </w:r>
            <w:r>
              <w:rPr>
                <w:b/>
                <w:bCs/>
                <w:color w:val="1F3F6D"/>
                <w:sz w:val="18"/>
                <w:szCs w:val="18"/>
              </w:rPr>
              <w:t xml:space="preserve">President: </w:t>
            </w:r>
            <w:r>
              <w:rPr>
                <w:sz w:val="18"/>
                <w:szCs w:val="18"/>
              </w:rPr>
              <w:t>Determines strategy &amp; external representation</w:t>
            </w:r>
          </w:p>
          <w:p w14:paraId="33F96CAE" w14:textId="77777777" w:rsidR="008E0F0B" w:rsidRDefault="003550C5">
            <w:pPr>
              <w:spacing w:before="85" w:after="85"/>
              <w:ind w:left="113"/>
            </w:pPr>
            <w:r>
              <w:rPr>
                <w:color w:val="A31F34"/>
              </w:rPr>
              <w:t xml:space="preserve">▪ </w:t>
            </w:r>
            <w:r>
              <w:rPr>
                <w:b/>
                <w:bCs/>
                <w:color w:val="1F3F6D"/>
                <w:sz w:val="18"/>
                <w:szCs w:val="18"/>
              </w:rPr>
              <w:t xml:space="preserve">Vice President: </w:t>
            </w:r>
            <w:r>
              <w:rPr>
                <w:sz w:val="18"/>
                <w:szCs w:val="18"/>
              </w:rPr>
              <w:t>Facilitates inter-wing alignment</w:t>
            </w:r>
          </w:p>
          <w:p w14:paraId="02CB278E" w14:textId="3177EB1F" w:rsidR="008E0F0B" w:rsidRDefault="003550C5">
            <w:pPr>
              <w:spacing w:before="85" w:after="85"/>
              <w:ind w:left="113"/>
            </w:pPr>
            <w:r>
              <w:rPr>
                <w:color w:val="A31F34"/>
              </w:rPr>
              <w:t xml:space="preserve">▪ </w:t>
            </w:r>
            <w:r>
              <w:rPr>
                <w:b/>
                <w:bCs/>
                <w:color w:val="1F3F6D"/>
                <w:sz w:val="18"/>
                <w:szCs w:val="18"/>
              </w:rPr>
              <w:t xml:space="preserve">Program Manager: </w:t>
            </w:r>
            <w:r w:rsidR="00273018" w:rsidRPr="00273018">
              <w:rPr>
                <w:sz w:val="18"/>
                <w:szCs w:val="18"/>
              </w:rPr>
              <w:t>Oversees logistics, event execution, and the management of all non-technical wings</w:t>
            </w:r>
          </w:p>
          <w:p w14:paraId="46B92BFB" w14:textId="77777777" w:rsidR="008E0F0B" w:rsidRDefault="003550C5">
            <w:pPr>
              <w:spacing w:before="85" w:after="85"/>
              <w:ind w:left="113"/>
            </w:pPr>
            <w:r>
              <w:rPr>
                <w:color w:val="A31F34"/>
              </w:rPr>
              <w:t xml:space="preserve">▪ </w:t>
            </w:r>
            <w:r>
              <w:rPr>
                <w:b/>
                <w:bCs/>
                <w:color w:val="1F3F6D"/>
                <w:sz w:val="18"/>
                <w:szCs w:val="18"/>
              </w:rPr>
              <w:t xml:space="preserve">Dev Director: </w:t>
            </w:r>
            <w:r>
              <w:rPr>
                <w:sz w:val="18"/>
                <w:szCs w:val="18"/>
              </w:rPr>
              <w:t>Manages Development Wing and technical infrastructure</w:t>
            </w:r>
          </w:p>
          <w:p w14:paraId="48D91B45" w14:textId="77777777" w:rsidR="008E0F0B" w:rsidRDefault="003550C5">
            <w:pPr>
              <w:spacing w:before="170" w:after="113"/>
              <w:ind w:left="113"/>
            </w:pPr>
            <w:r>
              <w:rPr>
                <w:color w:val="A31F34"/>
              </w:rPr>
              <w:t>▼</w:t>
            </w:r>
          </w:p>
        </w:tc>
      </w:tr>
      <w:tr w:rsidR="008E0F0B" w14:paraId="6FE04458" w14:textId="77777777">
        <w:tc>
          <w:tcPr>
            <w:tcW w:w="0" w:type="auto"/>
            <w:tcMar>
              <w:top w:w="56" w:type="dxa"/>
              <w:left w:w="113" w:type="dxa"/>
              <w:bottom w:w="56" w:type="dxa"/>
              <w:right w:w="0" w:type="dxa"/>
            </w:tcMar>
          </w:tcPr>
          <w:p w14:paraId="04B6B23B" w14:textId="12E5A417" w:rsidR="008E0F0B" w:rsidRDefault="003550C5">
            <w:pPr>
              <w:spacing w:before="170" w:after="56"/>
            </w:pPr>
            <w:r>
              <w:rPr>
                <w:b/>
                <w:bCs/>
                <w:caps/>
                <w:color w:val="0A1628"/>
              </w:rPr>
              <w:t xml:space="preserve">Wing </w:t>
            </w:r>
            <w:r w:rsidR="00A01422">
              <w:rPr>
                <w:b/>
                <w:bCs/>
                <w:caps/>
                <w:color w:val="0A1628"/>
              </w:rPr>
              <w:t>Lead</w:t>
            </w:r>
            <w:r>
              <w:rPr>
                <w:b/>
                <w:bCs/>
                <w:caps/>
                <w:color w:val="0A1628"/>
              </w:rPr>
              <w:t xml:space="preserve">s </w:t>
            </w:r>
            <w:r>
              <w:rPr>
                <w:i/>
                <w:iCs/>
                <w:color w:val="5C6475"/>
                <w:sz w:val="18"/>
                <w:szCs w:val="18"/>
              </w:rPr>
              <w:t>(3rd Year)</w:t>
            </w:r>
          </w:p>
        </w:tc>
      </w:tr>
      <w:tr w:rsidR="008E0F0B" w14:paraId="5E57D5EB" w14:textId="77777777">
        <w:tc>
          <w:tcPr>
            <w:tcW w:w="0" w:type="auto"/>
            <w:tcBorders>
              <w:left w:val="single" w:sz="18" w:space="15" w:color="A31F34"/>
            </w:tcBorders>
            <w:tcMar>
              <w:top w:w="56" w:type="dxa"/>
              <w:left w:w="340" w:type="dxa"/>
              <w:bottom w:w="56" w:type="dxa"/>
              <w:right w:w="0" w:type="dxa"/>
            </w:tcMar>
          </w:tcPr>
          <w:p w14:paraId="09AAC5AE" w14:textId="77777777" w:rsidR="008E0F0B" w:rsidRDefault="003550C5">
            <w:pPr>
              <w:spacing w:before="85" w:after="85"/>
              <w:ind w:left="113"/>
            </w:pPr>
            <w:r>
              <w:rPr>
                <w:color w:val="A31F34"/>
              </w:rPr>
              <w:t xml:space="preserve">▪ </w:t>
            </w:r>
            <w:r>
              <w:rPr>
                <w:b/>
                <w:bCs/>
                <w:color w:val="1F3F6D"/>
                <w:sz w:val="18"/>
                <w:szCs w:val="18"/>
              </w:rPr>
              <w:t xml:space="preserve">Mandate: </w:t>
            </w:r>
            <w:r>
              <w:rPr>
                <w:sz w:val="18"/>
                <w:szCs w:val="18"/>
              </w:rPr>
              <w:t>Owns wing-specific output &amp; mentors core members</w:t>
            </w:r>
          </w:p>
          <w:p w14:paraId="776E524A" w14:textId="77777777" w:rsidR="008E0F0B" w:rsidRDefault="003550C5">
            <w:pPr>
              <w:spacing w:before="170" w:after="113"/>
              <w:ind w:left="113"/>
            </w:pPr>
            <w:r>
              <w:rPr>
                <w:color w:val="A31F34"/>
              </w:rPr>
              <w:t>▼</w:t>
            </w:r>
          </w:p>
        </w:tc>
      </w:tr>
      <w:tr w:rsidR="008E0F0B" w14:paraId="7875A32D" w14:textId="77777777">
        <w:tc>
          <w:tcPr>
            <w:tcW w:w="0" w:type="auto"/>
            <w:tcMar>
              <w:top w:w="56" w:type="dxa"/>
              <w:left w:w="113" w:type="dxa"/>
              <w:bottom w:w="56" w:type="dxa"/>
              <w:right w:w="0" w:type="dxa"/>
            </w:tcMar>
          </w:tcPr>
          <w:p w14:paraId="6AB68E15" w14:textId="77777777" w:rsidR="008E0F0B" w:rsidRDefault="003550C5">
            <w:pPr>
              <w:spacing w:before="170" w:after="56"/>
            </w:pPr>
            <w:r>
              <w:rPr>
                <w:b/>
                <w:bCs/>
                <w:caps/>
                <w:color w:val="0A1628"/>
              </w:rPr>
              <w:t xml:space="preserve">Core Members </w:t>
            </w:r>
            <w:r>
              <w:rPr>
                <w:i/>
                <w:iCs/>
                <w:color w:val="5C6475"/>
                <w:sz w:val="18"/>
                <w:szCs w:val="18"/>
              </w:rPr>
              <w:t>(2nd Year)</w:t>
            </w:r>
          </w:p>
        </w:tc>
      </w:tr>
      <w:tr w:rsidR="008E0F0B" w14:paraId="3AB71BEC" w14:textId="77777777">
        <w:tc>
          <w:tcPr>
            <w:tcW w:w="0" w:type="auto"/>
            <w:tcBorders>
              <w:left w:val="single" w:sz="18" w:space="15" w:color="A31F34"/>
            </w:tcBorders>
            <w:tcMar>
              <w:top w:w="56" w:type="dxa"/>
              <w:left w:w="340" w:type="dxa"/>
              <w:bottom w:w="56" w:type="dxa"/>
              <w:right w:w="0" w:type="dxa"/>
            </w:tcMar>
          </w:tcPr>
          <w:p w14:paraId="5401F699" w14:textId="77777777" w:rsidR="008E0F0B" w:rsidRDefault="003550C5">
            <w:pPr>
              <w:spacing w:before="85" w:after="85"/>
              <w:ind w:left="113"/>
            </w:pPr>
            <w:r>
              <w:rPr>
                <w:color w:val="A31F34"/>
              </w:rPr>
              <w:t xml:space="preserve">▪ </w:t>
            </w:r>
            <w:r>
              <w:rPr>
                <w:b/>
                <w:bCs/>
                <w:color w:val="1F3F6D"/>
                <w:sz w:val="18"/>
                <w:szCs w:val="18"/>
              </w:rPr>
              <w:t xml:space="preserve">Mandate: </w:t>
            </w:r>
            <w:r>
              <w:rPr>
                <w:sz w:val="18"/>
                <w:szCs w:val="18"/>
              </w:rPr>
              <w:t>Assists in project planning and executes mid-tier assignments</w:t>
            </w:r>
          </w:p>
          <w:p w14:paraId="6A5E3228" w14:textId="77777777" w:rsidR="008E0F0B" w:rsidRDefault="003550C5">
            <w:pPr>
              <w:spacing w:before="170" w:after="113"/>
              <w:ind w:left="113"/>
            </w:pPr>
            <w:r>
              <w:rPr>
                <w:color w:val="A31F34"/>
              </w:rPr>
              <w:t>▼</w:t>
            </w:r>
          </w:p>
        </w:tc>
      </w:tr>
      <w:tr w:rsidR="008E0F0B" w14:paraId="0FF1992F" w14:textId="77777777">
        <w:tc>
          <w:tcPr>
            <w:tcW w:w="0" w:type="auto"/>
            <w:tcMar>
              <w:top w:w="56" w:type="dxa"/>
              <w:left w:w="113" w:type="dxa"/>
              <w:bottom w:w="56" w:type="dxa"/>
              <w:right w:w="0" w:type="dxa"/>
            </w:tcMar>
          </w:tcPr>
          <w:p w14:paraId="1DB6FC16" w14:textId="77777777" w:rsidR="008E0F0B" w:rsidRDefault="003550C5">
            <w:pPr>
              <w:spacing w:before="170" w:after="56"/>
            </w:pPr>
            <w:r>
              <w:rPr>
                <w:b/>
                <w:bCs/>
                <w:caps/>
                <w:color w:val="0A1628"/>
              </w:rPr>
              <w:t xml:space="preserve">Junior Members </w:t>
            </w:r>
            <w:r>
              <w:rPr>
                <w:i/>
                <w:iCs/>
                <w:color w:val="5C6475"/>
                <w:sz w:val="18"/>
                <w:szCs w:val="18"/>
              </w:rPr>
              <w:t>(1st Year)</w:t>
            </w:r>
          </w:p>
        </w:tc>
      </w:tr>
      <w:tr w:rsidR="008E0F0B" w14:paraId="69505815" w14:textId="77777777">
        <w:tc>
          <w:tcPr>
            <w:tcW w:w="0" w:type="auto"/>
            <w:tcBorders>
              <w:left w:val="single" w:sz="18" w:space="15" w:color="A31F34"/>
            </w:tcBorders>
            <w:tcMar>
              <w:top w:w="56" w:type="dxa"/>
              <w:left w:w="340" w:type="dxa"/>
              <w:bottom w:w="56" w:type="dxa"/>
              <w:right w:w="0" w:type="dxa"/>
            </w:tcMar>
          </w:tcPr>
          <w:p w14:paraId="428E5499" w14:textId="77777777" w:rsidR="008E0F0B" w:rsidRDefault="003550C5">
            <w:pPr>
              <w:spacing w:before="85" w:after="85"/>
              <w:ind w:left="113"/>
            </w:pPr>
            <w:r>
              <w:rPr>
                <w:color w:val="A31F34"/>
              </w:rPr>
              <w:t xml:space="preserve">▪ </w:t>
            </w:r>
            <w:r>
              <w:rPr>
                <w:b/>
                <w:bCs/>
                <w:color w:val="1F3F6D"/>
                <w:sz w:val="18"/>
                <w:szCs w:val="18"/>
              </w:rPr>
              <w:t xml:space="preserve">Mandate: </w:t>
            </w:r>
            <w:r>
              <w:rPr>
                <w:sz w:val="18"/>
                <w:szCs w:val="18"/>
              </w:rPr>
              <w:t>Focuses on technical training and active participation</w:t>
            </w:r>
          </w:p>
        </w:tc>
      </w:tr>
    </w:tbl>
    <w:p w14:paraId="4A500A0D" w14:textId="77777777" w:rsidR="008E0F0B" w:rsidRDefault="008E0F0B">
      <w:pPr>
        <w:spacing w:after="113"/>
      </w:pPr>
    </w:p>
    <w:p w14:paraId="7B9E6831" w14:textId="77777777" w:rsidR="008E0F0B" w:rsidRDefault="003550C5">
      <w:pPr>
        <w:spacing w:before="283" w:after="113"/>
        <w:ind w:left="113"/>
      </w:pPr>
      <w:r>
        <w:rPr>
          <w:b/>
          <w:bCs/>
          <w:color w:val="A31F34"/>
          <w:sz w:val="24"/>
          <w:szCs w:val="24"/>
        </w:rPr>
        <w:t>§ 2.1</w:t>
      </w:r>
      <w:r>
        <w:rPr>
          <w:b/>
          <w:bCs/>
          <w:color w:val="1F3F6D"/>
          <w:sz w:val="24"/>
          <w:szCs w:val="24"/>
        </w:rPr>
        <w:t xml:space="preserve">   Year-wise Responsibilities</w:t>
      </w:r>
    </w:p>
    <w:p w14:paraId="071006FB" w14:textId="77777777" w:rsidR="008E0F0B" w:rsidRDefault="003550C5">
      <w:pPr>
        <w:spacing w:before="56" w:after="56"/>
        <w:ind w:left="453" w:hanging="283"/>
        <w:jc w:val="both"/>
      </w:pPr>
      <w:r>
        <w:rPr>
          <w:color w:val="A31F34"/>
        </w:rPr>
        <w:t>•</w:t>
      </w:r>
      <w:r>
        <w:t xml:space="preserve">   4th Year (EC): Provide strategic vision and mentorship. Avoid micromanagement of operations.</w:t>
      </w:r>
    </w:p>
    <w:p w14:paraId="0CE8834F" w14:textId="6EAA06E8" w:rsidR="008E0F0B" w:rsidRDefault="003550C5">
      <w:pPr>
        <w:spacing w:before="56" w:after="56"/>
        <w:ind w:left="453" w:hanging="283"/>
        <w:jc w:val="both"/>
      </w:pPr>
      <w:r>
        <w:rPr>
          <w:color w:val="A31F34"/>
        </w:rPr>
        <w:t>•</w:t>
      </w:r>
      <w:r>
        <w:t xml:space="preserve">   3rd Year (Wing </w:t>
      </w:r>
      <w:r w:rsidR="009C4E73">
        <w:t>Lead</w:t>
      </w:r>
      <w:r>
        <w:t>s): Own wing output. Bridge EC strategy and on-ground execution.</w:t>
      </w:r>
    </w:p>
    <w:p w14:paraId="4F02230C" w14:textId="4E6A6D4E" w:rsidR="008E0F0B" w:rsidRDefault="003550C5">
      <w:pPr>
        <w:spacing w:before="56" w:after="56"/>
        <w:ind w:left="453" w:hanging="283"/>
        <w:jc w:val="both"/>
      </w:pPr>
      <w:r>
        <w:rPr>
          <w:color w:val="A31F34"/>
        </w:rPr>
        <w:t>•</w:t>
      </w:r>
      <w:r>
        <w:t xml:space="preserve">   2nd Year (Core): Build technical</w:t>
      </w:r>
      <w:r w:rsidR="00BE6D0A">
        <w:t xml:space="preserve"> and managerial</w:t>
      </w:r>
      <w:r>
        <w:t xml:space="preserve"> skills. Begin leading </w:t>
      </w:r>
      <w:r w:rsidR="00BE6D0A">
        <w:t>management</w:t>
      </w:r>
      <w:r>
        <w:t xml:space="preserve"> and projects.</w:t>
      </w:r>
    </w:p>
    <w:p w14:paraId="200769CA" w14:textId="77777777" w:rsidR="008E0F0B" w:rsidRDefault="003550C5">
      <w:pPr>
        <w:spacing w:before="56" w:after="56"/>
        <w:ind w:left="453" w:hanging="283"/>
        <w:jc w:val="both"/>
      </w:pPr>
      <w:r>
        <w:rPr>
          <w:color w:val="A31F34"/>
        </w:rPr>
        <w:t>•</w:t>
      </w:r>
      <w:r>
        <w:t xml:space="preserve">   1st Year (Junior): Learn by doing. Attend L&amp;D sessions and execute assigned tasks.</w:t>
      </w:r>
    </w:p>
    <w:p w14:paraId="4157EAB0" w14:textId="77777777" w:rsidR="00B32556" w:rsidRDefault="00B32556">
      <w:pPr>
        <w:spacing w:before="56" w:after="56"/>
        <w:ind w:left="453" w:hanging="283"/>
        <w:jc w:val="both"/>
      </w:pPr>
    </w:p>
    <w:p w14:paraId="16A0735B" w14:textId="77777777" w:rsidR="00B32556" w:rsidRDefault="00B32556">
      <w:pPr>
        <w:spacing w:before="56" w:after="56"/>
        <w:ind w:left="453" w:hanging="283"/>
        <w:jc w:val="both"/>
      </w:pPr>
    </w:p>
    <w:p w14:paraId="6420EDE0" w14:textId="77777777" w:rsidR="00B32556" w:rsidRDefault="00B32556">
      <w:pPr>
        <w:spacing w:before="56" w:after="56"/>
        <w:ind w:left="453" w:hanging="283"/>
        <w:jc w:val="both"/>
      </w:pPr>
    </w:p>
    <w:p w14:paraId="23DFA785" w14:textId="77777777" w:rsidR="00B32556" w:rsidRDefault="00B32556">
      <w:pPr>
        <w:spacing w:before="56" w:after="56"/>
        <w:ind w:left="453" w:hanging="283"/>
        <w:jc w:val="both"/>
      </w:pPr>
    </w:p>
    <w:p w14:paraId="29B84B81" w14:textId="77777777" w:rsidR="00460FA2" w:rsidRDefault="00460FA2">
      <w:pPr>
        <w:spacing w:before="56" w:after="56"/>
        <w:ind w:left="453" w:hanging="283"/>
        <w:jc w:val="both"/>
      </w:pPr>
    </w:p>
    <w:p w14:paraId="045DFF7C" w14:textId="182B06AF" w:rsidR="00460FA2" w:rsidRDefault="00B32556" w:rsidP="000C0094">
      <w:pPr>
        <w:spacing w:before="283" w:after="113"/>
        <w:ind w:left="113"/>
      </w:pPr>
      <w:r>
        <w:rPr>
          <w:b/>
          <w:bCs/>
          <w:color w:val="A31F34"/>
          <w:sz w:val="24"/>
          <w:szCs w:val="24"/>
        </w:rPr>
        <w:lastRenderedPageBreak/>
        <w:t>§ 2.</w:t>
      </w:r>
      <w:r>
        <w:rPr>
          <w:b/>
          <w:bCs/>
          <w:color w:val="A31F34"/>
          <w:sz w:val="24"/>
          <w:szCs w:val="24"/>
        </w:rPr>
        <w:t>2</w:t>
      </w:r>
      <w:r>
        <w:rPr>
          <w:b/>
          <w:bCs/>
          <w:color w:val="1F3F6D"/>
          <w:sz w:val="24"/>
          <w:szCs w:val="24"/>
        </w:rPr>
        <w:t xml:space="preserve">   </w:t>
      </w:r>
      <w:r w:rsidR="000C0094" w:rsidRPr="000C0094">
        <w:rPr>
          <w:b/>
          <w:bCs/>
          <w:color w:val="1F3F6D"/>
          <w:sz w:val="24"/>
          <w:szCs w:val="24"/>
        </w:rPr>
        <w:t>EC Elevation Protocol</w:t>
      </w:r>
      <w:r w:rsidR="000C0094">
        <w:rPr>
          <w:b/>
          <w:bCs/>
          <w:color w:val="1F3F6D"/>
          <w:sz w:val="24"/>
          <w:szCs w:val="24"/>
        </w:rPr>
        <w:br/>
      </w:r>
      <w:r w:rsidR="000C0094" w:rsidRPr="000C0094">
        <w:t>Executive Committee members are elevated from the Wing Lead tier through a structured selection process conducted at the end of each academic year. Candidates must have served a minimum of one full year as a Wing Lead. The selection process consists of a public speech, a formal interview, and a ranked voting round. The outgoing EC evaluates all candidates based on these inputs and confirms the final selections by a simple majority vote.</w:t>
      </w:r>
    </w:p>
    <w:p w14:paraId="57722979" w14:textId="4152C834" w:rsidR="008E0F0B" w:rsidRDefault="003550C5">
      <w:pPr>
        <w:pBdr>
          <w:left w:val="thick" w:sz="24" w:space="10" w:color="A31F34"/>
          <w:bottom w:val="single" w:sz="2" w:space="3" w:color="C8D4E8"/>
        </w:pBdr>
        <w:spacing w:before="453" w:after="170"/>
        <w:ind w:left="226"/>
      </w:pPr>
      <w:r>
        <w:rPr>
          <w:b/>
          <w:bCs/>
          <w:caps/>
          <w:color w:val="A31F34"/>
          <w:sz w:val="28"/>
          <w:szCs w:val="28"/>
        </w:rPr>
        <w:t xml:space="preserve">ARTICLE </w:t>
      </w:r>
      <w:r w:rsidR="00A01422">
        <w:rPr>
          <w:b/>
          <w:bCs/>
          <w:caps/>
          <w:color w:val="A31F34"/>
          <w:sz w:val="28"/>
          <w:szCs w:val="28"/>
        </w:rPr>
        <w:t>III</w:t>
      </w:r>
      <w:r w:rsidR="00A01422">
        <w:rPr>
          <w:b/>
          <w:bCs/>
          <w:caps/>
          <w:color w:val="0A1628"/>
          <w:sz w:val="28"/>
          <w:szCs w:val="28"/>
        </w:rPr>
        <w:t xml:space="preserve"> — MEMBERSHIP</w:t>
      </w:r>
      <w:r>
        <w:rPr>
          <w:b/>
          <w:bCs/>
          <w:caps/>
          <w:color w:val="0A1628"/>
          <w:sz w:val="28"/>
          <w:szCs w:val="28"/>
        </w:rPr>
        <w:t xml:space="preserve"> &amp; NON-DISCRIMINATION</w:t>
      </w:r>
    </w:p>
    <w:p w14:paraId="51ADDE8C" w14:textId="77777777" w:rsidR="008E0F0B" w:rsidRDefault="003550C5">
      <w:pPr>
        <w:spacing w:before="283" w:after="113"/>
        <w:ind w:left="113"/>
      </w:pPr>
      <w:r>
        <w:rPr>
          <w:b/>
          <w:bCs/>
          <w:color w:val="A31F34"/>
          <w:sz w:val="24"/>
          <w:szCs w:val="24"/>
        </w:rPr>
        <w:t>§ 3.1</w:t>
      </w:r>
      <w:r>
        <w:rPr>
          <w:b/>
          <w:bCs/>
          <w:color w:val="1F3F6D"/>
          <w:sz w:val="24"/>
          <w:szCs w:val="24"/>
        </w:rPr>
        <w:t xml:space="preserve">   Open Membership Mandate</w:t>
      </w:r>
    </w:p>
    <w:p w14:paraId="163F87AA" w14:textId="2031C46C" w:rsidR="008E0F0B" w:rsidRDefault="003550C5">
      <w:pPr>
        <w:spacing w:before="85" w:after="85"/>
        <w:ind w:left="113"/>
        <w:jc w:val="both"/>
      </w:pPr>
      <w:r>
        <w:t xml:space="preserve">Membership is open to all currently enrolled students of GIK Institute. No student shall be barred from general membership </w:t>
      </w:r>
      <w:r w:rsidR="00A01422">
        <w:t>based on</w:t>
      </w:r>
      <w:r>
        <w:t xml:space="preserve"> GPA or prior experience.</w:t>
      </w:r>
    </w:p>
    <w:p w14:paraId="1E444054" w14:textId="77777777" w:rsidR="008E0F0B" w:rsidRDefault="003550C5">
      <w:pPr>
        <w:spacing w:before="283" w:after="113"/>
        <w:ind w:left="113"/>
      </w:pPr>
      <w:r>
        <w:rPr>
          <w:b/>
          <w:bCs/>
          <w:color w:val="A31F34"/>
          <w:sz w:val="24"/>
          <w:szCs w:val="24"/>
        </w:rPr>
        <w:t>§ 3.2</w:t>
      </w:r>
      <w:r>
        <w:rPr>
          <w:b/>
          <w:bCs/>
          <w:color w:val="1F3F6D"/>
          <w:sz w:val="24"/>
          <w:szCs w:val="24"/>
        </w:rPr>
        <w:t xml:space="preserve">   Non-Discrimination Policy</w:t>
      </w:r>
    </w:p>
    <w:p w14:paraId="3B649981" w14:textId="2238A0EC" w:rsidR="008E0F0B" w:rsidRDefault="003550C5" w:rsidP="62C9F80E">
      <w:pPr>
        <w:pBdr>
          <w:left w:val="thick" w:sz="20" w:space="8" w:color="B8860B"/>
        </w:pBdr>
        <w:shd w:val="clear" w:color="auto" w:fill="FBF5E5"/>
        <w:spacing w:before="226" w:after="226"/>
        <w:ind w:left="340" w:right="226"/>
        <w:jc w:val="both"/>
      </w:pPr>
      <w:r>
        <w:t xml:space="preserve">We are committed to building an inclusive environment. We do not discriminate </w:t>
      </w:r>
      <w:r w:rsidR="00F844F2">
        <w:t>based on</w:t>
      </w:r>
      <w:r>
        <w:t xml:space="preserve"> gender, religion, ethnicity, national origin, disability, academic department, or socioeconomic background. We evaluate our peers solely on merit, dedication, and potential.</w:t>
      </w:r>
    </w:p>
    <w:p w14:paraId="1D61AC2D" w14:textId="0C905AE9" w:rsidR="008E0F0B" w:rsidRDefault="003550C5">
      <w:pPr>
        <w:pBdr>
          <w:left w:val="thick" w:sz="24" w:space="10" w:color="A31F34"/>
          <w:bottom w:val="single" w:sz="2" w:space="3" w:color="C8D4E8"/>
        </w:pBdr>
        <w:spacing w:before="453" w:after="170"/>
        <w:ind w:left="226"/>
      </w:pPr>
      <w:r>
        <w:rPr>
          <w:b/>
          <w:bCs/>
          <w:caps/>
          <w:color w:val="A31F34"/>
          <w:sz w:val="28"/>
          <w:szCs w:val="28"/>
        </w:rPr>
        <w:t xml:space="preserve">ARTICLE </w:t>
      </w:r>
      <w:r w:rsidR="00A01422">
        <w:rPr>
          <w:b/>
          <w:bCs/>
          <w:caps/>
          <w:color w:val="A31F34"/>
          <w:sz w:val="28"/>
          <w:szCs w:val="28"/>
        </w:rPr>
        <w:t>IV</w:t>
      </w:r>
      <w:r w:rsidR="00A01422">
        <w:rPr>
          <w:b/>
          <w:bCs/>
          <w:caps/>
          <w:color w:val="0A1628"/>
          <w:sz w:val="28"/>
          <w:szCs w:val="28"/>
        </w:rPr>
        <w:t xml:space="preserve"> </w:t>
      </w:r>
      <w:r w:rsidR="00D12094">
        <w:rPr>
          <w:b/>
          <w:bCs/>
          <w:caps/>
          <w:color w:val="0A1628"/>
          <w:sz w:val="28"/>
          <w:szCs w:val="28"/>
        </w:rPr>
        <w:t>— WINGS</w:t>
      </w:r>
      <w:r>
        <w:rPr>
          <w:b/>
          <w:bCs/>
          <w:caps/>
          <w:color w:val="0A1628"/>
          <w:sz w:val="28"/>
          <w:szCs w:val="28"/>
        </w:rPr>
        <w:t xml:space="preserve"> OF THE CLUB &amp; EVALUATION PROTOCOL</w:t>
      </w:r>
    </w:p>
    <w:p w14:paraId="47170AAC" w14:textId="0B44B685" w:rsidR="008E0F0B" w:rsidRDefault="003550C5">
      <w:pPr>
        <w:spacing w:before="85" w:after="85"/>
        <w:ind w:left="113"/>
        <w:jc w:val="both"/>
      </w:pPr>
      <w:r>
        <w:t xml:space="preserve">The Club operates through distinct Wings under Wing </w:t>
      </w:r>
      <w:r w:rsidR="00A01422">
        <w:t>Leads</w:t>
      </w:r>
      <w:r>
        <w:t>. Wings are categorized as Official or Provisional. To ensure cohesion, all wings must participate in at least one cross-wing project annually.</w:t>
      </w:r>
    </w:p>
    <w:p w14:paraId="5A32310F" w14:textId="01A286DF" w:rsidR="00B331F0" w:rsidRDefault="003550C5" w:rsidP="00B331F0">
      <w:pPr>
        <w:spacing w:before="283" w:after="113"/>
        <w:ind w:left="113"/>
      </w:pPr>
      <w:r>
        <w:rPr>
          <w:b/>
          <w:bCs/>
          <w:color w:val="A31F34"/>
          <w:sz w:val="24"/>
          <w:szCs w:val="24"/>
        </w:rPr>
        <w:t>§ 4.1</w:t>
      </w:r>
      <w:r>
        <w:rPr>
          <w:b/>
          <w:bCs/>
          <w:color w:val="1F3F6D"/>
          <w:sz w:val="24"/>
          <w:szCs w:val="24"/>
        </w:rPr>
        <w:t xml:space="preserve">   Official Wings</w:t>
      </w:r>
      <w:r w:rsidR="00B331F0">
        <w:br/>
      </w:r>
      <w:r w:rsidR="001B34EF" w:rsidRPr="001B34EF">
        <w:t xml:space="preserve">The Club operates through distinct Official Wings, each managed by a Wing Lead and reporting to a designated Executive Committee member. Official Wings represent the permanent operational pillars of the Club. The complete and current roster of Official Wings, along with their reporting structures, shall be maintained in the </w:t>
      </w:r>
      <w:r w:rsidR="00325368" w:rsidRPr="00325368">
        <w:rPr>
          <w:b/>
          <w:bCs/>
        </w:rPr>
        <w:t>Active Wings Registry</w:t>
      </w:r>
      <w:r w:rsidR="001B34EF" w:rsidRPr="001B34EF">
        <w:t xml:space="preserve">, a separate </w:t>
      </w:r>
      <w:r w:rsidR="005A2B44">
        <w:t>Google</w:t>
      </w:r>
      <w:r w:rsidR="001B34EF" w:rsidRPr="001B34EF">
        <w:t xml:space="preserve"> doc managed by the Executive Committee.</w:t>
      </w:r>
    </w:p>
    <w:p w14:paraId="43807066" w14:textId="1328679F" w:rsidR="008E0F0B" w:rsidRDefault="003550C5" w:rsidP="00B331F0">
      <w:pPr>
        <w:spacing w:before="283" w:after="113"/>
        <w:ind w:left="113"/>
      </w:pPr>
      <w:r>
        <w:rPr>
          <w:b/>
          <w:bCs/>
          <w:color w:val="A31F34"/>
          <w:sz w:val="24"/>
          <w:szCs w:val="24"/>
        </w:rPr>
        <w:t>§ 4.2</w:t>
      </w:r>
      <w:r>
        <w:rPr>
          <w:b/>
          <w:bCs/>
          <w:color w:val="1F3F6D"/>
          <w:sz w:val="24"/>
          <w:szCs w:val="24"/>
        </w:rPr>
        <w:t xml:space="preserve">   Provisional Wings</w:t>
      </w:r>
      <w:r w:rsidR="00B331F0">
        <w:br/>
      </w:r>
      <w:r w:rsidR="009535E0" w:rsidRPr="009535E0">
        <w:t xml:space="preserve">Provisional Wings operate with standard funding and recruitment rights but must undergo a mandatory 2-year probationary cycle before being considered for Official Wing status. The current roster and probationary status of all active Provisional Wings shall also be tracked in the </w:t>
      </w:r>
      <w:r w:rsidR="00325368" w:rsidRPr="00325368">
        <w:rPr>
          <w:b/>
          <w:bCs/>
        </w:rPr>
        <w:t>Active Wings Registry</w:t>
      </w:r>
      <w:r w:rsidR="009535E0" w:rsidRPr="009535E0">
        <w:t>.</w:t>
      </w:r>
      <w:r w:rsidR="006473A2">
        <w:br/>
      </w:r>
      <w:r w:rsidR="008B4532">
        <w:br/>
      </w:r>
      <w:r>
        <w:rPr>
          <w:b/>
          <w:bCs/>
          <w:color w:val="A31F34"/>
          <w:sz w:val="24"/>
          <w:szCs w:val="24"/>
        </w:rPr>
        <w:t>§ 4.3</w:t>
      </w:r>
      <w:r>
        <w:rPr>
          <w:b/>
          <w:bCs/>
          <w:color w:val="1F3F6D"/>
          <w:sz w:val="24"/>
          <w:szCs w:val="24"/>
        </w:rPr>
        <w:t xml:space="preserve">   Wing Qualification Protocol</w:t>
      </w:r>
    </w:p>
    <w:p w14:paraId="1DE3646F" w14:textId="77777777" w:rsidR="002A7AA8" w:rsidRPr="002A7AA8" w:rsidRDefault="002A7AA8" w:rsidP="002A7AA8">
      <w:pPr>
        <w:spacing w:before="85" w:after="85"/>
        <w:ind w:left="113"/>
        <w:jc w:val="both"/>
      </w:pPr>
      <w:r w:rsidRPr="002A7AA8">
        <w:t>To be eligible for elevation to an Official Wing, a Provisional Wing must successfully demonstrate the following three criteria over a two-year period:</w:t>
      </w:r>
    </w:p>
    <w:p w14:paraId="3790C8D2" w14:textId="77777777" w:rsidR="002A7AA8" w:rsidRPr="002A7AA8" w:rsidRDefault="002A7AA8" w:rsidP="002A7AA8">
      <w:pPr>
        <w:numPr>
          <w:ilvl w:val="0"/>
          <w:numId w:val="1"/>
        </w:numPr>
        <w:spacing w:before="85" w:after="85"/>
        <w:jc w:val="both"/>
      </w:pPr>
      <w:r w:rsidRPr="002A7AA8">
        <w:rPr>
          <w:b/>
          <w:bCs/>
        </w:rPr>
        <w:t>Measurable Execution (Year 1):</w:t>
      </w:r>
      <w:r w:rsidRPr="002A7AA8">
        <w:t xml:space="preserve"> The team must define clear objectives, execute its proposed functions, and achieve measurable milestones.</w:t>
      </w:r>
    </w:p>
    <w:p w14:paraId="56109A22" w14:textId="355D06DD" w:rsidR="009B76EB" w:rsidRPr="009B76EB" w:rsidRDefault="002A7AA8" w:rsidP="0006068E">
      <w:pPr>
        <w:numPr>
          <w:ilvl w:val="0"/>
          <w:numId w:val="1"/>
        </w:numPr>
        <w:spacing w:before="85" w:after="85"/>
        <w:jc w:val="both"/>
      </w:pPr>
      <w:r w:rsidRPr="002A7AA8">
        <w:rPr>
          <w:b/>
          <w:bCs/>
        </w:rPr>
        <w:lastRenderedPageBreak/>
        <w:t>Succession Planning (Year 1 to 2):</w:t>
      </w:r>
      <w:r w:rsidRPr="002A7AA8">
        <w:t xml:space="preserve"> The founding Lead(s) must continue managing the initiative into its second year while actively recruiting and training capable successors.</w:t>
      </w:r>
    </w:p>
    <w:p w14:paraId="613F7074" w14:textId="54DB98E5" w:rsidR="00DC58BB" w:rsidRDefault="00D82948" w:rsidP="00A626A4">
      <w:pPr>
        <w:pStyle w:val="ListParagraph"/>
        <w:numPr>
          <w:ilvl w:val="1"/>
          <w:numId w:val="1"/>
        </w:numPr>
        <w:spacing w:before="85" w:after="85"/>
        <w:jc w:val="both"/>
      </w:pPr>
      <w:r w:rsidRPr="00A626A4">
        <w:rPr>
          <w:b/>
          <w:bCs/>
        </w:rPr>
        <w:t>Exception for Executive Elevation:</w:t>
      </w:r>
      <w:r w:rsidRPr="00D82948">
        <w:t xml:space="preserve"> If a founding Lead is elected to the Executive Committee during the Provisional Wing’s second year, they must appoint an Interim Wing Lead to handle day-to-day operations. The elevated founder will act as the </w:t>
      </w:r>
      <w:r w:rsidRPr="00A626A4">
        <w:rPr>
          <w:b/>
          <w:bCs/>
        </w:rPr>
        <w:t>Executive Sponsor</w:t>
      </w:r>
      <w:r w:rsidRPr="00D82948">
        <w:t xml:space="preserve"> for that wing, retaining ultimate responsibility for mentoring the Interim Lead and ensuring the wing achieves its Year 2 succession requirements.</w:t>
      </w:r>
    </w:p>
    <w:p w14:paraId="4A987691" w14:textId="49D3E686" w:rsidR="002A7AA8" w:rsidRPr="002A7AA8" w:rsidRDefault="002A7AA8" w:rsidP="002A7AA8">
      <w:pPr>
        <w:numPr>
          <w:ilvl w:val="0"/>
          <w:numId w:val="1"/>
        </w:numPr>
        <w:spacing w:before="85" w:after="85"/>
        <w:jc w:val="both"/>
      </w:pPr>
      <w:r w:rsidRPr="002A7AA8">
        <w:rPr>
          <w:b/>
          <w:bCs/>
        </w:rPr>
        <w:t>Sustainable Readiness (End of Year 2):</w:t>
      </w:r>
      <w:r w:rsidRPr="002A7AA8">
        <w:t xml:space="preserve"> The team must prove it has developed capable, trained members ready to assume leadership, ensuring the wing will survive the departure of its founders.</w:t>
      </w:r>
    </w:p>
    <w:p w14:paraId="5609688C" w14:textId="792A3F85" w:rsidR="002A7AA8" w:rsidRPr="002A7AA8" w:rsidRDefault="002A7AA8" w:rsidP="002A7AA8">
      <w:pPr>
        <w:spacing w:before="85" w:after="85"/>
        <w:ind w:left="113"/>
        <w:jc w:val="both"/>
      </w:pPr>
      <w:r w:rsidRPr="002A7AA8">
        <w:rPr>
          <w:b/>
          <w:bCs/>
        </w:rPr>
        <w:t>Ratification Vote:</w:t>
      </w:r>
      <w:r w:rsidRPr="002A7AA8">
        <w:t xml:space="preserve"> </w:t>
      </w:r>
      <w:r w:rsidR="0048324A" w:rsidRPr="0048324A">
        <w:t>At the conclusion of a Provisional Wing's two-year cycle, the Executive Committee will evaluate the wing based on the three criteria above and hold a 'Ratification Vote.' A 2/3 supermajority is required to elevate it to an Official Wing and determine its reporting structure within the hierarchy</w:t>
      </w:r>
      <w:r w:rsidRPr="002A7AA8">
        <w:t>.</w:t>
      </w:r>
    </w:p>
    <w:p w14:paraId="771CEAA5" w14:textId="66238C74" w:rsidR="005A1A5A" w:rsidRDefault="00A556A1" w:rsidP="005A1A5A">
      <w:pPr>
        <w:spacing w:before="283" w:after="113"/>
        <w:ind w:left="113"/>
      </w:pPr>
      <w:r w:rsidRPr="00A556A1">
        <w:t xml:space="preserve">Upon elevation, the EC will either establish a dedicated Executive Committee position (e.g., Research Director) to oversee the new </w:t>
      </w:r>
      <w:r w:rsidR="00D24DB9" w:rsidRPr="00A556A1">
        <w:t>wing or</w:t>
      </w:r>
      <w:r w:rsidRPr="00A556A1">
        <w:t xml:space="preserve"> permanently integrate it under the portfolio of an existing EC </w:t>
      </w:r>
      <w:r w:rsidR="00240663">
        <w:t>m</w:t>
      </w:r>
      <w:r w:rsidR="008A4411">
        <w:t>ember</w:t>
      </w:r>
      <w:r w:rsidRPr="00A556A1">
        <w:t xml:space="preserve"> (e.g., the Program Manager). If the vote does not pass, the EC will work with the wing to determine a one-year extension or a structural pivot.</w:t>
      </w:r>
      <w:r w:rsidR="005A1A5A">
        <w:br/>
      </w:r>
      <w:r w:rsidR="005A1A5A">
        <w:br/>
      </w:r>
      <w:r w:rsidR="005A1A5A">
        <w:rPr>
          <w:b/>
          <w:bCs/>
          <w:color w:val="A31F34"/>
          <w:sz w:val="24"/>
          <w:szCs w:val="24"/>
        </w:rPr>
        <w:t>§ 4.</w:t>
      </w:r>
      <w:r w:rsidR="005E0504">
        <w:rPr>
          <w:b/>
          <w:bCs/>
          <w:color w:val="A31F34"/>
          <w:sz w:val="24"/>
          <w:szCs w:val="24"/>
        </w:rPr>
        <w:t>4</w:t>
      </w:r>
      <w:r w:rsidR="005A1A5A">
        <w:rPr>
          <w:b/>
          <w:bCs/>
          <w:color w:val="1F3F6D"/>
          <w:sz w:val="24"/>
          <w:szCs w:val="24"/>
        </w:rPr>
        <w:t xml:space="preserve">   </w:t>
      </w:r>
      <w:r w:rsidR="00DA49E1" w:rsidRPr="00DA49E1">
        <w:rPr>
          <w:b/>
          <w:bCs/>
          <w:color w:val="1F3F6D"/>
          <w:sz w:val="24"/>
          <w:szCs w:val="24"/>
        </w:rPr>
        <w:t>Roster Management</w:t>
      </w:r>
    </w:p>
    <w:p w14:paraId="41FCB4D3" w14:textId="2466B093" w:rsidR="002A7AA8" w:rsidRPr="002A7AA8" w:rsidRDefault="005A1A5A" w:rsidP="00F359A5">
      <w:pPr>
        <w:spacing w:before="85" w:after="85"/>
        <w:ind w:left="113"/>
      </w:pPr>
      <w:r w:rsidRPr="005A1A5A">
        <w:t xml:space="preserve">The </w:t>
      </w:r>
      <w:r w:rsidR="00325368" w:rsidRPr="00325368">
        <w:t>Active Wings Registry</w:t>
      </w:r>
      <w:r w:rsidR="00325368">
        <w:t xml:space="preserve"> </w:t>
      </w:r>
      <w:r w:rsidRPr="005A1A5A">
        <w:t xml:space="preserve">reflects the dynamic operational state of the Club. Modifying the Official Wings roster requires a 2/3 supermajority EC vote. Modifying the Provisional Wings roster requires only a simple </w:t>
      </w:r>
      <w:r w:rsidR="00DA49E1" w:rsidRPr="005A1A5A">
        <w:t>majority of</w:t>
      </w:r>
      <w:r w:rsidRPr="005A1A5A">
        <w:t xml:space="preserve"> EC </w:t>
      </w:r>
      <w:r w:rsidR="00DA49E1" w:rsidRPr="005A1A5A">
        <w:t>votes</w:t>
      </w:r>
      <w:r w:rsidRPr="005A1A5A">
        <w:t>. Updating this separate roster document does not trigger the formal amendment protocols for this Rulebook outlined in Article XVII.</w:t>
      </w:r>
      <w:r>
        <w:br/>
      </w:r>
    </w:p>
    <w:p w14:paraId="03BC2FB6" w14:textId="69518947" w:rsidR="008E0F0B" w:rsidRDefault="003550C5">
      <w:pPr>
        <w:pBdr>
          <w:left w:val="thick" w:sz="24" w:space="10" w:color="A31F34"/>
          <w:bottom w:val="single" w:sz="2" w:space="3" w:color="C8D4E8"/>
        </w:pBdr>
        <w:spacing w:before="453" w:after="170"/>
        <w:ind w:left="226"/>
      </w:pPr>
      <w:r>
        <w:rPr>
          <w:b/>
          <w:bCs/>
          <w:caps/>
          <w:color w:val="A31F34"/>
          <w:sz w:val="28"/>
          <w:szCs w:val="28"/>
        </w:rPr>
        <w:t xml:space="preserve">ARTICLE </w:t>
      </w:r>
      <w:r w:rsidR="00D12094">
        <w:rPr>
          <w:b/>
          <w:bCs/>
          <w:caps/>
          <w:color w:val="A31F34"/>
          <w:sz w:val="28"/>
          <w:szCs w:val="28"/>
        </w:rPr>
        <w:t>V</w:t>
      </w:r>
      <w:r w:rsidR="00D12094">
        <w:rPr>
          <w:b/>
          <w:bCs/>
          <w:caps/>
          <w:color w:val="0A1628"/>
          <w:sz w:val="28"/>
          <w:szCs w:val="28"/>
        </w:rPr>
        <w:t xml:space="preserve"> </w:t>
      </w:r>
      <w:r w:rsidR="00ED5E31">
        <w:rPr>
          <w:b/>
          <w:bCs/>
          <w:caps/>
          <w:color w:val="0A1628"/>
          <w:sz w:val="28"/>
          <w:szCs w:val="28"/>
        </w:rPr>
        <w:t>— INDUCTION</w:t>
      </w:r>
      <w:r>
        <w:rPr>
          <w:b/>
          <w:bCs/>
          <w:caps/>
          <w:color w:val="0A1628"/>
          <w:sz w:val="28"/>
          <w:szCs w:val="28"/>
        </w:rPr>
        <w:t xml:space="preserve"> POLICY</w:t>
      </w:r>
    </w:p>
    <w:p w14:paraId="657F1A14" w14:textId="77777777" w:rsidR="008E0F0B" w:rsidRDefault="003550C5">
      <w:pPr>
        <w:spacing w:before="85" w:after="85"/>
        <w:ind w:left="113"/>
        <w:jc w:val="both"/>
      </w:pPr>
      <w:r>
        <w:t>The induction process is a cornerstone of the Club's integrity. These rules are absolute and binding.</w:t>
      </w:r>
    </w:p>
    <w:p w14:paraId="58185D9C" w14:textId="77777777" w:rsidR="008E0F0B" w:rsidRDefault="003550C5">
      <w:pPr>
        <w:spacing w:before="85" w:after="85"/>
        <w:ind w:left="453" w:hanging="340"/>
        <w:jc w:val="both"/>
      </w:pPr>
      <w:r>
        <w:rPr>
          <w:b/>
          <w:bCs/>
          <w:color w:val="1F3F6D"/>
        </w:rPr>
        <w:t>1.</w:t>
      </w:r>
      <w:r>
        <w:t xml:space="preserve">   We base our selections solely on the submitted application and interview performance.</w:t>
      </w:r>
    </w:p>
    <w:p w14:paraId="39CC1C8A" w14:textId="77777777" w:rsidR="008E0F0B" w:rsidRDefault="003550C5">
      <w:pPr>
        <w:spacing w:before="85" w:after="85"/>
        <w:ind w:left="453" w:hanging="340"/>
        <w:jc w:val="both"/>
      </w:pPr>
      <w:r>
        <w:rPr>
          <w:b/>
          <w:bCs/>
          <w:color w:val="1F3F6D"/>
        </w:rPr>
        <w:t>2.</w:t>
      </w:r>
      <w:r>
        <w:t xml:space="preserve">   We maintain a zero-tolerance policy for ragging, harassment, or any demeaning conduct.</w:t>
      </w:r>
    </w:p>
    <w:p w14:paraId="666F9F11" w14:textId="77777777" w:rsidR="008E0F0B" w:rsidRDefault="003550C5">
      <w:pPr>
        <w:spacing w:before="85" w:after="85"/>
        <w:ind w:left="453" w:hanging="340"/>
        <w:jc w:val="both"/>
      </w:pPr>
      <w:r>
        <w:rPr>
          <w:b/>
          <w:bCs/>
          <w:color w:val="1F3F6D"/>
        </w:rPr>
        <w:t>3.</w:t>
      </w:r>
      <w:r>
        <w:t xml:space="preserve">   We do not tolerate the 'Parchi System' (favoritism or nepotism). Integrity is paramount.</w:t>
      </w:r>
    </w:p>
    <w:p w14:paraId="63362D35" w14:textId="6A6FA06C" w:rsidR="008E0F0B" w:rsidRDefault="003550C5" w:rsidP="007052B7">
      <w:pPr>
        <w:spacing w:before="85" w:after="85"/>
        <w:ind w:left="453" w:hanging="340"/>
      </w:pPr>
      <w:r>
        <w:rPr>
          <w:b/>
          <w:bCs/>
          <w:color w:val="1F3F6D"/>
        </w:rPr>
        <w:t>4.</w:t>
      </w:r>
      <w:r>
        <w:t xml:space="preserve">   To ensure fairness, any rejected candidate may submit a written appeal directly to the President within 5 days.</w:t>
      </w:r>
      <w:r w:rsidR="000C0094">
        <w:br/>
      </w:r>
      <w:r w:rsidR="000C0094">
        <w:br/>
      </w:r>
      <w:r w:rsidR="000C0094">
        <w:br/>
      </w:r>
      <w:r w:rsidR="000C0094">
        <w:br/>
      </w:r>
      <w:r w:rsidR="000C0094">
        <w:br/>
      </w:r>
    </w:p>
    <w:p w14:paraId="307148E2" w14:textId="4F3F9F37" w:rsidR="008E0F0B" w:rsidRDefault="003550C5">
      <w:pPr>
        <w:pBdr>
          <w:left w:val="thick" w:sz="24" w:space="10" w:color="A31F34"/>
          <w:bottom w:val="single" w:sz="2" w:space="3" w:color="C8D4E8"/>
        </w:pBdr>
        <w:spacing w:before="453" w:after="170"/>
        <w:ind w:left="226"/>
      </w:pPr>
      <w:r>
        <w:rPr>
          <w:b/>
          <w:bCs/>
          <w:caps/>
          <w:color w:val="A31F34"/>
          <w:sz w:val="28"/>
          <w:szCs w:val="28"/>
        </w:rPr>
        <w:lastRenderedPageBreak/>
        <w:t xml:space="preserve">ARTICLE </w:t>
      </w:r>
      <w:r w:rsidR="00D12094">
        <w:rPr>
          <w:b/>
          <w:bCs/>
          <w:caps/>
          <w:color w:val="A31F34"/>
          <w:sz w:val="28"/>
          <w:szCs w:val="28"/>
        </w:rPr>
        <w:t>VI</w:t>
      </w:r>
      <w:r w:rsidR="00D12094">
        <w:rPr>
          <w:b/>
          <w:bCs/>
          <w:caps/>
          <w:color w:val="0A1628"/>
          <w:sz w:val="28"/>
          <w:szCs w:val="28"/>
        </w:rPr>
        <w:t xml:space="preserve"> — EVENTS</w:t>
      </w:r>
      <w:r>
        <w:rPr>
          <w:b/>
          <w:bCs/>
          <w:caps/>
          <w:color w:val="0A1628"/>
          <w:sz w:val="28"/>
          <w:szCs w:val="28"/>
        </w:rPr>
        <w:t xml:space="preserve"> &amp; PUBLIC ENGAGEMENT</w:t>
      </w:r>
    </w:p>
    <w:p w14:paraId="0505DEE5" w14:textId="085D8836" w:rsidR="008E0F0B" w:rsidRDefault="003550C5">
      <w:pPr>
        <w:spacing w:before="283" w:after="113"/>
        <w:ind w:left="113"/>
      </w:pPr>
      <w:r>
        <w:rPr>
          <w:b/>
          <w:bCs/>
          <w:color w:val="A31F34"/>
          <w:sz w:val="24"/>
          <w:szCs w:val="24"/>
        </w:rPr>
        <w:t>§ 6.1</w:t>
      </w:r>
      <w:r>
        <w:rPr>
          <w:b/>
          <w:bCs/>
          <w:color w:val="1F3F6D"/>
          <w:sz w:val="24"/>
          <w:szCs w:val="24"/>
        </w:rPr>
        <w:t xml:space="preserve">   </w:t>
      </w:r>
      <w:r w:rsidR="00B257E5" w:rsidRPr="00B257E5">
        <w:rPr>
          <w:b/>
          <w:bCs/>
          <w:color w:val="1F3F6D"/>
          <w:sz w:val="24"/>
          <w:szCs w:val="24"/>
        </w:rPr>
        <w:t>Annual Flagship Event</w:t>
      </w:r>
    </w:p>
    <w:p w14:paraId="4D44B408" w14:textId="33553F75" w:rsidR="008E0F0B" w:rsidRDefault="00AC676C">
      <w:pPr>
        <w:spacing w:before="85" w:after="85"/>
        <w:ind w:left="113"/>
        <w:jc w:val="both"/>
      </w:pPr>
      <w:r w:rsidRPr="00AC676C">
        <w:t xml:space="preserve">The Club shall host a flagship intra-university tech competition (e.g., </w:t>
      </w:r>
      <w:proofErr w:type="spellStart"/>
      <w:r w:rsidRPr="00AC676C">
        <w:t>Micathon</w:t>
      </w:r>
      <w:proofErr w:type="spellEnd"/>
      <w:r w:rsidRPr="00AC676C">
        <w:t>) at minimum once annually.</w:t>
      </w:r>
      <w:r w:rsidR="003550C5">
        <w:t xml:space="preserve"> A formal post-event report must be submitted to the EC within one week of conclusion.</w:t>
      </w:r>
    </w:p>
    <w:p w14:paraId="5FBB83A0" w14:textId="77777777" w:rsidR="008E0F0B" w:rsidRDefault="003550C5">
      <w:pPr>
        <w:spacing w:before="283" w:after="113"/>
        <w:ind w:left="113"/>
      </w:pPr>
      <w:r>
        <w:rPr>
          <w:b/>
          <w:bCs/>
          <w:color w:val="A31F34"/>
          <w:sz w:val="24"/>
          <w:szCs w:val="24"/>
        </w:rPr>
        <w:t>§ 6.2</w:t>
      </w:r>
      <w:r>
        <w:rPr>
          <w:b/>
          <w:bCs/>
          <w:color w:val="1F3F6D"/>
          <w:sz w:val="24"/>
          <w:szCs w:val="24"/>
        </w:rPr>
        <w:t xml:space="preserve">   General Event Policy</w:t>
      </w:r>
    </w:p>
    <w:p w14:paraId="72ED3667" w14:textId="49BCE4F7" w:rsidR="00A8199F" w:rsidRDefault="003550C5" w:rsidP="00036092">
      <w:pPr>
        <w:spacing w:before="85" w:after="85"/>
        <w:ind w:left="113"/>
      </w:pPr>
      <w:r>
        <w:t>All events require prior EC approval, a clear budget, and must comply with GIKI regulations. External participation must be reported to the Program Manager.</w:t>
      </w:r>
    </w:p>
    <w:p w14:paraId="490E5249" w14:textId="639AD8AB" w:rsidR="008E0F0B" w:rsidRDefault="003550C5">
      <w:pPr>
        <w:pBdr>
          <w:left w:val="thick" w:sz="24" w:space="10" w:color="A31F34"/>
          <w:bottom w:val="single" w:sz="2" w:space="3" w:color="C8D4E8"/>
        </w:pBdr>
        <w:spacing w:before="453" w:after="170"/>
        <w:ind w:left="226"/>
      </w:pPr>
      <w:r>
        <w:rPr>
          <w:b/>
          <w:bCs/>
          <w:caps/>
          <w:color w:val="A31F34"/>
          <w:sz w:val="28"/>
          <w:szCs w:val="28"/>
        </w:rPr>
        <w:t xml:space="preserve">ARTICLE </w:t>
      </w:r>
      <w:r w:rsidR="00D12094">
        <w:rPr>
          <w:b/>
          <w:bCs/>
          <w:caps/>
          <w:color w:val="A31F34"/>
          <w:sz w:val="28"/>
          <w:szCs w:val="28"/>
        </w:rPr>
        <w:t>VII</w:t>
      </w:r>
      <w:r w:rsidR="00D12094">
        <w:rPr>
          <w:b/>
          <w:bCs/>
          <w:caps/>
          <w:color w:val="0A1628"/>
          <w:sz w:val="28"/>
          <w:szCs w:val="28"/>
        </w:rPr>
        <w:t xml:space="preserve"> </w:t>
      </w:r>
      <w:r w:rsidR="00ED5E31">
        <w:rPr>
          <w:b/>
          <w:bCs/>
          <w:caps/>
          <w:color w:val="0A1628"/>
          <w:sz w:val="28"/>
          <w:szCs w:val="28"/>
        </w:rPr>
        <w:t>— MEMBER</w:t>
      </w:r>
      <w:r>
        <w:rPr>
          <w:b/>
          <w:bCs/>
          <w:caps/>
          <w:color w:val="0A1628"/>
          <w:sz w:val="28"/>
          <w:szCs w:val="28"/>
        </w:rPr>
        <w:t xml:space="preserve"> WELLBEING &amp; MENTAL HEALTH</w:t>
      </w:r>
    </w:p>
    <w:p w14:paraId="45779A6E" w14:textId="77777777" w:rsidR="008E0F0B" w:rsidRDefault="003550C5">
      <w:pPr>
        <w:spacing w:before="283" w:after="113"/>
        <w:ind w:left="113"/>
      </w:pPr>
      <w:r>
        <w:rPr>
          <w:b/>
          <w:bCs/>
          <w:color w:val="A31F34"/>
          <w:sz w:val="24"/>
          <w:szCs w:val="24"/>
        </w:rPr>
        <w:t>§ 7.1</w:t>
      </w:r>
      <w:r>
        <w:rPr>
          <w:b/>
          <w:bCs/>
          <w:color w:val="1F3F6D"/>
          <w:sz w:val="24"/>
          <w:szCs w:val="24"/>
        </w:rPr>
        <w:t xml:space="preserve">   Sustainable Workloads</w:t>
      </w:r>
    </w:p>
    <w:p w14:paraId="186C349F" w14:textId="1BD61D97" w:rsidR="008E0F0B" w:rsidRDefault="003550C5">
      <w:pPr>
        <w:spacing w:before="85" w:after="85"/>
        <w:ind w:left="113"/>
        <w:jc w:val="both"/>
      </w:pPr>
      <w:r>
        <w:t xml:space="preserve">We recognize that academic and mental health pressures are real. We pledge that no EC member or Wing </w:t>
      </w:r>
      <w:r w:rsidR="00FF6FCA">
        <w:t>L</w:t>
      </w:r>
      <w:r>
        <w:t>ead will impose workloads or deadlines that compromise a member's academic commitments. We will always adapt to examination periods.</w:t>
      </w:r>
    </w:p>
    <w:p w14:paraId="0A2B7641" w14:textId="77777777" w:rsidR="008E0F0B" w:rsidRDefault="003550C5">
      <w:pPr>
        <w:spacing w:before="283" w:after="113"/>
        <w:ind w:left="113"/>
      </w:pPr>
      <w:r>
        <w:rPr>
          <w:b/>
          <w:bCs/>
          <w:color w:val="A31F34"/>
          <w:sz w:val="24"/>
          <w:szCs w:val="24"/>
        </w:rPr>
        <w:t>§ 7.2</w:t>
      </w:r>
      <w:r>
        <w:rPr>
          <w:b/>
          <w:bCs/>
          <w:color w:val="1F3F6D"/>
          <w:sz w:val="24"/>
          <w:szCs w:val="24"/>
        </w:rPr>
        <w:t xml:space="preserve">   Leave of Absence</w:t>
      </w:r>
    </w:p>
    <w:p w14:paraId="040C9307" w14:textId="163F5991" w:rsidR="00460FA2" w:rsidRDefault="003550C5" w:rsidP="007E170B">
      <w:pPr>
        <w:spacing w:before="85" w:after="85"/>
        <w:ind w:left="113"/>
        <w:jc w:val="both"/>
      </w:pPr>
      <w:r>
        <w:t>Any member facing personal challenges may request a temporary leave of absence without penalty or loss of status. Such requests shall be handled with absolute confidentiality.</w:t>
      </w:r>
    </w:p>
    <w:p w14:paraId="660996B2" w14:textId="3AFBA843" w:rsidR="008E0F0B" w:rsidRDefault="003550C5">
      <w:pPr>
        <w:pBdr>
          <w:left w:val="thick" w:sz="24" w:space="10" w:color="A31F34"/>
          <w:bottom w:val="single" w:sz="2" w:space="3" w:color="C8D4E8"/>
        </w:pBdr>
        <w:spacing w:before="453" w:after="170"/>
        <w:ind w:left="226"/>
      </w:pPr>
      <w:r>
        <w:rPr>
          <w:b/>
          <w:bCs/>
          <w:caps/>
          <w:color w:val="A31F34"/>
          <w:sz w:val="28"/>
          <w:szCs w:val="28"/>
        </w:rPr>
        <w:t xml:space="preserve">ARTICLE </w:t>
      </w:r>
      <w:r w:rsidR="00D12094">
        <w:rPr>
          <w:b/>
          <w:bCs/>
          <w:caps/>
          <w:color w:val="A31F34"/>
          <w:sz w:val="28"/>
          <w:szCs w:val="28"/>
        </w:rPr>
        <w:t>VIII</w:t>
      </w:r>
      <w:r w:rsidR="00D12094">
        <w:rPr>
          <w:b/>
          <w:bCs/>
          <w:caps/>
          <w:color w:val="0A1628"/>
          <w:sz w:val="28"/>
          <w:szCs w:val="28"/>
        </w:rPr>
        <w:t xml:space="preserve"> — CODE</w:t>
      </w:r>
      <w:r>
        <w:rPr>
          <w:b/>
          <w:bCs/>
          <w:caps/>
          <w:color w:val="0A1628"/>
          <w:sz w:val="28"/>
          <w:szCs w:val="28"/>
        </w:rPr>
        <w:t xml:space="preserve"> OF CONDUCT &amp; DISCIPLINARY POLICY</w:t>
      </w:r>
    </w:p>
    <w:p w14:paraId="18E7099A" w14:textId="77777777" w:rsidR="008E0F0B" w:rsidRDefault="003550C5">
      <w:pPr>
        <w:spacing w:before="85" w:after="85"/>
        <w:ind w:left="113"/>
        <w:jc w:val="both"/>
      </w:pPr>
      <w:r>
        <w:t>We expect all members to maintain professionalism, accountability, and respect for one another. If issues arise, the EC handles them through a progressive, supportive process: (1) Verbal Check-in/Warning, (2) Written Warning, (3) Impeachment/Removal via 2/3 EC vote.</w:t>
      </w:r>
    </w:p>
    <w:p w14:paraId="726811BD" w14:textId="77777777" w:rsidR="008E0F0B" w:rsidRDefault="003550C5">
      <w:pPr>
        <w:pBdr>
          <w:left w:val="thick" w:sz="20" w:space="8" w:color="C00000"/>
        </w:pBdr>
        <w:shd w:val="solid" w:color="FFF0F0" w:fill="FFF0F0"/>
        <w:spacing w:before="226" w:after="226"/>
        <w:ind w:left="340" w:right="226"/>
        <w:jc w:val="both"/>
      </w:pPr>
      <w:r>
        <w:rPr>
          <w:b/>
          <w:bCs/>
          <w:color w:val="C00000"/>
        </w:rPr>
        <w:t>SEVERE VIOLATIONS: Misconduct including hazing, financial fraud, harassment, or bringing the Club into disrepute shall result in immediate removal without progressive steps. No appeal is available for severe violations.</w:t>
      </w:r>
    </w:p>
    <w:p w14:paraId="1D7D73BA" w14:textId="3AA41CEC" w:rsidR="008E0F0B" w:rsidRDefault="003550C5">
      <w:pPr>
        <w:pBdr>
          <w:left w:val="thick" w:sz="24" w:space="10" w:color="A31F34"/>
          <w:bottom w:val="single" w:sz="2" w:space="3" w:color="C8D4E8"/>
        </w:pBdr>
        <w:spacing w:before="453" w:after="170"/>
        <w:ind w:left="226"/>
      </w:pPr>
      <w:r>
        <w:rPr>
          <w:b/>
          <w:bCs/>
          <w:caps/>
          <w:color w:val="A31F34"/>
          <w:sz w:val="28"/>
          <w:szCs w:val="28"/>
        </w:rPr>
        <w:t xml:space="preserve">ARTICLE </w:t>
      </w:r>
      <w:r w:rsidR="00D12094">
        <w:rPr>
          <w:b/>
          <w:bCs/>
          <w:caps/>
          <w:color w:val="A31F34"/>
          <w:sz w:val="28"/>
          <w:szCs w:val="28"/>
        </w:rPr>
        <w:t>IX</w:t>
      </w:r>
      <w:r w:rsidR="00D12094">
        <w:rPr>
          <w:b/>
          <w:bCs/>
          <w:caps/>
          <w:color w:val="0A1628"/>
          <w:sz w:val="28"/>
          <w:szCs w:val="28"/>
        </w:rPr>
        <w:t xml:space="preserve"> — CONFLICT</w:t>
      </w:r>
      <w:r>
        <w:rPr>
          <w:b/>
          <w:bCs/>
          <w:caps/>
          <w:color w:val="0A1628"/>
          <w:sz w:val="28"/>
          <w:szCs w:val="28"/>
        </w:rPr>
        <w:t xml:space="preserve"> OF INTEREST &amp; ETHICS</w:t>
      </w:r>
    </w:p>
    <w:p w14:paraId="70CD67FB" w14:textId="77777777" w:rsidR="008E0F0B" w:rsidRDefault="003550C5">
      <w:pPr>
        <w:spacing w:before="283" w:after="113"/>
        <w:ind w:left="113"/>
      </w:pPr>
      <w:r>
        <w:rPr>
          <w:b/>
          <w:bCs/>
          <w:color w:val="A31F34"/>
          <w:sz w:val="24"/>
          <w:szCs w:val="24"/>
        </w:rPr>
        <w:t>§ 9.1</w:t>
      </w:r>
      <w:r>
        <w:rPr>
          <w:b/>
          <w:bCs/>
          <w:color w:val="1F3F6D"/>
          <w:sz w:val="24"/>
          <w:szCs w:val="24"/>
        </w:rPr>
        <w:t xml:space="preserve">   Disclosure &amp; Recusal</w:t>
      </w:r>
    </w:p>
    <w:p w14:paraId="131AF7FB" w14:textId="77777777" w:rsidR="008E0F0B" w:rsidRDefault="003550C5">
      <w:pPr>
        <w:spacing w:before="85" w:after="85"/>
        <w:ind w:left="113"/>
        <w:jc w:val="both"/>
      </w:pPr>
      <w:r>
        <w:t>A conflict of interest arises when a member has a personal or financial interest that could influence club decisions (e.g., directing club business to a personal startup). Members must immediately disclose any conflicts to the EC and recuse themselves from voting on the matter.</w:t>
      </w:r>
    </w:p>
    <w:p w14:paraId="0CA80BF6" w14:textId="77777777" w:rsidR="008E0F0B" w:rsidRDefault="003550C5">
      <w:pPr>
        <w:spacing w:before="283" w:after="113"/>
        <w:ind w:left="113"/>
      </w:pPr>
      <w:r>
        <w:rPr>
          <w:b/>
          <w:bCs/>
          <w:color w:val="A31F34"/>
          <w:sz w:val="24"/>
          <w:szCs w:val="24"/>
        </w:rPr>
        <w:t>§ 9.2</w:t>
      </w:r>
      <w:r>
        <w:rPr>
          <w:b/>
          <w:bCs/>
          <w:color w:val="1F3F6D"/>
          <w:sz w:val="24"/>
          <w:szCs w:val="24"/>
        </w:rPr>
        <w:t xml:space="preserve">   Whistleblower Protection</w:t>
      </w:r>
    </w:p>
    <w:p w14:paraId="25DFA38D" w14:textId="3877FA17" w:rsidR="008E0F0B" w:rsidRDefault="003550C5" w:rsidP="003065A3">
      <w:pPr>
        <w:spacing w:before="85" w:after="85"/>
        <w:ind w:left="113"/>
      </w:pPr>
      <w:r>
        <w:lastRenderedPageBreak/>
        <w:t xml:space="preserve">No member who in good faith reports a suspected violation of ethical standards, financial misconduct, or policy shall be subject to retaliation. Reports may be made confidentially to </w:t>
      </w:r>
      <w:r w:rsidR="00DF24D4" w:rsidRPr="00DF24D4">
        <w:t>any trusted member of the Executive Committee (EC).</w:t>
      </w:r>
    </w:p>
    <w:p w14:paraId="0F922122" w14:textId="561FD262" w:rsidR="008E0F0B" w:rsidRDefault="003550C5">
      <w:pPr>
        <w:pBdr>
          <w:left w:val="thick" w:sz="24" w:space="10" w:color="A31F34"/>
          <w:bottom w:val="single" w:sz="2" w:space="3" w:color="C8D4E8"/>
        </w:pBdr>
        <w:spacing w:before="453" w:after="170"/>
        <w:ind w:left="226"/>
      </w:pPr>
      <w:r>
        <w:rPr>
          <w:b/>
          <w:bCs/>
          <w:caps/>
          <w:color w:val="A31F34"/>
          <w:sz w:val="28"/>
          <w:szCs w:val="28"/>
        </w:rPr>
        <w:t xml:space="preserve">ARTICLE </w:t>
      </w:r>
      <w:r w:rsidR="00D12094">
        <w:rPr>
          <w:b/>
          <w:bCs/>
          <w:caps/>
          <w:color w:val="A31F34"/>
          <w:sz w:val="28"/>
          <w:szCs w:val="28"/>
        </w:rPr>
        <w:t>X</w:t>
      </w:r>
      <w:r w:rsidR="00D12094">
        <w:rPr>
          <w:b/>
          <w:bCs/>
          <w:caps/>
          <w:color w:val="0A1628"/>
          <w:sz w:val="28"/>
          <w:szCs w:val="28"/>
        </w:rPr>
        <w:t xml:space="preserve"> </w:t>
      </w:r>
      <w:r w:rsidR="00ED5E31">
        <w:rPr>
          <w:b/>
          <w:bCs/>
          <w:caps/>
          <w:color w:val="0A1628"/>
          <w:sz w:val="28"/>
          <w:szCs w:val="28"/>
        </w:rPr>
        <w:t>— INTELLECTUAL</w:t>
      </w:r>
      <w:r>
        <w:rPr>
          <w:b/>
          <w:bCs/>
          <w:caps/>
          <w:color w:val="0A1628"/>
          <w:sz w:val="28"/>
          <w:szCs w:val="28"/>
        </w:rPr>
        <w:t xml:space="preserve"> PROPERTY &amp; DIGITAL ASSETS</w:t>
      </w:r>
    </w:p>
    <w:p w14:paraId="740DBEB6" w14:textId="77777777" w:rsidR="008E0F0B" w:rsidRDefault="003550C5">
      <w:pPr>
        <w:spacing w:before="283" w:after="113"/>
        <w:ind w:left="113"/>
      </w:pPr>
      <w:r>
        <w:rPr>
          <w:b/>
          <w:bCs/>
          <w:color w:val="A31F34"/>
          <w:sz w:val="24"/>
          <w:szCs w:val="24"/>
        </w:rPr>
        <w:t>§ 10.1</w:t>
      </w:r>
      <w:r>
        <w:rPr>
          <w:b/>
          <w:bCs/>
          <w:color w:val="1F3F6D"/>
          <w:sz w:val="24"/>
          <w:szCs w:val="24"/>
        </w:rPr>
        <w:t xml:space="preserve">   Digital Asset Ownership</w:t>
      </w:r>
    </w:p>
    <w:p w14:paraId="74F5E829" w14:textId="28F4E774" w:rsidR="008E0F0B" w:rsidRDefault="00FE3A3B" w:rsidP="00A93939">
      <w:pPr>
        <w:spacing w:before="85" w:after="85"/>
        <w:ind w:left="113"/>
      </w:pPr>
      <w:r w:rsidRPr="00FE3A3B">
        <w:t>All club domains, source code repositories, cloud infrastructure accounts, and social media profiles</w:t>
      </w:r>
      <w:r w:rsidR="003550C5">
        <w:t xml:space="preserve"> are the exclusive property of the Club. They must be registered under official club emails and transferred to incoming </w:t>
      </w:r>
      <w:r w:rsidR="00A93939">
        <w:t>EC members</w:t>
      </w:r>
      <w:r w:rsidR="003550C5">
        <w:t xml:space="preserve"> upon transition.</w:t>
      </w:r>
      <w:r w:rsidR="0098093C">
        <w:rPr>
          <w:b/>
          <w:bCs/>
          <w:color w:val="A31F34"/>
          <w:sz w:val="24"/>
          <w:szCs w:val="24"/>
        </w:rPr>
        <w:br/>
      </w:r>
      <w:r w:rsidR="00D53601">
        <w:rPr>
          <w:b/>
          <w:bCs/>
          <w:color w:val="A31F34"/>
          <w:sz w:val="24"/>
          <w:szCs w:val="24"/>
        </w:rPr>
        <w:br/>
      </w:r>
      <w:r w:rsidR="003550C5">
        <w:rPr>
          <w:b/>
          <w:bCs/>
          <w:color w:val="A31F34"/>
          <w:sz w:val="24"/>
          <w:szCs w:val="24"/>
        </w:rPr>
        <w:t>§ 10.2</w:t>
      </w:r>
      <w:r w:rsidR="003550C5">
        <w:rPr>
          <w:b/>
          <w:bCs/>
          <w:color w:val="1F3F6D"/>
          <w:sz w:val="24"/>
          <w:szCs w:val="24"/>
        </w:rPr>
        <w:t xml:space="preserve">   Intellectual Property</w:t>
      </w:r>
    </w:p>
    <w:p w14:paraId="3DCCFDF1" w14:textId="5F8CB6CE" w:rsidR="00460FA2" w:rsidRDefault="003550C5" w:rsidP="00265DAB">
      <w:pPr>
        <w:spacing w:before="85" w:after="85"/>
        <w:ind w:left="113"/>
        <w:jc w:val="both"/>
      </w:pPr>
      <w:r>
        <w:t>IP created by students for formal 'Club Projects' (e.g., official club software) belongs to the Club. IP created for personal projects, even if mentored by the club, belongs to the individual creator, subject to GIKI regulations on university resources.</w:t>
      </w:r>
    </w:p>
    <w:p w14:paraId="3F576701" w14:textId="644036C8" w:rsidR="008E0F0B" w:rsidRDefault="003550C5">
      <w:pPr>
        <w:pBdr>
          <w:left w:val="thick" w:sz="24" w:space="10" w:color="A31F34"/>
          <w:bottom w:val="single" w:sz="2" w:space="3" w:color="C8D4E8"/>
        </w:pBdr>
        <w:spacing w:before="453" w:after="170"/>
        <w:ind w:left="226"/>
      </w:pPr>
      <w:r>
        <w:rPr>
          <w:b/>
          <w:bCs/>
          <w:caps/>
          <w:color w:val="A31F34"/>
          <w:sz w:val="28"/>
          <w:szCs w:val="28"/>
        </w:rPr>
        <w:t xml:space="preserve">ARTICLE </w:t>
      </w:r>
      <w:r w:rsidR="00D12094">
        <w:rPr>
          <w:b/>
          <w:bCs/>
          <w:caps/>
          <w:color w:val="A31F34"/>
          <w:sz w:val="28"/>
          <w:szCs w:val="28"/>
        </w:rPr>
        <w:t>XI</w:t>
      </w:r>
      <w:r w:rsidR="00D12094">
        <w:rPr>
          <w:b/>
          <w:bCs/>
          <w:caps/>
          <w:color w:val="0A1628"/>
          <w:sz w:val="28"/>
          <w:szCs w:val="28"/>
        </w:rPr>
        <w:t xml:space="preserve"> — INDUSTRY</w:t>
      </w:r>
      <w:r>
        <w:rPr>
          <w:b/>
          <w:bCs/>
          <w:caps/>
          <w:color w:val="0A1628"/>
          <w:sz w:val="28"/>
          <w:szCs w:val="28"/>
        </w:rPr>
        <w:t xml:space="preserve"> PARTNERSHIPS &amp; SPONSORSHIPS</w:t>
      </w:r>
    </w:p>
    <w:p w14:paraId="171758D9" w14:textId="77777777" w:rsidR="008E0F0B" w:rsidRDefault="003550C5">
      <w:pPr>
        <w:spacing w:before="283" w:after="113"/>
        <w:ind w:left="113"/>
      </w:pPr>
      <w:r>
        <w:rPr>
          <w:b/>
          <w:bCs/>
          <w:color w:val="A31F34"/>
          <w:sz w:val="24"/>
          <w:szCs w:val="24"/>
        </w:rPr>
        <w:t>§ 11.1</w:t>
      </w:r>
      <w:r>
        <w:rPr>
          <w:b/>
          <w:bCs/>
          <w:color w:val="1F3F6D"/>
          <w:sz w:val="24"/>
          <w:szCs w:val="24"/>
        </w:rPr>
        <w:t xml:space="preserve">   Autonomy Preservation</w:t>
      </w:r>
    </w:p>
    <w:p w14:paraId="75B83B3F" w14:textId="77777777" w:rsidR="008E0F0B" w:rsidRDefault="003550C5">
      <w:pPr>
        <w:spacing w:before="85" w:after="85"/>
        <w:ind w:left="113"/>
        <w:jc w:val="both"/>
      </w:pPr>
      <w:r>
        <w:t>We value our industry sponsors but maintain complete student autonomy. Sponsors may not dictate club leadership, core activities, or internal strategies.</w:t>
      </w:r>
    </w:p>
    <w:p w14:paraId="37C5C57E" w14:textId="77777777" w:rsidR="008E0F0B" w:rsidRDefault="003550C5">
      <w:pPr>
        <w:spacing w:before="283" w:after="113"/>
        <w:ind w:left="113"/>
      </w:pPr>
      <w:r>
        <w:rPr>
          <w:b/>
          <w:bCs/>
          <w:color w:val="A31F34"/>
          <w:sz w:val="24"/>
          <w:szCs w:val="24"/>
        </w:rPr>
        <w:t>§ 11.2</w:t>
      </w:r>
      <w:r>
        <w:rPr>
          <w:b/>
          <w:bCs/>
          <w:color w:val="1F3F6D"/>
          <w:sz w:val="24"/>
          <w:szCs w:val="24"/>
        </w:rPr>
        <w:t xml:space="preserve">   Financial Transparency</w:t>
      </w:r>
    </w:p>
    <w:p w14:paraId="393631F0" w14:textId="3C195C28" w:rsidR="008E0F0B" w:rsidRDefault="003550C5">
      <w:pPr>
        <w:spacing w:before="85" w:after="85"/>
        <w:ind w:left="113"/>
        <w:jc w:val="both"/>
      </w:pPr>
      <w:r>
        <w:t>All sponsorship funds</w:t>
      </w:r>
      <w:r w:rsidR="00D12094">
        <w:t xml:space="preserve">, </w:t>
      </w:r>
      <w:r>
        <w:t>whether digital, direct vendor payments, or cash</w:t>
      </w:r>
      <w:r w:rsidR="00D12094">
        <w:t xml:space="preserve">, </w:t>
      </w:r>
      <w:r>
        <w:t xml:space="preserve">must be transparently documented by </w:t>
      </w:r>
      <w:r w:rsidR="00B5164D" w:rsidRPr="00B5164D">
        <w:t>a designated EC member (assigned appropriately based on the specific event or initiative) and used exclusively</w:t>
      </w:r>
      <w:r>
        <w:t xml:space="preserve"> for club operations and event logistics.</w:t>
      </w:r>
    </w:p>
    <w:p w14:paraId="6F26A2BF" w14:textId="69C03FBF" w:rsidR="008E0F0B" w:rsidRDefault="003550C5">
      <w:pPr>
        <w:pBdr>
          <w:left w:val="thick" w:sz="24" w:space="10" w:color="A31F34"/>
          <w:bottom w:val="single" w:sz="2" w:space="3" w:color="C8D4E8"/>
        </w:pBdr>
        <w:spacing w:before="453" w:after="170"/>
        <w:ind w:left="226"/>
      </w:pPr>
      <w:r>
        <w:rPr>
          <w:b/>
          <w:bCs/>
          <w:caps/>
          <w:color w:val="A31F34"/>
          <w:sz w:val="28"/>
          <w:szCs w:val="28"/>
        </w:rPr>
        <w:t xml:space="preserve">ARTICLE </w:t>
      </w:r>
      <w:r w:rsidR="00D12094">
        <w:rPr>
          <w:b/>
          <w:bCs/>
          <w:caps/>
          <w:color w:val="A31F34"/>
          <w:sz w:val="28"/>
          <w:szCs w:val="28"/>
        </w:rPr>
        <w:t>XII</w:t>
      </w:r>
      <w:r w:rsidR="00D12094">
        <w:rPr>
          <w:b/>
          <w:bCs/>
          <w:caps/>
          <w:color w:val="0A1628"/>
          <w:sz w:val="28"/>
          <w:szCs w:val="28"/>
        </w:rPr>
        <w:t xml:space="preserve"> — FINANCIAL</w:t>
      </w:r>
      <w:r>
        <w:rPr>
          <w:b/>
          <w:bCs/>
          <w:caps/>
          <w:color w:val="0A1628"/>
          <w:sz w:val="28"/>
          <w:szCs w:val="28"/>
        </w:rPr>
        <w:t xml:space="preserve"> GOVERNANCE &amp; RECORD KEEPING</w:t>
      </w:r>
    </w:p>
    <w:p w14:paraId="383E5C11" w14:textId="77777777" w:rsidR="008E0F0B" w:rsidRDefault="003550C5">
      <w:pPr>
        <w:spacing w:before="283" w:after="113"/>
        <w:ind w:left="113"/>
      </w:pPr>
      <w:r>
        <w:rPr>
          <w:b/>
          <w:bCs/>
          <w:color w:val="A31F34"/>
          <w:sz w:val="24"/>
          <w:szCs w:val="24"/>
        </w:rPr>
        <w:t>§ 12.1</w:t>
      </w:r>
      <w:r>
        <w:rPr>
          <w:b/>
          <w:bCs/>
          <w:color w:val="1F3F6D"/>
          <w:sz w:val="24"/>
          <w:szCs w:val="24"/>
        </w:rPr>
        <w:t xml:space="preserve">   Financial Oversight</w:t>
      </w:r>
    </w:p>
    <w:p w14:paraId="4B5EDA8E" w14:textId="319A1462" w:rsidR="008E0F0B" w:rsidRDefault="00833B37">
      <w:pPr>
        <w:spacing w:before="85" w:after="85"/>
        <w:ind w:left="113"/>
        <w:jc w:val="both"/>
      </w:pPr>
      <w:r w:rsidRPr="00833B37">
        <w:t>Expenditures exceeding a baseline threshold</w:t>
      </w:r>
      <w:r w:rsidR="00280D55">
        <w:t xml:space="preserve">, </w:t>
      </w:r>
      <w:r w:rsidRPr="00833B37">
        <w:t>defined and voted upon by the EC at the start of each academic year</w:t>
      </w:r>
      <w:r w:rsidR="009248A7">
        <w:t xml:space="preserve">, </w:t>
      </w:r>
      <w:r w:rsidRPr="00833B37">
        <w:t>require prior written EC approval.</w:t>
      </w:r>
      <w:r w:rsidR="003550C5">
        <w:t xml:space="preserve"> An internal audit of club finances shall be conducted at the end of each academic year.</w:t>
      </w:r>
      <w:r w:rsidR="00F77D60">
        <w:t xml:space="preserve"> </w:t>
      </w:r>
      <w:r w:rsidR="00640DC2" w:rsidRPr="00640DC2">
        <w:t>In the event of an unforeseen financial deficit or loss resulting from official, EC-approved club operations, the financial burden shall be divided and borne equally among all active members of the Executive Committee.</w:t>
      </w:r>
    </w:p>
    <w:p w14:paraId="10F36663" w14:textId="77777777" w:rsidR="008E0F0B" w:rsidRDefault="003550C5">
      <w:pPr>
        <w:spacing w:before="283" w:after="113"/>
        <w:ind w:left="113"/>
      </w:pPr>
      <w:r>
        <w:rPr>
          <w:b/>
          <w:bCs/>
          <w:color w:val="A31F34"/>
          <w:sz w:val="24"/>
          <w:szCs w:val="24"/>
        </w:rPr>
        <w:t>§ 12.2</w:t>
      </w:r>
      <w:r>
        <w:rPr>
          <w:b/>
          <w:bCs/>
          <w:color w:val="1F3F6D"/>
          <w:sz w:val="24"/>
          <w:szCs w:val="24"/>
        </w:rPr>
        <w:t xml:space="preserve">   Meeting Minutes</w:t>
      </w:r>
    </w:p>
    <w:p w14:paraId="64AB8D8C" w14:textId="1A6B5078" w:rsidR="008E0F0B" w:rsidRDefault="00932129" w:rsidP="00A93939">
      <w:pPr>
        <w:spacing w:before="85" w:after="85"/>
        <w:ind w:left="113"/>
      </w:pPr>
      <w:r>
        <w:t>An EC member</w:t>
      </w:r>
      <w:r w:rsidR="003550C5">
        <w:t xml:space="preserve"> shall record minutes for all formal EC meetings. Minutes must include decisions made</w:t>
      </w:r>
      <w:r w:rsidR="00123D88">
        <w:t xml:space="preserve">, </w:t>
      </w:r>
      <w:r w:rsidR="003550C5">
        <w:t xml:space="preserve">action </w:t>
      </w:r>
      <w:r w:rsidR="00D12094">
        <w:t>items and</w:t>
      </w:r>
      <w:r w:rsidR="003550C5">
        <w:t xml:space="preserve"> must be distributed within 72 hours.</w:t>
      </w:r>
    </w:p>
    <w:p w14:paraId="24622CCC" w14:textId="5FA99600" w:rsidR="008E0F0B" w:rsidRDefault="003550C5">
      <w:pPr>
        <w:pBdr>
          <w:left w:val="thick" w:sz="24" w:space="10" w:color="A31F34"/>
          <w:bottom w:val="single" w:sz="2" w:space="3" w:color="C8D4E8"/>
        </w:pBdr>
        <w:spacing w:before="453" w:after="170"/>
        <w:ind w:left="226"/>
      </w:pPr>
      <w:r>
        <w:rPr>
          <w:b/>
          <w:bCs/>
          <w:caps/>
          <w:color w:val="A31F34"/>
          <w:sz w:val="28"/>
          <w:szCs w:val="28"/>
        </w:rPr>
        <w:lastRenderedPageBreak/>
        <w:t xml:space="preserve">ARTICLE </w:t>
      </w:r>
      <w:r w:rsidR="00D12094">
        <w:rPr>
          <w:b/>
          <w:bCs/>
          <w:caps/>
          <w:color w:val="A31F34"/>
          <w:sz w:val="28"/>
          <w:szCs w:val="28"/>
        </w:rPr>
        <w:t>XIII</w:t>
      </w:r>
      <w:r w:rsidR="00D12094">
        <w:rPr>
          <w:b/>
          <w:bCs/>
          <w:caps/>
          <w:color w:val="0A1628"/>
          <w:sz w:val="28"/>
          <w:szCs w:val="28"/>
        </w:rPr>
        <w:t xml:space="preserve"> — LEADERSHIP</w:t>
      </w:r>
      <w:r>
        <w:rPr>
          <w:b/>
          <w:bCs/>
          <w:caps/>
          <w:color w:val="0A1628"/>
          <w:sz w:val="28"/>
          <w:szCs w:val="28"/>
        </w:rPr>
        <w:t xml:space="preserve"> SUCCESSION &amp; TRANSITION</w:t>
      </w:r>
    </w:p>
    <w:p w14:paraId="655D4807" w14:textId="77777777" w:rsidR="008E0F0B" w:rsidRDefault="003550C5">
      <w:pPr>
        <w:spacing w:before="283" w:after="113"/>
        <w:ind w:left="113"/>
      </w:pPr>
      <w:r>
        <w:rPr>
          <w:b/>
          <w:bCs/>
          <w:color w:val="A31F34"/>
          <w:sz w:val="24"/>
          <w:szCs w:val="24"/>
        </w:rPr>
        <w:t>§ 13.1</w:t>
      </w:r>
      <w:r>
        <w:rPr>
          <w:b/>
          <w:bCs/>
          <w:color w:val="1F3F6D"/>
          <w:sz w:val="24"/>
          <w:szCs w:val="24"/>
        </w:rPr>
        <w:t xml:space="preserve">   Mandatory Transition Protocol</w:t>
      </w:r>
    </w:p>
    <w:p w14:paraId="2E0A5C3F" w14:textId="2541F7BD" w:rsidR="008E0F0B" w:rsidRDefault="003550C5" w:rsidP="00A93939">
      <w:pPr>
        <w:spacing w:before="85" w:after="85"/>
        <w:ind w:left="113"/>
      </w:pPr>
      <w:r>
        <w:t xml:space="preserve">Outgoing </w:t>
      </w:r>
      <w:r w:rsidR="00240663">
        <w:t>EC members</w:t>
      </w:r>
      <w:r>
        <w:t xml:space="preserve"> must participate in a minimum 2-week structured handover. Every outgoing </w:t>
      </w:r>
      <w:r w:rsidR="00240663">
        <w:t>EC member</w:t>
      </w:r>
      <w:r>
        <w:t xml:space="preserve"> must submit a 'Transition Document' containing login credentials, project statuses, and vendor contacts to their successor.</w:t>
      </w:r>
      <w:r w:rsidR="0098093C">
        <w:rPr>
          <w:b/>
          <w:bCs/>
          <w:color w:val="A31F34"/>
          <w:sz w:val="24"/>
          <w:szCs w:val="24"/>
        </w:rPr>
        <w:br/>
      </w:r>
      <w:r w:rsidR="0098093C">
        <w:rPr>
          <w:b/>
          <w:bCs/>
          <w:color w:val="A31F34"/>
          <w:sz w:val="24"/>
          <w:szCs w:val="24"/>
        </w:rPr>
        <w:br/>
      </w:r>
      <w:r>
        <w:rPr>
          <w:b/>
          <w:bCs/>
          <w:color w:val="A31F34"/>
          <w:sz w:val="24"/>
          <w:szCs w:val="24"/>
        </w:rPr>
        <w:t>§ 13.2</w:t>
      </w:r>
      <w:r>
        <w:rPr>
          <w:b/>
          <w:bCs/>
          <w:color w:val="1F3F6D"/>
          <w:sz w:val="24"/>
          <w:szCs w:val="24"/>
        </w:rPr>
        <w:t xml:space="preserve">   Vacancy Protocol</w:t>
      </w:r>
    </w:p>
    <w:p w14:paraId="2F545BCB" w14:textId="351AA5D5" w:rsidR="004E429C" w:rsidRPr="00B46DCC" w:rsidRDefault="003550C5" w:rsidP="00B46DCC">
      <w:pPr>
        <w:spacing w:before="85" w:after="85"/>
        <w:ind w:left="113"/>
        <w:jc w:val="both"/>
      </w:pPr>
      <w:r>
        <w:t xml:space="preserve">In the event of an </w:t>
      </w:r>
      <w:r w:rsidR="004759EB">
        <w:t>EC member</w:t>
      </w:r>
      <w:r>
        <w:t xml:space="preserve"> vacancy, the EC shall appoint an interim </w:t>
      </w:r>
      <w:r w:rsidR="00B1604B">
        <w:t>EC member</w:t>
      </w:r>
      <w:r>
        <w:t xml:space="preserve"> by</w:t>
      </w:r>
      <w:r w:rsidR="00D72859">
        <w:t xml:space="preserve"> majority vote</w:t>
      </w:r>
      <w:r>
        <w:t xml:space="preserve"> until a permanent replacement is selected.</w:t>
      </w:r>
    </w:p>
    <w:p w14:paraId="3154C4ED" w14:textId="4620013D" w:rsidR="001C1326" w:rsidRDefault="004E429C" w:rsidP="006B6C5B">
      <w:pPr>
        <w:spacing w:before="283" w:after="113"/>
      </w:pPr>
      <w:r>
        <w:rPr>
          <w:b/>
          <w:bCs/>
          <w:color w:val="A31F34"/>
          <w:sz w:val="24"/>
          <w:szCs w:val="24"/>
        </w:rPr>
        <w:t xml:space="preserve"> </w:t>
      </w:r>
      <w:r w:rsidR="00630E91">
        <w:rPr>
          <w:b/>
          <w:bCs/>
          <w:color w:val="A31F34"/>
          <w:sz w:val="24"/>
          <w:szCs w:val="24"/>
        </w:rPr>
        <w:t xml:space="preserve"> </w:t>
      </w:r>
      <w:r w:rsidR="001C1326">
        <w:rPr>
          <w:b/>
          <w:bCs/>
          <w:color w:val="A31F34"/>
          <w:sz w:val="24"/>
          <w:szCs w:val="24"/>
        </w:rPr>
        <w:t xml:space="preserve">§ </w:t>
      </w:r>
      <w:r w:rsidR="00445BAA">
        <w:rPr>
          <w:b/>
          <w:bCs/>
          <w:color w:val="A31F34"/>
          <w:sz w:val="24"/>
          <w:szCs w:val="24"/>
        </w:rPr>
        <w:t>13.3</w:t>
      </w:r>
      <w:r w:rsidR="00445BAA">
        <w:rPr>
          <w:b/>
          <w:bCs/>
          <w:color w:val="1F3F6D"/>
          <w:sz w:val="24"/>
          <w:szCs w:val="24"/>
        </w:rPr>
        <w:t xml:space="preserve"> Handover</w:t>
      </w:r>
      <w:r w:rsidR="00445BAA" w:rsidRPr="00445BAA">
        <w:rPr>
          <w:b/>
          <w:bCs/>
          <w:color w:val="1F3F6D"/>
          <w:sz w:val="24"/>
          <w:szCs w:val="24"/>
        </w:rPr>
        <w:t xml:space="preserve"> Acknowledgment &amp; Rulebook Continuity</w:t>
      </w:r>
    </w:p>
    <w:p w14:paraId="6BE38F0C" w14:textId="57A10E81" w:rsidR="00BD538D" w:rsidRDefault="00445BAA" w:rsidP="0076758A">
      <w:pPr>
        <w:spacing w:before="85" w:after="85"/>
        <w:ind w:left="113"/>
        <w:jc w:val="both"/>
        <w:rPr>
          <w:i/>
          <w:iCs/>
        </w:rPr>
      </w:pPr>
      <w:r w:rsidRPr="00445BAA">
        <w:t xml:space="preserve">The official Club Rulebook does not require annual re-ratification or re-signing by incoming leadership unless formal amendments are made. Instead, to ensure continuity and accountability, every incoming Executive Committee member must sign a one-page Handover Acknowledgment document during the transition period. This document shall state: </w:t>
      </w:r>
      <w:r w:rsidRPr="00445BAA">
        <w:rPr>
          <w:i/>
          <w:iCs/>
        </w:rPr>
        <w:t>"I have received, read, and agree to govern Microsoft Club GIKI in strict accordance with the official Club Rulebook."</w:t>
      </w:r>
    </w:p>
    <w:p w14:paraId="5B7EC3DF" w14:textId="502DC8EB" w:rsidR="005E0504" w:rsidRDefault="004D1680" w:rsidP="004D1680">
      <w:pPr>
        <w:spacing w:before="283" w:after="113"/>
      </w:pPr>
      <w:r>
        <w:rPr>
          <w:b/>
          <w:bCs/>
          <w:color w:val="A31F34"/>
          <w:sz w:val="24"/>
          <w:szCs w:val="24"/>
        </w:rPr>
        <w:t xml:space="preserve">  </w:t>
      </w:r>
      <w:r w:rsidR="00BD538D">
        <w:rPr>
          <w:b/>
          <w:bCs/>
          <w:color w:val="A31F34"/>
          <w:sz w:val="24"/>
          <w:szCs w:val="24"/>
        </w:rPr>
        <w:t>§ 13.</w:t>
      </w:r>
      <w:r w:rsidR="00F65DEC">
        <w:rPr>
          <w:b/>
          <w:bCs/>
          <w:color w:val="A31F34"/>
          <w:sz w:val="24"/>
          <w:szCs w:val="24"/>
        </w:rPr>
        <w:t>4</w:t>
      </w:r>
      <w:r w:rsidR="00BD538D">
        <w:rPr>
          <w:b/>
          <w:bCs/>
          <w:color w:val="1F3F6D"/>
          <w:sz w:val="24"/>
          <w:szCs w:val="24"/>
        </w:rPr>
        <w:t xml:space="preserve"> </w:t>
      </w:r>
      <w:r w:rsidR="00E9440B" w:rsidRPr="00E9440B">
        <w:rPr>
          <w:b/>
          <w:bCs/>
          <w:color w:val="1F3F6D"/>
          <w:sz w:val="24"/>
          <w:szCs w:val="24"/>
        </w:rPr>
        <w:t>Version Control &amp; Transparency</w:t>
      </w:r>
    </w:p>
    <w:p w14:paraId="085AE5EE" w14:textId="0DB7B8D5" w:rsidR="00BD538D" w:rsidRPr="00BD538D" w:rsidRDefault="00F65DEC" w:rsidP="00630E91">
      <w:pPr>
        <w:spacing w:before="283" w:after="113"/>
        <w:ind w:left="226"/>
        <w:jc w:val="both"/>
      </w:pPr>
      <w:r w:rsidRPr="00F65DEC">
        <w:t xml:space="preserve">The official Club Rulebook and all ratified signed PDFs shall be maintained in the Club's official repository under the Microsoft GIKI GitHub organization. The </w:t>
      </w:r>
      <w:r w:rsidR="008D4133" w:rsidRPr="008D4133">
        <w:t>Active Wings Registry</w:t>
      </w:r>
      <w:r w:rsidRPr="00F65DEC">
        <w:t xml:space="preserve"> shall be maintained as a separate Google Doc owned by the Club's official email address. During the transition period, outgoing EC members must ensure that incoming EC members are granted write access to the GitHub repository and edit access to the </w:t>
      </w:r>
      <w:r w:rsidR="008D4133" w:rsidRPr="008D4133">
        <w:t>Active Wings Registry</w:t>
      </w:r>
      <w:r w:rsidR="008D4133">
        <w:t xml:space="preserve"> </w:t>
      </w:r>
      <w:r w:rsidRPr="00F65DEC">
        <w:t>Google Doc. Failure to transfer access constitutes an incomplete handover under § 13.1.</w:t>
      </w:r>
    </w:p>
    <w:p w14:paraId="2EA28DE5" w14:textId="35ED435B" w:rsidR="008E0F0B" w:rsidRDefault="003550C5">
      <w:pPr>
        <w:pBdr>
          <w:left w:val="thick" w:sz="24" w:space="10" w:color="A31F34"/>
          <w:bottom w:val="single" w:sz="2" w:space="3" w:color="C8D4E8"/>
        </w:pBdr>
        <w:spacing w:before="453" w:after="170"/>
        <w:ind w:left="226"/>
      </w:pPr>
      <w:r>
        <w:rPr>
          <w:b/>
          <w:bCs/>
          <w:caps/>
          <w:color w:val="A31F34"/>
          <w:sz w:val="28"/>
          <w:szCs w:val="28"/>
        </w:rPr>
        <w:t xml:space="preserve">ARTICLE </w:t>
      </w:r>
      <w:r w:rsidR="00D12094">
        <w:rPr>
          <w:b/>
          <w:bCs/>
          <w:caps/>
          <w:color w:val="A31F34"/>
          <w:sz w:val="28"/>
          <w:szCs w:val="28"/>
        </w:rPr>
        <w:t>XIV</w:t>
      </w:r>
      <w:r w:rsidR="00D12094">
        <w:rPr>
          <w:b/>
          <w:bCs/>
          <w:caps/>
          <w:color w:val="0A1628"/>
          <w:sz w:val="28"/>
          <w:szCs w:val="28"/>
        </w:rPr>
        <w:t xml:space="preserve"> </w:t>
      </w:r>
      <w:r w:rsidR="00ED5E31">
        <w:rPr>
          <w:b/>
          <w:bCs/>
          <w:caps/>
          <w:color w:val="0A1628"/>
          <w:sz w:val="28"/>
          <w:szCs w:val="28"/>
        </w:rPr>
        <w:t>— ALUMNI</w:t>
      </w:r>
      <w:r>
        <w:rPr>
          <w:b/>
          <w:bCs/>
          <w:caps/>
          <w:color w:val="0A1628"/>
          <w:sz w:val="28"/>
          <w:szCs w:val="28"/>
        </w:rPr>
        <w:t xml:space="preserve"> ENGAGEMENT</w:t>
      </w:r>
    </w:p>
    <w:p w14:paraId="2D2A4ED4" w14:textId="77777777" w:rsidR="008E0F0B" w:rsidRDefault="003550C5">
      <w:pPr>
        <w:spacing w:before="283" w:after="113"/>
        <w:ind w:left="113"/>
      </w:pPr>
      <w:r>
        <w:rPr>
          <w:b/>
          <w:bCs/>
          <w:color w:val="A31F34"/>
          <w:sz w:val="24"/>
          <w:szCs w:val="24"/>
        </w:rPr>
        <w:t>§ 14.1</w:t>
      </w:r>
      <w:r>
        <w:rPr>
          <w:b/>
          <w:bCs/>
          <w:color w:val="1F3F6D"/>
          <w:sz w:val="24"/>
          <w:szCs w:val="24"/>
        </w:rPr>
        <w:t xml:space="preserve">   Alumni Status</w:t>
      </w:r>
    </w:p>
    <w:p w14:paraId="4B1EDD2D" w14:textId="77777777" w:rsidR="008E0F0B" w:rsidRDefault="003550C5">
      <w:pPr>
        <w:spacing w:before="85" w:after="85"/>
        <w:ind w:left="113"/>
        <w:jc w:val="both"/>
      </w:pPr>
      <w:r>
        <w:t>Graduated former members may hold non-voting 'Alumni Member' status. They are encouraged to serve as L&amp;D speakers, podcast guests, and mentors. Alumni must not exert undue pressure on current student leadership regarding club strategy.</w:t>
      </w:r>
    </w:p>
    <w:p w14:paraId="7A17F018" w14:textId="77777777" w:rsidR="008E0F0B" w:rsidRDefault="003550C5">
      <w:pPr>
        <w:spacing w:before="283" w:after="113"/>
        <w:ind w:left="113"/>
      </w:pPr>
      <w:r>
        <w:rPr>
          <w:b/>
          <w:bCs/>
          <w:color w:val="A31F34"/>
          <w:sz w:val="24"/>
          <w:szCs w:val="24"/>
        </w:rPr>
        <w:t>§ 14.2</w:t>
      </w:r>
      <w:r>
        <w:rPr>
          <w:b/>
          <w:bCs/>
          <w:color w:val="1F3F6D"/>
          <w:sz w:val="24"/>
          <w:szCs w:val="24"/>
        </w:rPr>
        <w:t xml:space="preserve">   Data Stewardship</w:t>
      </w:r>
    </w:p>
    <w:p w14:paraId="7C6AA4B3" w14:textId="37F0FBCC" w:rsidR="005E0504" w:rsidRDefault="003550C5" w:rsidP="007052B7">
      <w:pPr>
        <w:spacing w:before="85" w:after="85"/>
        <w:ind w:left="113"/>
      </w:pPr>
      <w:r>
        <w:t>The Club shall maintain an Alumni Directory. This directory is strictly confidential and may not be used for personal commercial solicitation.</w:t>
      </w:r>
      <w:r w:rsidR="007052B7">
        <w:br/>
      </w:r>
      <w:r w:rsidR="007052B7">
        <w:br/>
      </w:r>
    </w:p>
    <w:p w14:paraId="7F611BE0" w14:textId="6E51B191" w:rsidR="008E0F0B" w:rsidRDefault="003550C5">
      <w:pPr>
        <w:pBdr>
          <w:left w:val="thick" w:sz="24" w:space="10" w:color="A31F34"/>
          <w:bottom w:val="single" w:sz="2" w:space="3" w:color="C8D4E8"/>
        </w:pBdr>
        <w:spacing w:before="453" w:after="170"/>
        <w:ind w:left="226"/>
      </w:pPr>
      <w:r>
        <w:rPr>
          <w:b/>
          <w:bCs/>
          <w:caps/>
          <w:color w:val="A31F34"/>
          <w:sz w:val="28"/>
          <w:szCs w:val="28"/>
        </w:rPr>
        <w:lastRenderedPageBreak/>
        <w:t xml:space="preserve">ARTICLE </w:t>
      </w:r>
      <w:r w:rsidR="00594C70">
        <w:rPr>
          <w:b/>
          <w:bCs/>
          <w:caps/>
          <w:color w:val="A31F34"/>
          <w:sz w:val="28"/>
          <w:szCs w:val="28"/>
        </w:rPr>
        <w:t>XV</w:t>
      </w:r>
      <w:r w:rsidR="00594C70">
        <w:rPr>
          <w:b/>
          <w:bCs/>
          <w:caps/>
          <w:color w:val="0A1628"/>
          <w:sz w:val="28"/>
          <w:szCs w:val="28"/>
        </w:rPr>
        <w:t xml:space="preserve"> </w:t>
      </w:r>
      <w:r w:rsidR="00ED5E31">
        <w:rPr>
          <w:b/>
          <w:bCs/>
          <w:caps/>
          <w:color w:val="0A1628"/>
          <w:sz w:val="28"/>
          <w:szCs w:val="28"/>
        </w:rPr>
        <w:t>— FACULTY</w:t>
      </w:r>
      <w:r>
        <w:rPr>
          <w:b/>
          <w:bCs/>
          <w:caps/>
          <w:color w:val="0A1628"/>
          <w:sz w:val="28"/>
          <w:szCs w:val="28"/>
        </w:rPr>
        <w:t xml:space="preserve"> ADVISOR</w:t>
      </w:r>
    </w:p>
    <w:p w14:paraId="4B7759C2" w14:textId="194918C9" w:rsidR="008E0F0B" w:rsidRDefault="00C825C7" w:rsidP="00C825C7">
      <w:pPr>
        <w:spacing w:before="283" w:after="113"/>
        <w:ind w:left="113"/>
      </w:pPr>
      <w:r>
        <w:rPr>
          <w:b/>
          <w:bCs/>
          <w:color w:val="A31F34"/>
          <w:sz w:val="24"/>
          <w:szCs w:val="24"/>
        </w:rPr>
        <w:t>§ 1</w:t>
      </w:r>
      <w:r>
        <w:rPr>
          <w:b/>
          <w:bCs/>
          <w:color w:val="A31F34"/>
          <w:sz w:val="24"/>
          <w:szCs w:val="24"/>
        </w:rPr>
        <w:t>5</w:t>
      </w:r>
      <w:r>
        <w:rPr>
          <w:b/>
          <w:bCs/>
          <w:color w:val="A31F34"/>
          <w:sz w:val="24"/>
          <w:szCs w:val="24"/>
        </w:rPr>
        <w:t>.1</w:t>
      </w:r>
      <w:r>
        <w:rPr>
          <w:b/>
          <w:bCs/>
          <w:color w:val="1F3F6D"/>
          <w:sz w:val="24"/>
          <w:szCs w:val="24"/>
        </w:rPr>
        <w:t xml:space="preserve">   </w:t>
      </w:r>
      <w:r w:rsidR="00E248A9" w:rsidRPr="00E248A9">
        <w:rPr>
          <w:b/>
          <w:bCs/>
          <w:color w:val="1F3F6D"/>
          <w:sz w:val="24"/>
          <w:szCs w:val="24"/>
        </w:rPr>
        <w:t>Role &amp; Authority</w:t>
      </w:r>
      <w:r>
        <w:br/>
      </w:r>
      <w:r w:rsidR="003550C5">
        <w:t>We maintain a Faculty Advisor from GIKI's permanent faculty to serve as our mentor and advocate within the university. While they assist us with institutional approvals and provide valuable guidance, the Executive Committee retains full voting authority over all internal club decisions.</w:t>
      </w:r>
      <w:r w:rsidR="00C87CC9">
        <w:br/>
      </w:r>
    </w:p>
    <w:p w14:paraId="3CBB4B35" w14:textId="7CED85F7" w:rsidR="008E0F0B" w:rsidRDefault="003550C5">
      <w:pPr>
        <w:pBdr>
          <w:left w:val="thick" w:sz="24" w:space="10" w:color="A31F34"/>
          <w:bottom w:val="single" w:sz="2" w:space="3" w:color="C8D4E8"/>
        </w:pBdr>
        <w:spacing w:before="453" w:after="170"/>
        <w:ind w:left="226"/>
      </w:pPr>
      <w:r>
        <w:rPr>
          <w:b/>
          <w:bCs/>
          <w:caps/>
          <w:color w:val="A31F34"/>
          <w:sz w:val="28"/>
          <w:szCs w:val="28"/>
        </w:rPr>
        <w:t xml:space="preserve">ARTICLE </w:t>
      </w:r>
      <w:r w:rsidR="00594C70">
        <w:rPr>
          <w:b/>
          <w:bCs/>
          <w:caps/>
          <w:color w:val="A31F34"/>
          <w:sz w:val="28"/>
          <w:szCs w:val="28"/>
        </w:rPr>
        <w:t>XVI</w:t>
      </w:r>
      <w:r w:rsidR="00594C70">
        <w:rPr>
          <w:b/>
          <w:bCs/>
          <w:caps/>
          <w:color w:val="0A1628"/>
          <w:sz w:val="28"/>
          <w:szCs w:val="28"/>
        </w:rPr>
        <w:t xml:space="preserve"> </w:t>
      </w:r>
      <w:r w:rsidR="00ED5E31">
        <w:rPr>
          <w:b/>
          <w:bCs/>
          <w:caps/>
          <w:color w:val="0A1628"/>
          <w:sz w:val="28"/>
          <w:szCs w:val="28"/>
        </w:rPr>
        <w:t>— INDEMNIFICATION</w:t>
      </w:r>
      <w:r>
        <w:rPr>
          <w:b/>
          <w:bCs/>
          <w:caps/>
          <w:color w:val="0A1628"/>
          <w:sz w:val="28"/>
          <w:szCs w:val="28"/>
        </w:rPr>
        <w:t xml:space="preserve"> &amp; DISSOLUTION</w:t>
      </w:r>
    </w:p>
    <w:p w14:paraId="78410106" w14:textId="77777777" w:rsidR="008E0F0B" w:rsidRDefault="003550C5">
      <w:pPr>
        <w:spacing w:before="283" w:after="113"/>
        <w:ind w:left="113"/>
      </w:pPr>
      <w:r>
        <w:rPr>
          <w:b/>
          <w:bCs/>
          <w:color w:val="A31F34"/>
          <w:sz w:val="24"/>
          <w:szCs w:val="24"/>
        </w:rPr>
        <w:t>§ 16.1</w:t>
      </w:r>
      <w:r>
        <w:rPr>
          <w:b/>
          <w:bCs/>
          <w:color w:val="1F3F6D"/>
          <w:sz w:val="24"/>
          <w:szCs w:val="24"/>
        </w:rPr>
        <w:t xml:space="preserve">   Indemnification</w:t>
      </w:r>
    </w:p>
    <w:p w14:paraId="70D13C09" w14:textId="6BF222FC" w:rsidR="008E0F0B" w:rsidRDefault="00F02ECE">
      <w:pPr>
        <w:spacing w:before="85" w:after="85"/>
        <w:ind w:left="113"/>
        <w:jc w:val="both"/>
      </w:pPr>
      <w:r w:rsidRPr="00F02ECE">
        <w:t xml:space="preserve">The Club shall indemnify and hold its </w:t>
      </w:r>
      <w:r w:rsidR="00B1604B">
        <w:t>Executive Committee members</w:t>
      </w:r>
      <w:r w:rsidRPr="00F02ECE">
        <w:t xml:space="preserve"> and </w:t>
      </w:r>
      <w:r w:rsidR="00AD48FC" w:rsidRPr="00F02ECE">
        <w:t>volunteers</w:t>
      </w:r>
      <w:r w:rsidRPr="00F02ECE">
        <w:t xml:space="preserve"> harmless</w:t>
      </w:r>
      <w:r w:rsidR="003550C5">
        <w:t xml:space="preserve"> against personal liability for actions taken in good faith on behalf of the organization, provided such actions do not constitute gross negligence or intentional misconduct.</w:t>
      </w:r>
    </w:p>
    <w:p w14:paraId="25F92506" w14:textId="77777777" w:rsidR="008E0F0B" w:rsidRDefault="003550C5">
      <w:pPr>
        <w:spacing w:before="283" w:after="113"/>
        <w:ind w:left="113"/>
      </w:pPr>
      <w:r>
        <w:rPr>
          <w:b/>
          <w:bCs/>
          <w:color w:val="A31F34"/>
          <w:sz w:val="24"/>
          <w:szCs w:val="24"/>
        </w:rPr>
        <w:t>§ 16.2</w:t>
      </w:r>
      <w:r>
        <w:rPr>
          <w:b/>
          <w:bCs/>
          <w:color w:val="1F3F6D"/>
          <w:sz w:val="24"/>
          <w:szCs w:val="24"/>
        </w:rPr>
        <w:t xml:space="preserve">   Dissolution</w:t>
      </w:r>
    </w:p>
    <w:p w14:paraId="07B85544" w14:textId="1D090370" w:rsidR="00A8199F" w:rsidRDefault="003550C5" w:rsidP="0098093C">
      <w:pPr>
        <w:spacing w:before="85" w:after="85"/>
        <w:ind w:left="113"/>
        <w:jc w:val="both"/>
      </w:pPr>
      <w:r>
        <w:t>If the Club ever dissolves, the Executive Committee will ensure that all remaining club assets and funds are donated to a designated GIKI university fund or an approved charity. We agree that under no circumstances will assets be distributed to individual members</w:t>
      </w:r>
      <w:r w:rsidR="37D3DBBB" w:rsidRPr="37D3DBBB">
        <w:t>.</w:t>
      </w:r>
    </w:p>
    <w:p w14:paraId="53C0B267" w14:textId="08316A2B" w:rsidR="008E0F0B" w:rsidRDefault="003550C5">
      <w:pPr>
        <w:pBdr>
          <w:left w:val="thick" w:sz="24" w:space="10" w:color="A31F34"/>
          <w:bottom w:val="single" w:sz="2" w:space="3" w:color="C8D4E8"/>
        </w:pBdr>
        <w:spacing w:before="453" w:after="170"/>
        <w:ind w:left="226"/>
      </w:pPr>
      <w:r>
        <w:rPr>
          <w:b/>
          <w:bCs/>
          <w:caps/>
          <w:color w:val="A31F34"/>
          <w:sz w:val="28"/>
          <w:szCs w:val="28"/>
        </w:rPr>
        <w:t xml:space="preserve">ARTICLE </w:t>
      </w:r>
      <w:r w:rsidR="00594C70">
        <w:rPr>
          <w:b/>
          <w:bCs/>
          <w:caps/>
          <w:color w:val="A31F34"/>
          <w:sz w:val="28"/>
          <w:szCs w:val="28"/>
        </w:rPr>
        <w:t>XVII</w:t>
      </w:r>
      <w:r w:rsidR="00594C70">
        <w:rPr>
          <w:b/>
          <w:bCs/>
          <w:caps/>
          <w:color w:val="0A1628"/>
          <w:sz w:val="28"/>
          <w:szCs w:val="28"/>
        </w:rPr>
        <w:t xml:space="preserve"> </w:t>
      </w:r>
      <w:r w:rsidR="00ED5E31">
        <w:rPr>
          <w:b/>
          <w:bCs/>
          <w:caps/>
          <w:color w:val="0A1628"/>
          <w:sz w:val="28"/>
          <w:szCs w:val="28"/>
        </w:rPr>
        <w:t>— AMENDMENTS</w:t>
      </w:r>
      <w:r>
        <w:rPr>
          <w:b/>
          <w:bCs/>
          <w:caps/>
          <w:color w:val="0A1628"/>
          <w:sz w:val="28"/>
          <w:szCs w:val="28"/>
        </w:rPr>
        <w:t xml:space="preserve"> &amp; RATIFICATION</w:t>
      </w:r>
    </w:p>
    <w:p w14:paraId="228907A4" w14:textId="77777777" w:rsidR="008E0F0B" w:rsidRDefault="003550C5">
      <w:pPr>
        <w:spacing w:before="283" w:after="113"/>
        <w:ind w:left="113"/>
      </w:pPr>
      <w:r>
        <w:rPr>
          <w:b/>
          <w:bCs/>
          <w:color w:val="A31F34"/>
          <w:sz w:val="24"/>
          <w:szCs w:val="24"/>
        </w:rPr>
        <w:t>§ 17.1</w:t>
      </w:r>
      <w:r>
        <w:rPr>
          <w:b/>
          <w:bCs/>
          <w:color w:val="1F3F6D"/>
          <w:sz w:val="24"/>
          <w:szCs w:val="24"/>
        </w:rPr>
        <w:t xml:space="preserve">   Amendments</w:t>
      </w:r>
    </w:p>
    <w:p w14:paraId="7DF6D978" w14:textId="77777777" w:rsidR="008E0F0B" w:rsidRDefault="003550C5">
      <w:pPr>
        <w:spacing w:before="85" w:after="85"/>
        <w:ind w:left="113"/>
        <w:jc w:val="both"/>
      </w:pPr>
      <w:r>
        <w:t>This rulebook may be amended by a two-thirds (2/3) supermajority vote of the full EC. Proposed amendments must be circulated in writing at least one week prior to the vote.</w:t>
      </w:r>
    </w:p>
    <w:p w14:paraId="0201C7F5" w14:textId="671BA22C" w:rsidR="008E0F0B" w:rsidRDefault="003550C5">
      <w:pPr>
        <w:spacing w:before="283" w:after="113"/>
        <w:ind w:left="113"/>
      </w:pPr>
      <w:r>
        <w:rPr>
          <w:b/>
          <w:bCs/>
          <w:color w:val="A31F34"/>
          <w:sz w:val="24"/>
          <w:szCs w:val="24"/>
        </w:rPr>
        <w:t>§ 17.2</w:t>
      </w:r>
      <w:r>
        <w:rPr>
          <w:b/>
          <w:bCs/>
          <w:color w:val="1F3F6D"/>
          <w:sz w:val="24"/>
          <w:szCs w:val="24"/>
        </w:rPr>
        <w:t xml:space="preserve">   </w:t>
      </w:r>
      <w:r w:rsidR="00454D1A" w:rsidRPr="00454D1A">
        <w:rPr>
          <w:b/>
          <w:bCs/>
          <w:color w:val="1F3F6D"/>
          <w:sz w:val="24"/>
          <w:szCs w:val="24"/>
        </w:rPr>
        <w:t>Ratification by the Active Executive Committee</w:t>
      </w:r>
    </w:p>
    <w:p w14:paraId="3F09ECDE" w14:textId="49F95FA9" w:rsidR="00590931" w:rsidRDefault="00454D1A" w:rsidP="00590931">
      <w:pPr>
        <w:spacing w:before="85" w:after="85"/>
        <w:ind w:left="113"/>
        <w:jc w:val="both"/>
      </w:pPr>
      <w:r w:rsidRPr="00454D1A">
        <w:t>By signing below, the current Executive Committee officially adopts this document as the binding governance framework of Microsoft Club GIKI, superseding all prior unwritten agreements.</w:t>
      </w:r>
    </w:p>
    <w:p w14:paraId="3BFD27B1" w14:textId="7BC0C736" w:rsidR="00D72859" w:rsidRPr="00D72859" w:rsidRDefault="00590931" w:rsidP="00D72859">
      <w:pPr>
        <w:spacing w:before="283" w:after="113"/>
        <w:ind w:left="113"/>
      </w:pPr>
      <w:r>
        <w:rPr>
          <w:b/>
          <w:bCs/>
          <w:color w:val="A31F34"/>
          <w:sz w:val="24"/>
          <w:szCs w:val="24"/>
        </w:rPr>
        <w:t xml:space="preserve">§ </w:t>
      </w:r>
      <w:r w:rsidR="00D821D6">
        <w:rPr>
          <w:b/>
          <w:bCs/>
          <w:color w:val="A31F34"/>
          <w:sz w:val="24"/>
          <w:szCs w:val="24"/>
        </w:rPr>
        <w:t>17.3</w:t>
      </w:r>
      <w:r w:rsidR="00D821D6">
        <w:rPr>
          <w:b/>
          <w:bCs/>
          <w:color w:val="1F3F6D"/>
          <w:sz w:val="24"/>
          <w:szCs w:val="24"/>
        </w:rPr>
        <w:t xml:space="preserve"> Time</w:t>
      </w:r>
      <w:r w:rsidR="00727B71" w:rsidRPr="00727B71">
        <w:rPr>
          <w:b/>
          <w:bCs/>
          <w:color w:val="1F3F6D"/>
          <w:sz w:val="24"/>
          <w:szCs w:val="24"/>
        </w:rPr>
        <w:t>-Bound Voting &amp; Inactive Members</w:t>
      </w:r>
      <w:r w:rsidR="00727B71">
        <w:rPr>
          <w:b/>
          <w:bCs/>
          <w:color w:val="1F3F6D"/>
          <w:sz w:val="24"/>
          <w:szCs w:val="24"/>
        </w:rPr>
        <w:br/>
      </w:r>
      <w:r w:rsidR="00D72859" w:rsidRPr="00D72859">
        <w:t>To prevent organizational gridlock caused by inactive or unresponsive leadership, all formal Executive Committee votes (including amendments, ratifications, and disciplinary actions) shall have a strict 48-hour voting window from the moment the motion is formally proposed in writing.</w:t>
      </w:r>
    </w:p>
    <w:p w14:paraId="3AC42CD9" w14:textId="70F3D0B3" w:rsidR="00DF75E4" w:rsidRDefault="00D72859" w:rsidP="00727B71">
      <w:pPr>
        <w:spacing w:before="283" w:after="113"/>
        <w:ind w:left="113"/>
      </w:pPr>
      <w:r w:rsidRPr="00D72859">
        <w:t xml:space="preserve">If an EC member fails to cast a vote within this 48-hour window, their lack of response shall be automatically recorded as an 'Abstention.' In such scenarios, the required majority or two-thirds (2/3) supermajority will be calculated based </w:t>
      </w:r>
      <w:r w:rsidRPr="00D72859">
        <w:rPr>
          <w:i/>
          <w:iCs/>
        </w:rPr>
        <w:t>solely</w:t>
      </w:r>
      <w:r w:rsidRPr="00D72859">
        <w:t xml:space="preserve"> on the active votes cast within the timeframe, provided that a minimum quorum of at least two (</w:t>
      </w:r>
      <w:r w:rsidR="00D2729C">
        <w:t>3</w:t>
      </w:r>
      <w:r w:rsidRPr="00D72859">
        <w:t>) EC members have participated in the vote.</w:t>
      </w:r>
    </w:p>
    <w:p w14:paraId="5C93388D" w14:textId="2BEBB7C9" w:rsidR="008E0F0B" w:rsidRDefault="004874D8" w:rsidP="00F5102C">
      <w:pPr>
        <w:spacing w:before="283" w:after="113"/>
        <w:ind w:left="113"/>
      </w:pPr>
      <w:r>
        <w:rPr>
          <w:b/>
          <w:bCs/>
          <w:color w:val="A31F34"/>
          <w:sz w:val="24"/>
          <w:szCs w:val="24"/>
        </w:rPr>
        <w:lastRenderedPageBreak/>
        <w:t>§ 17.</w:t>
      </w:r>
      <w:r w:rsidR="00E549D2">
        <w:rPr>
          <w:b/>
          <w:bCs/>
          <w:color w:val="A31F34"/>
          <w:sz w:val="24"/>
          <w:szCs w:val="24"/>
        </w:rPr>
        <w:t>4</w:t>
      </w:r>
      <w:r>
        <w:rPr>
          <w:b/>
          <w:bCs/>
          <w:color w:val="1F3F6D"/>
          <w:sz w:val="24"/>
          <w:szCs w:val="24"/>
        </w:rPr>
        <w:t xml:space="preserve"> </w:t>
      </w:r>
      <w:r w:rsidR="00E549D2" w:rsidRPr="00E549D2">
        <w:rPr>
          <w:b/>
          <w:bCs/>
          <w:color w:val="1F3F6D"/>
          <w:sz w:val="24"/>
          <w:szCs w:val="24"/>
        </w:rPr>
        <w:t xml:space="preserve">Tie-Breaker Protocol </w:t>
      </w:r>
      <w:r w:rsidR="00E549D2">
        <w:rPr>
          <w:b/>
          <w:bCs/>
          <w:color w:val="1F3F6D"/>
          <w:sz w:val="24"/>
          <w:szCs w:val="24"/>
        </w:rPr>
        <w:br/>
      </w:r>
      <w:r w:rsidRPr="004874D8">
        <w:t>In the event of a tied Executive Committee vote, the President holds the final tie-breaking vote.</w:t>
      </w:r>
      <w:r w:rsidR="00B71DCB">
        <w:br/>
      </w:r>
      <w:r w:rsidR="00F5102C">
        <w:rPr>
          <w:i/>
          <w:iCs/>
        </w:rPr>
        <w:br/>
      </w:r>
      <w:r w:rsidR="0098093C">
        <w:rPr>
          <w:color w:val="5C6475"/>
        </w:rPr>
        <w:br/>
      </w:r>
      <w:r w:rsidR="003550C5">
        <w:rPr>
          <w:color w:val="5C6475"/>
        </w:rPr>
        <w:t xml:space="preserve">Ratified on:  </w:t>
      </w:r>
      <w:r w:rsidR="003550C5">
        <w:rPr>
          <w:color w:val="0A1628"/>
        </w:rPr>
        <w:t>_________________________</w:t>
      </w:r>
    </w:p>
    <w:p w14:paraId="16ED5C35" w14:textId="77777777" w:rsidR="008E0F0B" w:rsidRDefault="008E0F0B">
      <w:pPr>
        <w:spacing w:after="56"/>
      </w:pPr>
    </w:p>
    <w:p w14:paraId="2AF70EB5" w14:textId="77777777" w:rsidR="008E0F0B" w:rsidRDefault="003550C5">
      <w:pPr>
        <w:spacing w:before="226" w:after="56"/>
        <w:ind w:left="226"/>
      </w:pPr>
      <w:r>
        <w:rPr>
          <w:b/>
          <w:bCs/>
          <w:color w:val="1F3F6D"/>
          <w:sz w:val="18"/>
          <w:szCs w:val="18"/>
        </w:rPr>
        <w:t>President</w:t>
      </w:r>
    </w:p>
    <w:p w14:paraId="62FC0B18" w14:textId="77777777" w:rsidR="008E0F0B" w:rsidRDefault="003550C5">
      <w:pPr>
        <w:ind w:left="226"/>
      </w:pPr>
      <w:r>
        <w:rPr>
          <w:color w:val="5C6475"/>
        </w:rPr>
        <w:t>Name: _______________________    Signature: ______________________    Date: ____________</w:t>
      </w:r>
    </w:p>
    <w:p w14:paraId="7A4293A6" w14:textId="77777777" w:rsidR="008E0F0B" w:rsidRDefault="003550C5">
      <w:pPr>
        <w:spacing w:before="226" w:after="56"/>
        <w:ind w:left="226"/>
      </w:pPr>
      <w:r>
        <w:rPr>
          <w:b/>
          <w:bCs/>
          <w:color w:val="1F3F6D"/>
          <w:sz w:val="18"/>
          <w:szCs w:val="18"/>
        </w:rPr>
        <w:t>Vice President</w:t>
      </w:r>
    </w:p>
    <w:p w14:paraId="672731C7" w14:textId="77777777" w:rsidR="008E0F0B" w:rsidRDefault="003550C5">
      <w:pPr>
        <w:ind w:left="226"/>
      </w:pPr>
      <w:r>
        <w:rPr>
          <w:color w:val="5C6475"/>
        </w:rPr>
        <w:t>Name: _______________________    Signature: ______________________    Date: ____________</w:t>
      </w:r>
    </w:p>
    <w:p w14:paraId="65AD7D7A" w14:textId="77777777" w:rsidR="008E0F0B" w:rsidRDefault="003550C5">
      <w:pPr>
        <w:spacing w:before="226" w:after="56"/>
        <w:ind w:left="226"/>
      </w:pPr>
      <w:r>
        <w:rPr>
          <w:b/>
          <w:bCs/>
          <w:color w:val="1F3F6D"/>
          <w:sz w:val="18"/>
          <w:szCs w:val="18"/>
        </w:rPr>
        <w:t>Program Manager</w:t>
      </w:r>
    </w:p>
    <w:p w14:paraId="4BB39786" w14:textId="77777777" w:rsidR="008E0F0B" w:rsidRDefault="003550C5">
      <w:pPr>
        <w:ind w:left="226"/>
      </w:pPr>
      <w:r>
        <w:rPr>
          <w:color w:val="5C6475"/>
        </w:rPr>
        <w:t>Name: _______________________    Signature: ______________________    Date: ____________</w:t>
      </w:r>
    </w:p>
    <w:p w14:paraId="43C8C03A" w14:textId="77777777" w:rsidR="008E0F0B" w:rsidRDefault="003550C5">
      <w:pPr>
        <w:spacing w:before="226" w:after="56"/>
        <w:ind w:left="226"/>
      </w:pPr>
      <w:r>
        <w:rPr>
          <w:b/>
          <w:bCs/>
          <w:color w:val="1F3F6D"/>
          <w:sz w:val="18"/>
          <w:szCs w:val="18"/>
        </w:rPr>
        <w:t>Dev Director</w:t>
      </w:r>
    </w:p>
    <w:p w14:paraId="07835507" w14:textId="77777777" w:rsidR="008E0F0B" w:rsidRDefault="003550C5">
      <w:pPr>
        <w:spacing w:after="340"/>
        <w:ind w:left="226"/>
      </w:pPr>
      <w:r>
        <w:rPr>
          <w:color w:val="5C6475"/>
        </w:rPr>
        <w:t>Name: _______________________    Signature: ______________________    Date: ____________</w:t>
      </w:r>
    </w:p>
    <w:p w14:paraId="5461ACDB" w14:textId="77777777" w:rsidR="008E0F0B" w:rsidRDefault="008E0F0B">
      <w:pPr>
        <w:pBdr>
          <w:bottom w:val="single" w:sz="4" w:space="2" w:color="0A1628"/>
        </w:pBdr>
        <w:spacing w:before="113" w:after="113"/>
      </w:pPr>
    </w:p>
    <w:p w14:paraId="42313A0E" w14:textId="1A148591" w:rsidR="008E0F0B" w:rsidRDefault="003550C5">
      <w:pPr>
        <w:jc w:val="center"/>
      </w:pPr>
      <w:r>
        <w:rPr>
          <w:i/>
          <w:iCs/>
          <w:color w:val="5C6475"/>
          <w:sz w:val="18"/>
          <w:szCs w:val="18"/>
        </w:rPr>
        <w:t xml:space="preserve">Microsoft Club </w:t>
      </w:r>
      <w:r w:rsidR="00AE3531">
        <w:rPr>
          <w:i/>
          <w:iCs/>
          <w:color w:val="5C6475"/>
          <w:sz w:val="18"/>
          <w:szCs w:val="18"/>
        </w:rPr>
        <w:t>GIKI · Building</w:t>
      </w:r>
      <w:r>
        <w:rPr>
          <w:i/>
          <w:iCs/>
          <w:color w:val="5C6475"/>
          <w:sz w:val="18"/>
          <w:szCs w:val="18"/>
        </w:rPr>
        <w:t xml:space="preserve"> Tomorrow's </w:t>
      </w:r>
      <w:r w:rsidR="00AE3531">
        <w:rPr>
          <w:i/>
          <w:iCs/>
          <w:color w:val="5C6475"/>
          <w:sz w:val="18"/>
          <w:szCs w:val="18"/>
        </w:rPr>
        <w:t xml:space="preserve">Innovators </w:t>
      </w:r>
      <w:r w:rsidR="00CA50F2">
        <w:rPr>
          <w:i/>
          <w:iCs/>
          <w:color w:val="5C6475"/>
          <w:sz w:val="18"/>
          <w:szCs w:val="18"/>
        </w:rPr>
        <w:t>· GIK</w:t>
      </w:r>
      <w:r>
        <w:rPr>
          <w:i/>
          <w:iCs/>
          <w:color w:val="5C6475"/>
          <w:sz w:val="18"/>
          <w:szCs w:val="18"/>
        </w:rPr>
        <w:t xml:space="preserve"> Institute, Topi, Swabi</w:t>
      </w:r>
    </w:p>
    <w:sectPr w:rsidR="008E0F0B">
      <w:headerReference w:type="default" r:id="rId10"/>
      <w:footerReference w:type="default" r:id="rId11"/>
      <w:pgSz w:w="11906" w:h="16838"/>
      <w:pgMar w:top="1417" w:right="1247" w:bottom="1133" w:left="158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75A77" w14:textId="77777777" w:rsidR="00D818D3" w:rsidRDefault="00D818D3">
      <w:pPr>
        <w:spacing w:line="240" w:lineRule="auto"/>
      </w:pPr>
      <w:r>
        <w:separator/>
      </w:r>
    </w:p>
  </w:endnote>
  <w:endnote w:type="continuationSeparator" w:id="0">
    <w:p w14:paraId="60059CF1" w14:textId="77777777" w:rsidR="00D818D3" w:rsidRDefault="00D818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4FC6C" w14:textId="77777777" w:rsidR="002D099A" w:rsidRDefault="002D099A">
    <w:pPr>
      <w:pBdr>
        <w:top w:val="single" w:sz="4" w:space="3" w:color="A31F34"/>
      </w:pBdr>
      <w:spacing w:before="170"/>
      <w:jc w:val="center"/>
    </w:pPr>
    <w:r>
      <w:rPr>
        <w:b/>
        <w:bCs/>
        <w:color w:val="0A1628"/>
        <w:sz w:val="16"/>
        <w:szCs w:val="16"/>
      </w:rPr>
      <w:t>Microsoft Club GIKI</w:t>
    </w:r>
    <w:r>
      <w:rPr>
        <w:color w:val="5C6475"/>
        <w:sz w:val="16"/>
        <w:szCs w:val="16"/>
      </w:rPr>
      <w:t xml:space="preserve">   |   Official Rulebook &amp; Governance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8AE17" w14:textId="77777777" w:rsidR="00D818D3" w:rsidRDefault="00D818D3">
      <w:pPr>
        <w:spacing w:line="240" w:lineRule="auto"/>
      </w:pPr>
      <w:r>
        <w:separator/>
      </w:r>
    </w:p>
  </w:footnote>
  <w:footnote w:type="continuationSeparator" w:id="0">
    <w:p w14:paraId="123C4334" w14:textId="77777777" w:rsidR="00D818D3" w:rsidRDefault="00D818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F2B5" w14:textId="77777777" w:rsidR="002D099A" w:rsidRDefault="002D099A">
    <w:pPr>
      <w:pStyle w:val="Header"/>
    </w:pPr>
    <w:r>
      <w:rPr>
        <w:noProof/>
      </w:rPr>
      <w:t xml:space="preserve">                                                                      </w:t>
    </w:r>
    <w:r>
      <w:rPr>
        <w:noProof/>
      </w:rPr>
      <w:drawing>
        <wp:inline distT="0" distB="0" distL="0" distR="0" wp14:anchorId="41B01A51" wp14:editId="1BEE7842">
          <wp:extent cx="941705" cy="617146"/>
          <wp:effectExtent l="0" t="0" r="0" b="0"/>
          <wp:docPr id="1280908839" name="Picture 1">
            <a:extLst xmlns:a="http://schemas.openxmlformats.org/drawingml/2006/main">
              <a:ext uri="{FF2B5EF4-FFF2-40B4-BE49-F238E27FC236}">
                <a16:creationId xmlns:a16="http://schemas.microsoft.com/office/drawing/2014/main" id="{8B60973D-F287-44BE-B0E2-EC88A00DC8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08839" name="Picture 1280908839"/>
                  <pic:cNvPicPr/>
                </pic:nvPicPr>
                <pic:blipFill>
                  <a:blip r:embed="rId1">
                    <a:extLst>
                      <a:ext uri="{28A0092B-C50C-407E-A947-70E740481C1C}">
                        <a14:useLocalDpi xmlns:a14="http://schemas.microsoft.com/office/drawing/2010/main" val="0"/>
                      </a:ext>
                    </a:extLst>
                  </a:blip>
                  <a:stretch>
                    <a:fillRect/>
                  </a:stretch>
                </pic:blipFill>
                <pic:spPr>
                  <a:xfrm>
                    <a:off x="0" y="0"/>
                    <a:ext cx="951486" cy="62355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77DE3"/>
    <w:multiLevelType w:val="multilevel"/>
    <w:tmpl w:val="A95252E4"/>
    <w:lvl w:ilvl="0">
      <w:start w:val="2"/>
      <w:numFmt w:val="bullet"/>
      <w:lvlText w:val="-"/>
      <w:lvlJc w:val="left"/>
      <w:pPr>
        <w:ind w:left="720" w:hanging="360"/>
      </w:pPr>
      <w:rPr>
        <w:rFonts w:ascii="Calibri" w:eastAsia="Calibri"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33C13902"/>
    <w:multiLevelType w:val="multilevel"/>
    <w:tmpl w:val="7F24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9726B"/>
    <w:multiLevelType w:val="multilevel"/>
    <w:tmpl w:val="6C80C61E"/>
    <w:lvl w:ilvl="0">
      <w:start w:val="1"/>
      <w:numFmt w:val="bullet"/>
      <w:lvlText w:val=""/>
      <w:lvlJc w:val="left"/>
      <w:pPr>
        <w:tabs>
          <w:tab w:val="num" w:pos="720"/>
        </w:tabs>
        <w:ind w:left="720" w:hanging="360"/>
      </w:pPr>
      <w:rPr>
        <w:rFonts w:ascii="Symbol" w:hAnsi="Symbol" w:hint="default"/>
        <w:color w:val="EE000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B42A9"/>
    <w:multiLevelType w:val="hybridMultilevel"/>
    <w:tmpl w:val="FA7C2FEE"/>
    <w:lvl w:ilvl="0" w:tplc="35AEB0B4">
      <w:start w:val="1"/>
      <w:numFmt w:val="bullet"/>
      <w:lvlText w:val="●"/>
      <w:lvlJc w:val="left"/>
      <w:pPr>
        <w:ind w:left="720" w:hanging="360"/>
      </w:pPr>
    </w:lvl>
    <w:lvl w:ilvl="1" w:tplc="77C679EC">
      <w:start w:val="1"/>
      <w:numFmt w:val="bullet"/>
      <w:lvlText w:val="○"/>
      <w:lvlJc w:val="left"/>
      <w:pPr>
        <w:ind w:left="1440" w:hanging="360"/>
      </w:pPr>
    </w:lvl>
    <w:lvl w:ilvl="2" w:tplc="D78CC938">
      <w:start w:val="1"/>
      <w:numFmt w:val="bullet"/>
      <w:lvlText w:val="■"/>
      <w:lvlJc w:val="left"/>
      <w:pPr>
        <w:ind w:left="2160" w:hanging="360"/>
      </w:pPr>
    </w:lvl>
    <w:lvl w:ilvl="3" w:tplc="0A40B872">
      <w:start w:val="1"/>
      <w:numFmt w:val="bullet"/>
      <w:lvlText w:val="●"/>
      <w:lvlJc w:val="left"/>
      <w:pPr>
        <w:ind w:left="2880" w:hanging="360"/>
      </w:pPr>
    </w:lvl>
    <w:lvl w:ilvl="4" w:tplc="8DE294C4">
      <w:start w:val="1"/>
      <w:numFmt w:val="bullet"/>
      <w:lvlText w:val="○"/>
      <w:lvlJc w:val="left"/>
      <w:pPr>
        <w:ind w:left="3600" w:hanging="360"/>
      </w:pPr>
    </w:lvl>
    <w:lvl w:ilvl="5" w:tplc="98BA9616">
      <w:start w:val="1"/>
      <w:numFmt w:val="bullet"/>
      <w:lvlText w:val="■"/>
      <w:lvlJc w:val="left"/>
      <w:pPr>
        <w:ind w:left="4320" w:hanging="360"/>
      </w:pPr>
    </w:lvl>
    <w:lvl w:ilvl="6" w:tplc="67F463AC">
      <w:start w:val="1"/>
      <w:numFmt w:val="bullet"/>
      <w:lvlText w:val="●"/>
      <w:lvlJc w:val="left"/>
      <w:pPr>
        <w:ind w:left="5040" w:hanging="360"/>
      </w:pPr>
    </w:lvl>
    <w:lvl w:ilvl="7" w:tplc="3566F3A6">
      <w:start w:val="1"/>
      <w:numFmt w:val="bullet"/>
      <w:lvlText w:val="●"/>
      <w:lvlJc w:val="left"/>
      <w:pPr>
        <w:ind w:left="5760" w:hanging="360"/>
      </w:pPr>
    </w:lvl>
    <w:lvl w:ilvl="8" w:tplc="B726E414">
      <w:start w:val="1"/>
      <w:numFmt w:val="bullet"/>
      <w:lvlText w:val="●"/>
      <w:lvlJc w:val="left"/>
      <w:pPr>
        <w:ind w:left="6480" w:hanging="360"/>
      </w:pPr>
    </w:lvl>
  </w:abstractNum>
  <w:abstractNum w:abstractNumId="4" w15:restartNumberingAfterBreak="0">
    <w:nsid w:val="4FCD39A0"/>
    <w:multiLevelType w:val="multilevel"/>
    <w:tmpl w:val="C3E8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515100">
    <w:abstractNumId w:val="2"/>
  </w:num>
  <w:num w:numId="2" w16cid:durableId="257830080">
    <w:abstractNumId w:val="3"/>
    <w:lvlOverride w:ilvl="0">
      <w:startOverride w:val="1"/>
    </w:lvlOverride>
  </w:num>
  <w:num w:numId="3" w16cid:durableId="941691581">
    <w:abstractNumId w:val="0"/>
  </w:num>
  <w:num w:numId="4" w16cid:durableId="16587494">
    <w:abstractNumId w:val="4"/>
  </w:num>
  <w:num w:numId="5" w16cid:durableId="126360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F0B"/>
    <w:rsid w:val="00016727"/>
    <w:rsid w:val="00017597"/>
    <w:rsid w:val="00033D80"/>
    <w:rsid w:val="00036092"/>
    <w:rsid w:val="0006068E"/>
    <w:rsid w:val="00061C99"/>
    <w:rsid w:val="00065AE5"/>
    <w:rsid w:val="00074456"/>
    <w:rsid w:val="00090DA6"/>
    <w:rsid w:val="00097B10"/>
    <w:rsid w:val="000B0C9F"/>
    <w:rsid w:val="000B24E2"/>
    <w:rsid w:val="000B340C"/>
    <w:rsid w:val="000B7BE6"/>
    <w:rsid w:val="000C0094"/>
    <w:rsid w:val="000E0E08"/>
    <w:rsid w:val="000E15B4"/>
    <w:rsid w:val="000E3711"/>
    <w:rsid w:val="000F08BB"/>
    <w:rsid w:val="000F4531"/>
    <w:rsid w:val="001150CE"/>
    <w:rsid w:val="001171C3"/>
    <w:rsid w:val="00123D88"/>
    <w:rsid w:val="001306CC"/>
    <w:rsid w:val="00136000"/>
    <w:rsid w:val="00145B11"/>
    <w:rsid w:val="00156B78"/>
    <w:rsid w:val="00161392"/>
    <w:rsid w:val="00165DF8"/>
    <w:rsid w:val="00186F0B"/>
    <w:rsid w:val="001A2082"/>
    <w:rsid w:val="001B34EF"/>
    <w:rsid w:val="001B6442"/>
    <w:rsid w:val="001C1326"/>
    <w:rsid w:val="001E1541"/>
    <w:rsid w:val="001E3B6A"/>
    <w:rsid w:val="001F1D7C"/>
    <w:rsid w:val="0020321C"/>
    <w:rsid w:val="00204C52"/>
    <w:rsid w:val="0021660A"/>
    <w:rsid w:val="00223279"/>
    <w:rsid w:val="00233F40"/>
    <w:rsid w:val="00240663"/>
    <w:rsid w:val="00244926"/>
    <w:rsid w:val="002507A4"/>
    <w:rsid w:val="00265DAB"/>
    <w:rsid w:val="0026624A"/>
    <w:rsid w:val="002673F6"/>
    <w:rsid w:val="00267A89"/>
    <w:rsid w:val="00273018"/>
    <w:rsid w:val="00280D55"/>
    <w:rsid w:val="00281A27"/>
    <w:rsid w:val="002A7AA8"/>
    <w:rsid w:val="002C0DB6"/>
    <w:rsid w:val="002D099A"/>
    <w:rsid w:val="002E1704"/>
    <w:rsid w:val="002E52B4"/>
    <w:rsid w:val="003065A3"/>
    <w:rsid w:val="003068A5"/>
    <w:rsid w:val="0031254B"/>
    <w:rsid w:val="0032321F"/>
    <w:rsid w:val="00325368"/>
    <w:rsid w:val="00346E81"/>
    <w:rsid w:val="003550C5"/>
    <w:rsid w:val="00362F08"/>
    <w:rsid w:val="00380B72"/>
    <w:rsid w:val="003826C2"/>
    <w:rsid w:val="00395A1D"/>
    <w:rsid w:val="003975F5"/>
    <w:rsid w:val="003A21D0"/>
    <w:rsid w:val="003C03CF"/>
    <w:rsid w:val="003E02E2"/>
    <w:rsid w:val="003E68B7"/>
    <w:rsid w:val="003E70B1"/>
    <w:rsid w:val="004079D4"/>
    <w:rsid w:val="0041239F"/>
    <w:rsid w:val="00422852"/>
    <w:rsid w:val="00445BAA"/>
    <w:rsid w:val="00453813"/>
    <w:rsid w:val="00454D1A"/>
    <w:rsid w:val="004559C2"/>
    <w:rsid w:val="00460FA2"/>
    <w:rsid w:val="004611E1"/>
    <w:rsid w:val="00470146"/>
    <w:rsid w:val="004759EB"/>
    <w:rsid w:val="00476F6A"/>
    <w:rsid w:val="004817C4"/>
    <w:rsid w:val="0048324A"/>
    <w:rsid w:val="004874D8"/>
    <w:rsid w:val="00494C20"/>
    <w:rsid w:val="004A4782"/>
    <w:rsid w:val="004D1680"/>
    <w:rsid w:val="004E429C"/>
    <w:rsid w:val="005306DD"/>
    <w:rsid w:val="00536B85"/>
    <w:rsid w:val="00537907"/>
    <w:rsid w:val="00546452"/>
    <w:rsid w:val="00553C81"/>
    <w:rsid w:val="005576F7"/>
    <w:rsid w:val="00573F1A"/>
    <w:rsid w:val="00581778"/>
    <w:rsid w:val="005875EE"/>
    <w:rsid w:val="00590931"/>
    <w:rsid w:val="00593480"/>
    <w:rsid w:val="0059483C"/>
    <w:rsid w:val="00594C70"/>
    <w:rsid w:val="005A1A5A"/>
    <w:rsid w:val="005A2B44"/>
    <w:rsid w:val="005A6813"/>
    <w:rsid w:val="005A7221"/>
    <w:rsid w:val="005C2A7D"/>
    <w:rsid w:val="005D249C"/>
    <w:rsid w:val="005E0504"/>
    <w:rsid w:val="005E0CAD"/>
    <w:rsid w:val="00600346"/>
    <w:rsid w:val="0060040E"/>
    <w:rsid w:val="00601A73"/>
    <w:rsid w:val="0060285A"/>
    <w:rsid w:val="00605E17"/>
    <w:rsid w:val="0061250C"/>
    <w:rsid w:val="00630E91"/>
    <w:rsid w:val="00640DC2"/>
    <w:rsid w:val="006441FA"/>
    <w:rsid w:val="006473A2"/>
    <w:rsid w:val="006502B4"/>
    <w:rsid w:val="00653B5B"/>
    <w:rsid w:val="00670C5D"/>
    <w:rsid w:val="00691949"/>
    <w:rsid w:val="006A2973"/>
    <w:rsid w:val="006A3DC6"/>
    <w:rsid w:val="006B6C5B"/>
    <w:rsid w:val="006C2AB3"/>
    <w:rsid w:val="006C6AA8"/>
    <w:rsid w:val="006E10E0"/>
    <w:rsid w:val="006E4CD3"/>
    <w:rsid w:val="006E5AA2"/>
    <w:rsid w:val="007052B7"/>
    <w:rsid w:val="00727B71"/>
    <w:rsid w:val="007369D6"/>
    <w:rsid w:val="007447E5"/>
    <w:rsid w:val="0074750C"/>
    <w:rsid w:val="0076758A"/>
    <w:rsid w:val="00783219"/>
    <w:rsid w:val="007B21ED"/>
    <w:rsid w:val="007B25D2"/>
    <w:rsid w:val="007D4B02"/>
    <w:rsid w:val="007D4C4F"/>
    <w:rsid w:val="007D7CB9"/>
    <w:rsid w:val="007E170B"/>
    <w:rsid w:val="008217B7"/>
    <w:rsid w:val="008219E1"/>
    <w:rsid w:val="00826524"/>
    <w:rsid w:val="00826E36"/>
    <w:rsid w:val="00833B37"/>
    <w:rsid w:val="00863959"/>
    <w:rsid w:val="00885192"/>
    <w:rsid w:val="008A1975"/>
    <w:rsid w:val="008A4411"/>
    <w:rsid w:val="008B4532"/>
    <w:rsid w:val="008B65BA"/>
    <w:rsid w:val="008C00EA"/>
    <w:rsid w:val="008D4133"/>
    <w:rsid w:val="008D55DA"/>
    <w:rsid w:val="008D6888"/>
    <w:rsid w:val="008E0F0B"/>
    <w:rsid w:val="008E3180"/>
    <w:rsid w:val="008F0D3A"/>
    <w:rsid w:val="0090321B"/>
    <w:rsid w:val="009248A7"/>
    <w:rsid w:val="00932129"/>
    <w:rsid w:val="009535E0"/>
    <w:rsid w:val="00971EDD"/>
    <w:rsid w:val="0098093C"/>
    <w:rsid w:val="0098627C"/>
    <w:rsid w:val="009B401E"/>
    <w:rsid w:val="009B76EB"/>
    <w:rsid w:val="009C4E73"/>
    <w:rsid w:val="009C6A59"/>
    <w:rsid w:val="009D5FC1"/>
    <w:rsid w:val="009E1055"/>
    <w:rsid w:val="009F0420"/>
    <w:rsid w:val="00A01422"/>
    <w:rsid w:val="00A32271"/>
    <w:rsid w:val="00A452E3"/>
    <w:rsid w:val="00A556A1"/>
    <w:rsid w:val="00A56F98"/>
    <w:rsid w:val="00A606E0"/>
    <w:rsid w:val="00A62617"/>
    <w:rsid w:val="00A626A4"/>
    <w:rsid w:val="00A76B59"/>
    <w:rsid w:val="00A77689"/>
    <w:rsid w:val="00A8199F"/>
    <w:rsid w:val="00A859E5"/>
    <w:rsid w:val="00A93939"/>
    <w:rsid w:val="00AA1C7F"/>
    <w:rsid w:val="00AC05D3"/>
    <w:rsid w:val="00AC676C"/>
    <w:rsid w:val="00AD48FC"/>
    <w:rsid w:val="00AE3531"/>
    <w:rsid w:val="00AE6040"/>
    <w:rsid w:val="00AF0231"/>
    <w:rsid w:val="00AF3B37"/>
    <w:rsid w:val="00B03E4C"/>
    <w:rsid w:val="00B1604B"/>
    <w:rsid w:val="00B257E5"/>
    <w:rsid w:val="00B32556"/>
    <w:rsid w:val="00B331F0"/>
    <w:rsid w:val="00B444B3"/>
    <w:rsid w:val="00B46DCC"/>
    <w:rsid w:val="00B5164D"/>
    <w:rsid w:val="00B71DCB"/>
    <w:rsid w:val="00B776DC"/>
    <w:rsid w:val="00B94052"/>
    <w:rsid w:val="00B94909"/>
    <w:rsid w:val="00B950BF"/>
    <w:rsid w:val="00BB0276"/>
    <w:rsid w:val="00BC5EED"/>
    <w:rsid w:val="00BD538D"/>
    <w:rsid w:val="00BE0CFA"/>
    <w:rsid w:val="00BE3791"/>
    <w:rsid w:val="00BE6D0A"/>
    <w:rsid w:val="00BF29A7"/>
    <w:rsid w:val="00C1390B"/>
    <w:rsid w:val="00C27B7B"/>
    <w:rsid w:val="00C42363"/>
    <w:rsid w:val="00C635D3"/>
    <w:rsid w:val="00C72C43"/>
    <w:rsid w:val="00C73C2C"/>
    <w:rsid w:val="00C825C7"/>
    <w:rsid w:val="00C8699F"/>
    <w:rsid w:val="00C879B7"/>
    <w:rsid w:val="00C87CC9"/>
    <w:rsid w:val="00C9358D"/>
    <w:rsid w:val="00CA50F2"/>
    <w:rsid w:val="00CB54EB"/>
    <w:rsid w:val="00CE56F1"/>
    <w:rsid w:val="00CF745E"/>
    <w:rsid w:val="00D0165C"/>
    <w:rsid w:val="00D12094"/>
    <w:rsid w:val="00D129AF"/>
    <w:rsid w:val="00D16D75"/>
    <w:rsid w:val="00D24DB9"/>
    <w:rsid w:val="00D2729C"/>
    <w:rsid w:val="00D32E1C"/>
    <w:rsid w:val="00D461F2"/>
    <w:rsid w:val="00D53601"/>
    <w:rsid w:val="00D53A5C"/>
    <w:rsid w:val="00D616EB"/>
    <w:rsid w:val="00D71C59"/>
    <w:rsid w:val="00D72859"/>
    <w:rsid w:val="00D778E9"/>
    <w:rsid w:val="00D818D3"/>
    <w:rsid w:val="00D821D6"/>
    <w:rsid w:val="00D82948"/>
    <w:rsid w:val="00D9411D"/>
    <w:rsid w:val="00DA083B"/>
    <w:rsid w:val="00DA49E1"/>
    <w:rsid w:val="00DB07F3"/>
    <w:rsid w:val="00DC58BB"/>
    <w:rsid w:val="00DC63E2"/>
    <w:rsid w:val="00DC7037"/>
    <w:rsid w:val="00DE02BD"/>
    <w:rsid w:val="00DE4DEE"/>
    <w:rsid w:val="00DE5AB3"/>
    <w:rsid w:val="00DF24D4"/>
    <w:rsid w:val="00DF75E4"/>
    <w:rsid w:val="00E01DA4"/>
    <w:rsid w:val="00E07FB9"/>
    <w:rsid w:val="00E16F01"/>
    <w:rsid w:val="00E23BB1"/>
    <w:rsid w:val="00E248A9"/>
    <w:rsid w:val="00E25B9D"/>
    <w:rsid w:val="00E3560B"/>
    <w:rsid w:val="00E549D2"/>
    <w:rsid w:val="00E67079"/>
    <w:rsid w:val="00E6729B"/>
    <w:rsid w:val="00E706CD"/>
    <w:rsid w:val="00E70E8F"/>
    <w:rsid w:val="00E754BE"/>
    <w:rsid w:val="00E9440B"/>
    <w:rsid w:val="00E949C5"/>
    <w:rsid w:val="00E97BFE"/>
    <w:rsid w:val="00ED5E31"/>
    <w:rsid w:val="00F02ECE"/>
    <w:rsid w:val="00F359A5"/>
    <w:rsid w:val="00F5102C"/>
    <w:rsid w:val="00F649BA"/>
    <w:rsid w:val="00F65DEC"/>
    <w:rsid w:val="00F73165"/>
    <w:rsid w:val="00F77D60"/>
    <w:rsid w:val="00F83AAB"/>
    <w:rsid w:val="00F844F2"/>
    <w:rsid w:val="00F9010D"/>
    <w:rsid w:val="00FD609E"/>
    <w:rsid w:val="00FE3A3B"/>
    <w:rsid w:val="00FF6FCA"/>
    <w:rsid w:val="03C8A1A5"/>
    <w:rsid w:val="0F32C2F4"/>
    <w:rsid w:val="216C5381"/>
    <w:rsid w:val="37D3DBBB"/>
    <w:rsid w:val="37EF0D60"/>
    <w:rsid w:val="46DF6681"/>
    <w:rsid w:val="62C9F80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499EF"/>
  <w15:docId w15:val="{53C5171E-378A-45C3-85BB-C52DC98B2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C2E"/>
        <w:sz w:val="22"/>
        <w:szCs w:val="22"/>
        <w:lang w:val="en-US" w:eastAsia="ja-JP"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55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E1704"/>
    <w:pPr>
      <w:tabs>
        <w:tab w:val="center" w:pos="4513"/>
        <w:tab w:val="right" w:pos="9026"/>
      </w:tabs>
      <w:spacing w:line="240" w:lineRule="auto"/>
    </w:pPr>
  </w:style>
  <w:style w:type="character" w:customStyle="1" w:styleId="HeaderChar">
    <w:name w:val="Header Char"/>
    <w:basedOn w:val="DefaultParagraphFont"/>
    <w:link w:val="Header"/>
    <w:uiPriority w:val="99"/>
    <w:rsid w:val="002E1704"/>
  </w:style>
  <w:style w:type="paragraph" w:styleId="Footer">
    <w:name w:val="footer"/>
    <w:basedOn w:val="Normal"/>
    <w:link w:val="FooterChar"/>
    <w:uiPriority w:val="99"/>
    <w:unhideWhenUsed/>
    <w:rsid w:val="002E1704"/>
    <w:pPr>
      <w:tabs>
        <w:tab w:val="center" w:pos="4513"/>
        <w:tab w:val="right" w:pos="9026"/>
      </w:tabs>
      <w:spacing w:line="240" w:lineRule="auto"/>
    </w:pPr>
  </w:style>
  <w:style w:type="character" w:customStyle="1" w:styleId="FooterChar">
    <w:name w:val="Footer Char"/>
    <w:basedOn w:val="DefaultParagraphFont"/>
    <w:link w:val="Footer"/>
    <w:uiPriority w:val="99"/>
    <w:rsid w:val="002E1704"/>
  </w:style>
  <w:style w:type="paragraph" w:styleId="NormalWeb">
    <w:name w:val="Normal (Web)"/>
    <w:basedOn w:val="Normal"/>
    <w:uiPriority w:val="99"/>
    <w:semiHidden/>
    <w:unhideWhenUsed/>
    <w:rsid w:val="00D72859"/>
    <w:rPr>
      <w:rFonts w:ascii="Times New Roman" w:hAnsi="Times New Roman" w:cs="Times New Roman"/>
      <w:sz w:val="24"/>
      <w:szCs w:val="24"/>
    </w:rPr>
  </w:style>
  <w:style w:type="paragraph" w:styleId="CommentText">
    <w:name w:val="annotation text"/>
    <w:basedOn w:val="Normal"/>
    <w:link w:val="CommentTextChar"/>
    <w:uiPriority w:val="99"/>
    <w:semiHidden/>
    <w:unhideWhenUsed/>
    <w:rsid w:val="007D7CB9"/>
    <w:pPr>
      <w:spacing w:line="240" w:lineRule="auto"/>
    </w:pPr>
    <w:rPr>
      <w:sz w:val="20"/>
      <w:szCs w:val="20"/>
    </w:rPr>
  </w:style>
  <w:style w:type="character" w:customStyle="1" w:styleId="CommentTextChar">
    <w:name w:val="Comment Text Char"/>
    <w:basedOn w:val="DefaultParagraphFont"/>
    <w:link w:val="CommentText"/>
    <w:uiPriority w:val="99"/>
    <w:semiHidden/>
    <w:rsid w:val="007D7CB9"/>
    <w:rPr>
      <w:sz w:val="20"/>
      <w:szCs w:val="20"/>
    </w:rPr>
  </w:style>
  <w:style w:type="character" w:styleId="CommentReference">
    <w:name w:val="annotation reference"/>
    <w:basedOn w:val="DefaultParagraphFont"/>
    <w:uiPriority w:val="99"/>
    <w:semiHidden/>
    <w:unhideWhenUsed/>
    <w:rsid w:val="007D7CB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30309B1F2921D48A71FA6B5DFFF840D" ma:contentTypeVersion="15" ma:contentTypeDescription="Create a new document." ma:contentTypeScope="" ma:versionID="e223de301961e803787ca8516318d11f">
  <xsd:schema xmlns:xsd="http://www.w3.org/2001/XMLSchema" xmlns:xs="http://www.w3.org/2001/XMLSchema" xmlns:p="http://schemas.microsoft.com/office/2006/metadata/properties" xmlns:ns3="a406a1f9-49c5-4dc6-91c7-918f32d51121" xmlns:ns4="45f95b7e-ab13-4224-9e16-3d69e5682561" targetNamespace="http://schemas.microsoft.com/office/2006/metadata/properties" ma:root="true" ma:fieldsID="3256abb8d0c91d2d603317cadad1f90a" ns3:_="" ns4:_="">
    <xsd:import namespace="a406a1f9-49c5-4dc6-91c7-918f32d51121"/>
    <xsd:import namespace="45f95b7e-ab13-4224-9e16-3d69e568256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SearchProperties" minOccurs="0"/>
                <xsd:element ref="ns3:_activity"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06a1f9-49c5-4dc6-91c7-918f32d511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5f95b7e-ab13-4224-9e16-3d69e568256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406a1f9-49c5-4dc6-91c7-918f32d51121" xsi:nil="true"/>
  </documentManagement>
</p:properties>
</file>

<file path=customXml/itemProps1.xml><?xml version="1.0" encoding="utf-8"?>
<ds:datastoreItem xmlns:ds="http://schemas.openxmlformats.org/officeDocument/2006/customXml" ds:itemID="{B697EEA5-B13B-4489-8A4D-3D735B1AFAEF}">
  <ds:schemaRefs>
    <ds:schemaRef ds:uri="http://schemas.microsoft.com/sharepoint/v3/contenttype/forms"/>
  </ds:schemaRefs>
</ds:datastoreItem>
</file>

<file path=customXml/itemProps2.xml><?xml version="1.0" encoding="utf-8"?>
<ds:datastoreItem xmlns:ds="http://schemas.openxmlformats.org/officeDocument/2006/customXml" ds:itemID="{ECF50173-F791-4E48-B7FF-E76031B997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06a1f9-49c5-4dc6-91c7-918f32d51121"/>
    <ds:schemaRef ds:uri="45f95b7e-ab13-4224-9e16-3d69e56825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0BB91B-8F58-4C3A-A934-5F17BC706490}">
  <ds:schemaRefs>
    <ds:schemaRef ds:uri="http://schemas.microsoft.com/office/2006/metadata/properties"/>
    <ds:schemaRef ds:uri="http://schemas.microsoft.com/office/infopath/2007/PartnerControls"/>
    <ds:schemaRef ds:uri="a406a1f9-49c5-4dc6-91c7-918f32d51121"/>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2607</Words>
  <Characters>14864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u2022661</cp:lastModifiedBy>
  <cp:revision>2</cp:revision>
  <cp:lastPrinted>2026-05-25T18:38:00Z</cp:lastPrinted>
  <dcterms:created xsi:type="dcterms:W3CDTF">2026-05-28T10:19:00Z</dcterms:created>
  <dcterms:modified xsi:type="dcterms:W3CDTF">2026-05-28T10:19:00Z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0x010100530309B1F2921D48A71FA6B5DFFF840D</vt:lpwstr>
  </property>
</Properties>
</file>