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AC47D07" w14:textId="48B5BC6F" w:rsidR="008A00A2" w:rsidRPr="00627D2B" w:rsidRDefault="00C613AB" w:rsidP="00627D2B">
      <w:pPr>
        <w:pStyle w:val="Title"/>
      </w:pPr>
      <w:r w:rsidRPr="00C613AB">
        <w:t>Embracing Continuous Delivery with Visual Studio Team Services</w:t>
      </w:r>
    </w:p>
    <w:p w14:paraId="2EFD1C35" w14:textId="7CE4F9D8" w:rsidR="008A00A2" w:rsidRDefault="008A00A2" w:rsidP="008A00A2">
      <w:pPr>
        <w:rPr>
          <w:rFonts w:eastAsia="Batang"/>
          <w:noProof/>
          <w:lang w:eastAsia="ko-KR"/>
        </w:rPr>
      </w:pPr>
      <w:r>
        <w:rPr>
          <w:rFonts w:eastAsia="Batang"/>
          <w:noProof/>
          <w:lang w:eastAsia="ko-KR"/>
        </w:rPr>
        <w:t>Lab version:</w:t>
      </w:r>
      <w:r>
        <w:rPr>
          <w:rFonts w:eastAsia="Batang"/>
          <w:noProof/>
          <w:lang w:eastAsia="ko-KR"/>
        </w:rPr>
        <w:tab/>
        <w:t>15.</w:t>
      </w:r>
      <w:r w:rsidR="00C613AB">
        <w:rPr>
          <w:rFonts w:eastAsia="Batang"/>
          <w:noProof/>
          <w:lang w:eastAsia="ko-KR"/>
        </w:rPr>
        <w:t>7.3</w:t>
      </w:r>
    </w:p>
    <w:p w14:paraId="3F2FEC9A" w14:textId="77A58217" w:rsidR="008A00A2" w:rsidRPr="007448FB" w:rsidRDefault="008B779B" w:rsidP="008A00A2">
      <w:pPr>
        <w:rPr>
          <w:rFonts w:eastAsia="Batang"/>
          <w:noProof/>
          <w:lang w:eastAsia="ko-KR"/>
        </w:rPr>
      </w:pPr>
      <w:r>
        <w:rPr>
          <w:rFonts w:eastAsia="Batang"/>
          <w:noProof/>
          <w:lang w:eastAsia="ko-KR"/>
        </w:rPr>
        <w:t>Last updated:</w:t>
      </w:r>
      <w:r>
        <w:rPr>
          <w:rFonts w:eastAsia="Batang"/>
          <w:noProof/>
          <w:lang w:eastAsia="ko-KR"/>
        </w:rPr>
        <w:tab/>
      </w:r>
      <w:r w:rsidR="00C613AB">
        <w:rPr>
          <w:rFonts w:eastAsia="Batang"/>
          <w:noProof/>
          <w:lang w:eastAsia="ko-KR"/>
        </w:rPr>
        <w:t>6</w:t>
      </w:r>
      <w:r>
        <w:rPr>
          <w:rFonts w:eastAsia="Batang"/>
          <w:noProof/>
          <w:lang w:eastAsia="ko-KR"/>
        </w:rPr>
        <w:t>/</w:t>
      </w:r>
      <w:r w:rsidR="001F49AF">
        <w:rPr>
          <w:rFonts w:eastAsia="Batang"/>
          <w:noProof/>
          <w:lang w:eastAsia="ko-KR"/>
        </w:rPr>
        <w:t>17</w:t>
      </w:r>
      <w:r w:rsidR="008A00A2">
        <w:rPr>
          <w:rFonts w:eastAsia="Batang"/>
          <w:noProof/>
          <w:lang w:eastAsia="ko-KR"/>
        </w:rPr>
        <w:t>/201</w:t>
      </w:r>
      <w:r w:rsidR="00C613AB">
        <w:rPr>
          <w:rFonts w:eastAsia="Batang"/>
          <w:noProof/>
          <w:lang w:eastAsia="ko-KR"/>
        </w:rPr>
        <w:t>8</w:t>
      </w:r>
    </w:p>
    <w:sdt>
      <w:sdtPr>
        <w:rPr>
          <w:rFonts w:asciiTheme="majorHAnsi" w:eastAsiaTheme="majorEastAsia" w:hAnsiTheme="majorHAnsi" w:cstheme="majorBidi"/>
          <w:smallCaps/>
          <w:color w:val="2E74B5" w:themeColor="accent1" w:themeShade="BF"/>
          <w:sz w:val="32"/>
          <w:szCs w:val="32"/>
        </w:rPr>
        <w:id w:val="-952015799"/>
        <w:docPartObj>
          <w:docPartGallery w:val="Table of Contents"/>
          <w:docPartUnique/>
        </w:docPartObj>
      </w:sdtPr>
      <w:sdtEndPr>
        <w:rPr>
          <w:smallCaps w:val="0"/>
          <w:noProof/>
        </w:rPr>
      </w:sdtEndPr>
      <w:sdtContent>
        <w:p w14:paraId="7CA57C29" w14:textId="6B047E2B" w:rsidR="008A00A2" w:rsidRPr="00C4754E" w:rsidRDefault="008A00A2" w:rsidP="00822786">
          <w:pPr>
            <w:pStyle w:val="TOC2"/>
            <w:numPr>
              <w:ilvl w:val="0"/>
              <w:numId w:val="1"/>
            </w:numPr>
            <w:tabs>
              <w:tab w:val="right" w:leader="dot" w:pos="9350"/>
            </w:tabs>
            <w:spacing w:before="120" w:after="240"/>
            <w:rPr>
              <w:b/>
              <w:color w:val="5B9BD5" w:themeColor="accent1"/>
              <w:sz w:val="40"/>
              <w:szCs w:val="40"/>
            </w:rPr>
          </w:pPr>
          <w:r w:rsidRPr="00C4754E">
            <w:rPr>
              <w:b/>
              <w:color w:val="5B9BD5" w:themeColor="accent1"/>
              <w:sz w:val="40"/>
              <w:szCs w:val="40"/>
            </w:rPr>
            <w:t>TABLE OF CONTENT</w:t>
          </w:r>
          <w:r w:rsidR="003F6B14">
            <w:rPr>
              <w:b/>
              <w:color w:val="5B9BD5" w:themeColor="accent1"/>
              <w:sz w:val="40"/>
              <w:szCs w:val="40"/>
            </w:rPr>
            <w:t>S</w:t>
          </w:r>
        </w:p>
        <w:p w14:paraId="38B54EB9" w14:textId="77777777" w:rsidR="005E3376" w:rsidRDefault="008A00A2">
          <w:pPr>
            <w:pStyle w:val="TOC1"/>
            <w:tabs>
              <w:tab w:val="right" w:leader="dot" w:pos="9710"/>
            </w:tabs>
            <w:rPr>
              <w:noProof/>
              <w:lang w:bidi="ar-SA"/>
            </w:rPr>
          </w:pPr>
          <w:r w:rsidRPr="0048316E">
            <w:fldChar w:fldCharType="begin"/>
          </w:r>
          <w:r>
            <w:instrText xml:space="preserve"> TOC \o "1-4" \h \z \u </w:instrText>
          </w:r>
          <w:r w:rsidRPr="0048316E">
            <w:fldChar w:fldCharType="separate"/>
          </w:r>
          <w:hyperlink w:anchor="_Toc517032053" w:history="1">
            <w:r w:rsidR="005E3376" w:rsidRPr="000917FD">
              <w:rPr>
                <w:rStyle w:val="Hyperlink"/>
                <w:noProof/>
              </w:rPr>
              <w:t>Overview</w:t>
            </w:r>
            <w:r w:rsidR="005E3376">
              <w:rPr>
                <w:noProof/>
                <w:webHidden/>
              </w:rPr>
              <w:tab/>
            </w:r>
            <w:r w:rsidR="005E3376">
              <w:rPr>
                <w:noProof/>
                <w:webHidden/>
              </w:rPr>
              <w:fldChar w:fldCharType="begin"/>
            </w:r>
            <w:r w:rsidR="005E3376">
              <w:rPr>
                <w:noProof/>
                <w:webHidden/>
              </w:rPr>
              <w:instrText xml:space="preserve"> PAGEREF _Toc517032053 \h </w:instrText>
            </w:r>
            <w:r w:rsidR="005E3376">
              <w:rPr>
                <w:noProof/>
                <w:webHidden/>
              </w:rPr>
            </w:r>
            <w:r w:rsidR="005E3376">
              <w:rPr>
                <w:noProof/>
                <w:webHidden/>
              </w:rPr>
              <w:fldChar w:fldCharType="separate"/>
            </w:r>
            <w:r w:rsidR="005E3376">
              <w:rPr>
                <w:noProof/>
                <w:webHidden/>
              </w:rPr>
              <w:t>1</w:t>
            </w:r>
            <w:r w:rsidR="005E3376">
              <w:rPr>
                <w:noProof/>
                <w:webHidden/>
              </w:rPr>
              <w:fldChar w:fldCharType="end"/>
            </w:r>
          </w:hyperlink>
        </w:p>
        <w:p w14:paraId="1E99F14A" w14:textId="77777777" w:rsidR="005E3376" w:rsidRDefault="00035F8F">
          <w:pPr>
            <w:pStyle w:val="TOC2"/>
            <w:tabs>
              <w:tab w:val="right" w:leader="dot" w:pos="9710"/>
            </w:tabs>
            <w:rPr>
              <w:noProof/>
              <w:lang w:bidi="ar-SA"/>
            </w:rPr>
          </w:pPr>
          <w:hyperlink w:anchor="_Toc517032054" w:history="1">
            <w:r w:rsidR="005E3376" w:rsidRPr="000917FD">
              <w:rPr>
                <w:rStyle w:val="Hyperlink"/>
                <w:noProof/>
              </w:rPr>
              <w:t>Prerequisites</w:t>
            </w:r>
            <w:r w:rsidR="005E3376">
              <w:rPr>
                <w:noProof/>
                <w:webHidden/>
              </w:rPr>
              <w:tab/>
            </w:r>
            <w:r w:rsidR="005E3376">
              <w:rPr>
                <w:noProof/>
                <w:webHidden/>
              </w:rPr>
              <w:fldChar w:fldCharType="begin"/>
            </w:r>
            <w:r w:rsidR="005E3376">
              <w:rPr>
                <w:noProof/>
                <w:webHidden/>
              </w:rPr>
              <w:instrText xml:space="preserve"> PAGEREF _Toc517032054 \h </w:instrText>
            </w:r>
            <w:r w:rsidR="005E3376">
              <w:rPr>
                <w:noProof/>
                <w:webHidden/>
              </w:rPr>
            </w:r>
            <w:r w:rsidR="005E3376">
              <w:rPr>
                <w:noProof/>
                <w:webHidden/>
              </w:rPr>
              <w:fldChar w:fldCharType="separate"/>
            </w:r>
            <w:r w:rsidR="005E3376">
              <w:rPr>
                <w:noProof/>
                <w:webHidden/>
              </w:rPr>
              <w:t>1</w:t>
            </w:r>
            <w:r w:rsidR="005E3376">
              <w:rPr>
                <w:noProof/>
                <w:webHidden/>
              </w:rPr>
              <w:fldChar w:fldCharType="end"/>
            </w:r>
          </w:hyperlink>
        </w:p>
        <w:p w14:paraId="12CA74CF" w14:textId="77777777" w:rsidR="005E3376" w:rsidRDefault="00035F8F">
          <w:pPr>
            <w:pStyle w:val="TOC1"/>
            <w:tabs>
              <w:tab w:val="right" w:leader="dot" w:pos="9710"/>
            </w:tabs>
            <w:rPr>
              <w:noProof/>
              <w:lang w:bidi="ar-SA"/>
            </w:rPr>
          </w:pPr>
          <w:hyperlink w:anchor="_Toc517032055" w:history="1">
            <w:r w:rsidR="005E3376" w:rsidRPr="000917FD">
              <w:rPr>
                <w:rStyle w:val="Hyperlink"/>
                <w:noProof/>
              </w:rPr>
              <w:t>Exercise 1: Embracing Continuous Delivery with Visual Studio Team Services</w:t>
            </w:r>
            <w:r w:rsidR="005E3376">
              <w:rPr>
                <w:noProof/>
                <w:webHidden/>
              </w:rPr>
              <w:tab/>
            </w:r>
            <w:r w:rsidR="005E3376">
              <w:rPr>
                <w:noProof/>
                <w:webHidden/>
              </w:rPr>
              <w:fldChar w:fldCharType="begin"/>
            </w:r>
            <w:r w:rsidR="005E3376">
              <w:rPr>
                <w:noProof/>
                <w:webHidden/>
              </w:rPr>
              <w:instrText xml:space="preserve"> PAGEREF _Toc517032055 \h </w:instrText>
            </w:r>
            <w:r w:rsidR="005E3376">
              <w:rPr>
                <w:noProof/>
                <w:webHidden/>
              </w:rPr>
            </w:r>
            <w:r w:rsidR="005E3376">
              <w:rPr>
                <w:noProof/>
                <w:webHidden/>
              </w:rPr>
              <w:fldChar w:fldCharType="separate"/>
            </w:r>
            <w:r w:rsidR="005E3376">
              <w:rPr>
                <w:noProof/>
                <w:webHidden/>
              </w:rPr>
              <w:t>2</w:t>
            </w:r>
            <w:r w:rsidR="005E3376">
              <w:rPr>
                <w:noProof/>
                <w:webHidden/>
              </w:rPr>
              <w:fldChar w:fldCharType="end"/>
            </w:r>
          </w:hyperlink>
        </w:p>
        <w:p w14:paraId="7BEFE344" w14:textId="77777777" w:rsidR="005E3376" w:rsidRDefault="00035F8F">
          <w:pPr>
            <w:pStyle w:val="TOC2"/>
            <w:tabs>
              <w:tab w:val="right" w:leader="dot" w:pos="9710"/>
            </w:tabs>
            <w:rPr>
              <w:noProof/>
              <w:lang w:bidi="ar-SA"/>
            </w:rPr>
          </w:pPr>
          <w:hyperlink w:anchor="_Toc517032056" w:history="1">
            <w:r w:rsidR="005E3376" w:rsidRPr="000917FD">
              <w:rPr>
                <w:rStyle w:val="Hyperlink"/>
                <w:noProof/>
              </w:rPr>
              <w:t>Task 1: Setting up Azure resources</w:t>
            </w:r>
            <w:r w:rsidR="005E3376">
              <w:rPr>
                <w:noProof/>
                <w:webHidden/>
              </w:rPr>
              <w:tab/>
            </w:r>
            <w:r w:rsidR="005E3376">
              <w:rPr>
                <w:noProof/>
                <w:webHidden/>
              </w:rPr>
              <w:fldChar w:fldCharType="begin"/>
            </w:r>
            <w:r w:rsidR="005E3376">
              <w:rPr>
                <w:noProof/>
                <w:webHidden/>
              </w:rPr>
              <w:instrText xml:space="preserve"> PAGEREF _Toc517032056 \h </w:instrText>
            </w:r>
            <w:r w:rsidR="005E3376">
              <w:rPr>
                <w:noProof/>
                <w:webHidden/>
              </w:rPr>
            </w:r>
            <w:r w:rsidR="005E3376">
              <w:rPr>
                <w:noProof/>
                <w:webHidden/>
              </w:rPr>
              <w:fldChar w:fldCharType="separate"/>
            </w:r>
            <w:r w:rsidR="005E3376">
              <w:rPr>
                <w:noProof/>
                <w:webHidden/>
              </w:rPr>
              <w:t>2</w:t>
            </w:r>
            <w:r w:rsidR="005E3376">
              <w:rPr>
                <w:noProof/>
                <w:webHidden/>
              </w:rPr>
              <w:fldChar w:fldCharType="end"/>
            </w:r>
          </w:hyperlink>
        </w:p>
        <w:p w14:paraId="3CEE9F24" w14:textId="77777777" w:rsidR="005E3376" w:rsidRDefault="00035F8F">
          <w:pPr>
            <w:pStyle w:val="TOC2"/>
            <w:tabs>
              <w:tab w:val="right" w:leader="dot" w:pos="9710"/>
            </w:tabs>
            <w:rPr>
              <w:noProof/>
              <w:lang w:bidi="ar-SA"/>
            </w:rPr>
          </w:pPr>
          <w:hyperlink w:anchor="_Toc517032057" w:history="1">
            <w:r w:rsidR="005E3376" w:rsidRPr="000917FD">
              <w:rPr>
                <w:rStyle w:val="Hyperlink"/>
                <w:noProof/>
              </w:rPr>
              <w:t>Task 2: Creating a continuous release to the QA environment</w:t>
            </w:r>
            <w:r w:rsidR="005E3376">
              <w:rPr>
                <w:noProof/>
                <w:webHidden/>
              </w:rPr>
              <w:tab/>
            </w:r>
            <w:r w:rsidR="005E3376">
              <w:rPr>
                <w:noProof/>
                <w:webHidden/>
              </w:rPr>
              <w:fldChar w:fldCharType="begin"/>
            </w:r>
            <w:r w:rsidR="005E3376">
              <w:rPr>
                <w:noProof/>
                <w:webHidden/>
              </w:rPr>
              <w:instrText xml:space="preserve"> PAGEREF _Toc517032057 \h </w:instrText>
            </w:r>
            <w:r w:rsidR="005E3376">
              <w:rPr>
                <w:noProof/>
                <w:webHidden/>
              </w:rPr>
            </w:r>
            <w:r w:rsidR="005E3376">
              <w:rPr>
                <w:noProof/>
                <w:webHidden/>
              </w:rPr>
              <w:fldChar w:fldCharType="separate"/>
            </w:r>
            <w:r w:rsidR="005E3376">
              <w:rPr>
                <w:noProof/>
                <w:webHidden/>
              </w:rPr>
              <w:t>6</w:t>
            </w:r>
            <w:r w:rsidR="005E3376">
              <w:rPr>
                <w:noProof/>
                <w:webHidden/>
              </w:rPr>
              <w:fldChar w:fldCharType="end"/>
            </w:r>
          </w:hyperlink>
        </w:p>
        <w:p w14:paraId="295BF03C" w14:textId="77777777" w:rsidR="005E3376" w:rsidRDefault="00035F8F">
          <w:pPr>
            <w:pStyle w:val="TOC2"/>
            <w:tabs>
              <w:tab w:val="right" w:leader="dot" w:pos="9710"/>
            </w:tabs>
            <w:rPr>
              <w:noProof/>
              <w:lang w:bidi="ar-SA"/>
            </w:rPr>
          </w:pPr>
          <w:hyperlink w:anchor="_Toc517032058" w:history="1">
            <w:r w:rsidR="005E3376" w:rsidRPr="000917FD">
              <w:rPr>
                <w:rStyle w:val="Hyperlink"/>
                <w:noProof/>
              </w:rPr>
              <w:t>Task 3: Configuring the Azure app services</w:t>
            </w:r>
            <w:r w:rsidR="005E3376">
              <w:rPr>
                <w:noProof/>
                <w:webHidden/>
              </w:rPr>
              <w:tab/>
            </w:r>
            <w:r w:rsidR="005E3376">
              <w:rPr>
                <w:noProof/>
                <w:webHidden/>
              </w:rPr>
              <w:fldChar w:fldCharType="begin"/>
            </w:r>
            <w:r w:rsidR="005E3376">
              <w:rPr>
                <w:noProof/>
                <w:webHidden/>
              </w:rPr>
              <w:instrText xml:space="preserve"> PAGEREF _Toc517032058 \h </w:instrText>
            </w:r>
            <w:r w:rsidR="005E3376">
              <w:rPr>
                <w:noProof/>
                <w:webHidden/>
              </w:rPr>
            </w:r>
            <w:r w:rsidR="005E3376">
              <w:rPr>
                <w:noProof/>
                <w:webHidden/>
              </w:rPr>
              <w:fldChar w:fldCharType="separate"/>
            </w:r>
            <w:r w:rsidR="005E3376">
              <w:rPr>
                <w:noProof/>
                <w:webHidden/>
              </w:rPr>
              <w:t>11</w:t>
            </w:r>
            <w:r w:rsidR="005E3376">
              <w:rPr>
                <w:noProof/>
                <w:webHidden/>
              </w:rPr>
              <w:fldChar w:fldCharType="end"/>
            </w:r>
          </w:hyperlink>
        </w:p>
        <w:p w14:paraId="471C0490" w14:textId="77777777" w:rsidR="005E3376" w:rsidRDefault="00035F8F">
          <w:pPr>
            <w:pStyle w:val="TOC2"/>
            <w:tabs>
              <w:tab w:val="right" w:leader="dot" w:pos="9710"/>
            </w:tabs>
            <w:rPr>
              <w:noProof/>
              <w:lang w:bidi="ar-SA"/>
            </w:rPr>
          </w:pPr>
          <w:hyperlink w:anchor="_Toc517032059" w:history="1">
            <w:r w:rsidR="005E3376" w:rsidRPr="000917FD">
              <w:rPr>
                <w:rStyle w:val="Hyperlink"/>
                <w:noProof/>
              </w:rPr>
              <w:t>Task 4: Invoking a continuous delivery release to QA</w:t>
            </w:r>
            <w:r w:rsidR="005E3376">
              <w:rPr>
                <w:noProof/>
                <w:webHidden/>
              </w:rPr>
              <w:tab/>
            </w:r>
            <w:r w:rsidR="005E3376">
              <w:rPr>
                <w:noProof/>
                <w:webHidden/>
              </w:rPr>
              <w:fldChar w:fldCharType="begin"/>
            </w:r>
            <w:r w:rsidR="005E3376">
              <w:rPr>
                <w:noProof/>
                <w:webHidden/>
              </w:rPr>
              <w:instrText xml:space="preserve"> PAGEREF _Toc517032059 \h </w:instrText>
            </w:r>
            <w:r w:rsidR="005E3376">
              <w:rPr>
                <w:noProof/>
                <w:webHidden/>
              </w:rPr>
            </w:r>
            <w:r w:rsidR="005E3376">
              <w:rPr>
                <w:noProof/>
                <w:webHidden/>
              </w:rPr>
              <w:fldChar w:fldCharType="separate"/>
            </w:r>
            <w:r w:rsidR="005E3376">
              <w:rPr>
                <w:noProof/>
                <w:webHidden/>
              </w:rPr>
              <w:t>14</w:t>
            </w:r>
            <w:r w:rsidR="005E3376">
              <w:rPr>
                <w:noProof/>
                <w:webHidden/>
              </w:rPr>
              <w:fldChar w:fldCharType="end"/>
            </w:r>
          </w:hyperlink>
        </w:p>
        <w:p w14:paraId="18E7EF31" w14:textId="77777777" w:rsidR="005E3376" w:rsidRDefault="00035F8F">
          <w:pPr>
            <w:pStyle w:val="TOC2"/>
            <w:tabs>
              <w:tab w:val="right" w:leader="dot" w:pos="9710"/>
            </w:tabs>
            <w:rPr>
              <w:noProof/>
              <w:lang w:bidi="ar-SA"/>
            </w:rPr>
          </w:pPr>
          <w:hyperlink w:anchor="_Toc517032060" w:history="1">
            <w:r w:rsidR="005E3376" w:rsidRPr="000917FD">
              <w:rPr>
                <w:rStyle w:val="Hyperlink"/>
                <w:noProof/>
              </w:rPr>
              <w:t>Task 5: Creating a gated release to the production environment</w:t>
            </w:r>
            <w:r w:rsidR="005E3376">
              <w:rPr>
                <w:noProof/>
                <w:webHidden/>
              </w:rPr>
              <w:tab/>
            </w:r>
            <w:r w:rsidR="005E3376">
              <w:rPr>
                <w:noProof/>
                <w:webHidden/>
              </w:rPr>
              <w:fldChar w:fldCharType="begin"/>
            </w:r>
            <w:r w:rsidR="005E3376">
              <w:rPr>
                <w:noProof/>
                <w:webHidden/>
              </w:rPr>
              <w:instrText xml:space="preserve"> PAGEREF _Toc517032060 \h </w:instrText>
            </w:r>
            <w:r w:rsidR="005E3376">
              <w:rPr>
                <w:noProof/>
                <w:webHidden/>
              </w:rPr>
            </w:r>
            <w:r w:rsidR="005E3376">
              <w:rPr>
                <w:noProof/>
                <w:webHidden/>
              </w:rPr>
              <w:fldChar w:fldCharType="separate"/>
            </w:r>
            <w:r w:rsidR="005E3376">
              <w:rPr>
                <w:noProof/>
                <w:webHidden/>
              </w:rPr>
              <w:t>17</w:t>
            </w:r>
            <w:r w:rsidR="005E3376">
              <w:rPr>
                <w:noProof/>
                <w:webHidden/>
              </w:rPr>
              <w:fldChar w:fldCharType="end"/>
            </w:r>
          </w:hyperlink>
        </w:p>
        <w:p w14:paraId="14CFED57" w14:textId="77777777" w:rsidR="005E3376" w:rsidRDefault="00035F8F">
          <w:pPr>
            <w:pStyle w:val="TOC2"/>
            <w:tabs>
              <w:tab w:val="right" w:leader="dot" w:pos="9710"/>
            </w:tabs>
            <w:rPr>
              <w:noProof/>
              <w:lang w:bidi="ar-SA"/>
            </w:rPr>
          </w:pPr>
          <w:hyperlink w:anchor="_Toc517032061" w:history="1">
            <w:r w:rsidR="005E3376" w:rsidRPr="000917FD">
              <w:rPr>
                <w:rStyle w:val="Hyperlink"/>
                <w:noProof/>
              </w:rPr>
              <w:t>Task 6: Working with deployment slots</w:t>
            </w:r>
            <w:r w:rsidR="005E3376">
              <w:rPr>
                <w:noProof/>
                <w:webHidden/>
              </w:rPr>
              <w:tab/>
            </w:r>
            <w:r w:rsidR="005E3376">
              <w:rPr>
                <w:noProof/>
                <w:webHidden/>
              </w:rPr>
              <w:fldChar w:fldCharType="begin"/>
            </w:r>
            <w:r w:rsidR="005E3376">
              <w:rPr>
                <w:noProof/>
                <w:webHidden/>
              </w:rPr>
              <w:instrText xml:space="preserve"> PAGEREF _Toc517032061 \h </w:instrText>
            </w:r>
            <w:r w:rsidR="005E3376">
              <w:rPr>
                <w:noProof/>
                <w:webHidden/>
              </w:rPr>
            </w:r>
            <w:r w:rsidR="005E3376">
              <w:rPr>
                <w:noProof/>
                <w:webHidden/>
              </w:rPr>
              <w:fldChar w:fldCharType="separate"/>
            </w:r>
            <w:r w:rsidR="005E3376">
              <w:rPr>
                <w:noProof/>
                <w:webHidden/>
              </w:rPr>
              <w:t>26</w:t>
            </w:r>
            <w:r w:rsidR="005E3376">
              <w:rPr>
                <w:noProof/>
                <w:webHidden/>
              </w:rPr>
              <w:fldChar w:fldCharType="end"/>
            </w:r>
          </w:hyperlink>
        </w:p>
        <w:p w14:paraId="290BD6AC" w14:textId="5D7FB5E1" w:rsidR="008A00A2" w:rsidRPr="0048316E" w:rsidRDefault="008A00A2" w:rsidP="0048316E">
          <w:pPr>
            <w:pStyle w:val="TOCHeading"/>
            <w:numPr>
              <w:ilvl w:val="0"/>
              <w:numId w:val="1"/>
            </w:numPr>
            <w:spacing w:before="0" w:line="360" w:lineRule="auto"/>
            <w:rPr>
              <w:b/>
              <w:bCs/>
              <w:noProof/>
            </w:rPr>
          </w:pPr>
          <w:r w:rsidRPr="0048316E">
            <w:rPr>
              <w:rFonts w:asciiTheme="minorHAnsi" w:eastAsiaTheme="minorEastAsia" w:hAnsiTheme="minorHAnsi" w:cstheme="minorBidi"/>
              <w:b/>
              <w:bCs/>
              <w:caps/>
              <w:color w:val="auto"/>
              <w:sz w:val="20"/>
              <w:szCs w:val="20"/>
            </w:rPr>
            <w:fldChar w:fldCharType="end"/>
          </w:r>
        </w:p>
      </w:sdtContent>
    </w:sdt>
    <w:p w14:paraId="5DC8DA29" w14:textId="6D29D387" w:rsidR="003F6B14" w:rsidRPr="003F6B14" w:rsidRDefault="003F6B14" w:rsidP="003F6B14">
      <w:pPr>
        <w:pStyle w:val="Heading1"/>
      </w:pPr>
      <w:bookmarkStart w:id="0" w:name="_Toc517032053"/>
      <w:r>
        <w:t>Overview</w:t>
      </w:r>
      <w:bookmarkEnd w:id="0"/>
    </w:p>
    <w:p w14:paraId="220E7809" w14:textId="50C24689" w:rsidR="008A00A2" w:rsidRDefault="002F4531" w:rsidP="002F4531">
      <w:pPr>
        <w:pStyle w:val="ppBodyText"/>
      </w:pPr>
      <w:r w:rsidRPr="002F4531">
        <w:t xml:space="preserve">In this lab, you will learn about the release management features available in Visual Studio </w:t>
      </w:r>
      <w:r w:rsidR="00141B6D">
        <w:t xml:space="preserve">Team Services </w:t>
      </w:r>
      <w:r w:rsidRPr="002F4531">
        <w:t xml:space="preserve">that automate the deployment of applications. </w:t>
      </w:r>
      <w:r w:rsidR="00141B6D">
        <w:t>These features</w:t>
      </w:r>
      <w:r w:rsidRPr="002F4531">
        <w:t xml:space="preserve"> help development and operations teams integrate with Team Foundation Server to configure and automate complex deployments of their automated builds to target environments more easily. Development teams can also model their release processes and track approvals, sign-offs, and visualize their release status.</w:t>
      </w:r>
    </w:p>
    <w:p w14:paraId="201FC44B" w14:textId="77777777" w:rsidR="008A00A2" w:rsidRPr="003F6B14" w:rsidRDefault="008A00A2" w:rsidP="00C048EB">
      <w:pPr>
        <w:pStyle w:val="Heading2"/>
      </w:pPr>
      <w:bookmarkStart w:id="1" w:name="_Toc517032054"/>
      <w:r w:rsidRPr="003F6B14">
        <w:t>Prerequisites</w:t>
      </w:r>
      <w:bookmarkEnd w:id="1"/>
    </w:p>
    <w:p w14:paraId="261ED585" w14:textId="141851C5" w:rsidR="003C0BCB" w:rsidRDefault="002273A1" w:rsidP="002273A1">
      <w:pPr>
        <w:pStyle w:val="ppBodyText"/>
        <w:numPr>
          <w:ilvl w:val="0"/>
          <w:numId w:val="34"/>
        </w:numPr>
      </w:pPr>
      <w:r>
        <w:t xml:space="preserve">An Azure account (free from </w:t>
      </w:r>
      <w:hyperlink r:id="rId12" w:history="1">
        <w:r w:rsidRPr="00B57251">
          <w:rPr>
            <w:rStyle w:val="Hyperlink"/>
          </w:rPr>
          <w:t>https://azure.com/free</w:t>
        </w:r>
      </w:hyperlink>
      <w:r>
        <w:t>).</w:t>
      </w:r>
    </w:p>
    <w:p w14:paraId="7093748A" w14:textId="1C3B32F6" w:rsidR="005637A2" w:rsidRDefault="003C0BCB" w:rsidP="003C0BCB">
      <w:pPr>
        <w:pStyle w:val="ppBodyText"/>
        <w:numPr>
          <w:ilvl w:val="0"/>
          <w:numId w:val="34"/>
        </w:numPr>
      </w:pPr>
      <w:r>
        <w:t>C</w:t>
      </w:r>
      <w:r w:rsidR="00C613AB">
        <w:t>omplete task 1 from the prerequisite instructions</w:t>
      </w:r>
      <w:r>
        <w:t>.</w:t>
      </w:r>
    </w:p>
    <w:p w14:paraId="54881179" w14:textId="133F61AC" w:rsidR="002F4531" w:rsidRDefault="002F4531" w:rsidP="002F4531">
      <w:pPr>
        <w:pStyle w:val="Heading1"/>
      </w:pPr>
      <w:bookmarkStart w:id="2" w:name="_Toc517032055"/>
      <w:r w:rsidRPr="002F4531">
        <w:lastRenderedPageBreak/>
        <w:t xml:space="preserve">Exercise 1: </w:t>
      </w:r>
      <w:r w:rsidR="005B362C" w:rsidRPr="00C613AB">
        <w:t>Embracing Continuous Delivery with Visual Studio Team Services</w:t>
      </w:r>
      <w:bookmarkEnd w:id="2"/>
    </w:p>
    <w:p w14:paraId="25B9D1B1" w14:textId="1A42550C" w:rsidR="00CE4633" w:rsidRDefault="00CE4633" w:rsidP="00CE4633">
      <w:pPr>
        <w:pStyle w:val="Heading2"/>
      </w:pPr>
      <w:bookmarkStart w:id="3" w:name="_Toc517032056"/>
      <w:bookmarkStart w:id="4" w:name="_Toc472601541"/>
      <w:r w:rsidRPr="0038476B">
        <w:t xml:space="preserve">Task </w:t>
      </w:r>
      <w:r>
        <w:t>1</w:t>
      </w:r>
      <w:r w:rsidRPr="0038476B">
        <w:t xml:space="preserve">: </w:t>
      </w:r>
      <w:r>
        <w:t>Setting up Azure resources</w:t>
      </w:r>
      <w:bookmarkEnd w:id="3"/>
    </w:p>
    <w:p w14:paraId="64AE4C77" w14:textId="065AF8E9" w:rsidR="00CE4633" w:rsidRDefault="00B55AA0" w:rsidP="00CE4633">
      <w:pPr>
        <w:pStyle w:val="ListParagraph"/>
        <w:numPr>
          <w:ilvl w:val="0"/>
          <w:numId w:val="35"/>
        </w:numPr>
        <w:spacing w:after="160" w:line="259" w:lineRule="auto"/>
        <w:rPr>
          <w:lang w:val="en"/>
        </w:rPr>
      </w:pPr>
      <w:r>
        <w:rPr>
          <w:lang w:val="en"/>
        </w:rPr>
        <w:t xml:space="preserve">Start off by creating the Azure resources needed for this lab. This includes a database and two app services: one for QA and one for production. </w:t>
      </w:r>
      <w:r w:rsidR="00CE4633">
        <w:rPr>
          <w:lang w:val="en"/>
        </w:rPr>
        <w:t xml:space="preserve">Log into your account at </w:t>
      </w:r>
      <w:hyperlink r:id="rId13" w:history="1">
        <w:r w:rsidR="00CE4633" w:rsidRPr="00B57251">
          <w:rPr>
            <w:rStyle w:val="Hyperlink"/>
            <w:lang w:val="en"/>
          </w:rPr>
          <w:t>https://portal.azure.com</w:t>
        </w:r>
      </w:hyperlink>
      <w:r w:rsidR="00CE4633">
        <w:rPr>
          <w:lang w:val="en"/>
        </w:rPr>
        <w:t>.</w:t>
      </w:r>
    </w:p>
    <w:p w14:paraId="09F8362B" w14:textId="7CCDA2D7" w:rsidR="00CE4633" w:rsidRDefault="00CE4633" w:rsidP="00CE4633">
      <w:pPr>
        <w:pStyle w:val="ListParagraph"/>
        <w:numPr>
          <w:ilvl w:val="0"/>
          <w:numId w:val="35"/>
        </w:numPr>
      </w:pPr>
      <w:r>
        <w:t xml:space="preserve">Click </w:t>
      </w:r>
      <w:r w:rsidR="00B04768">
        <w:rPr>
          <w:b/>
        </w:rPr>
        <w:t>Create a resource</w:t>
      </w:r>
      <w:r>
        <w:t xml:space="preserve"> and search for </w:t>
      </w:r>
      <w:r>
        <w:rPr>
          <w:b/>
        </w:rPr>
        <w:t>“sql”</w:t>
      </w:r>
      <w:r>
        <w:t>.</w:t>
      </w:r>
    </w:p>
    <w:p w14:paraId="0DE14CFA" w14:textId="77CDEB4E" w:rsidR="00CE4633" w:rsidRDefault="00B04768" w:rsidP="00CE4633">
      <w:pPr>
        <w:pStyle w:val="ListParagraph"/>
        <w:ind w:left="360"/>
      </w:pPr>
      <w:r>
        <w:rPr>
          <w:noProof/>
          <w:lang w:bidi="ar-SA"/>
        </w:rPr>
        <w:drawing>
          <wp:inline distT="0" distB="0" distL="0" distR="0" wp14:anchorId="31C914C9" wp14:editId="0A2F29D5">
            <wp:extent cx="3838095" cy="1361905"/>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38095" cy="1361905"/>
                    </a:xfrm>
                    <a:prstGeom prst="rect">
                      <a:avLst/>
                    </a:prstGeom>
                  </pic:spPr>
                </pic:pic>
              </a:graphicData>
            </a:graphic>
          </wp:inline>
        </w:drawing>
      </w:r>
    </w:p>
    <w:p w14:paraId="005C11F3" w14:textId="4D3DD65F" w:rsidR="00CE4633" w:rsidRPr="004009C2" w:rsidRDefault="00CE4633" w:rsidP="00CE4633">
      <w:pPr>
        <w:pStyle w:val="ListParagraph"/>
        <w:numPr>
          <w:ilvl w:val="0"/>
          <w:numId w:val="35"/>
        </w:numPr>
      </w:pPr>
      <w:r>
        <w:t xml:space="preserve">Select </w:t>
      </w:r>
      <w:r>
        <w:rPr>
          <w:b/>
        </w:rPr>
        <w:t>SQL Database</w:t>
      </w:r>
      <w:r>
        <w:t xml:space="preserve"> and click </w:t>
      </w:r>
      <w:r>
        <w:rPr>
          <w:b/>
        </w:rPr>
        <w:t>Create</w:t>
      </w:r>
      <w:r>
        <w:t>.</w:t>
      </w:r>
    </w:p>
    <w:p w14:paraId="67295936" w14:textId="166682EE" w:rsidR="00CE4633" w:rsidRDefault="00CE4633" w:rsidP="00CE4633">
      <w:pPr>
        <w:pStyle w:val="ListParagraph"/>
        <w:ind w:left="360"/>
      </w:pPr>
      <w:r>
        <w:rPr>
          <w:noProof/>
          <w:lang w:bidi="ar-SA"/>
        </w:rPr>
        <w:drawing>
          <wp:inline distT="0" distB="0" distL="0" distR="0" wp14:anchorId="4A2A8ED4" wp14:editId="1E343AF6">
            <wp:extent cx="6172200" cy="2103738"/>
            <wp:effectExtent l="0" t="0" r="0" b="0"/>
            <wp:docPr id="72" name="Picture 72" descr="C:\Users\Ed\AppData\Local\Temp\SNAGHTML5cd2f11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d\AppData\Local\Temp\SNAGHTML5cd2f11c.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72200" cy="2103738"/>
                    </a:xfrm>
                    <a:prstGeom prst="rect">
                      <a:avLst/>
                    </a:prstGeom>
                    <a:noFill/>
                    <a:ln>
                      <a:noFill/>
                    </a:ln>
                  </pic:spPr>
                </pic:pic>
              </a:graphicData>
            </a:graphic>
          </wp:inline>
        </w:drawing>
      </w:r>
    </w:p>
    <w:p w14:paraId="6BF6037C" w14:textId="7D4D5CE0" w:rsidR="00CE4633" w:rsidRDefault="00623F8A" w:rsidP="00CE4633">
      <w:pPr>
        <w:pStyle w:val="ListParagraph"/>
        <w:numPr>
          <w:ilvl w:val="0"/>
          <w:numId w:val="35"/>
        </w:numPr>
      </w:pPr>
      <w:r>
        <w:t xml:space="preserve">Enter </w:t>
      </w:r>
      <w:r w:rsidRPr="00DE5A97">
        <w:rPr>
          <w:b/>
        </w:rPr>
        <w:t>“</w:t>
      </w:r>
      <w:r>
        <w:rPr>
          <w:b/>
        </w:rPr>
        <w:t>partsunlimited</w:t>
      </w:r>
      <w:r w:rsidRPr="00DE5A97">
        <w:rPr>
          <w:b/>
        </w:rPr>
        <w:t>”</w:t>
      </w:r>
      <w:r>
        <w:t xml:space="preserve"> as the </w:t>
      </w:r>
      <w:r>
        <w:rPr>
          <w:b/>
        </w:rPr>
        <w:t>Database name</w:t>
      </w:r>
      <w:r>
        <w:t xml:space="preserve">. Select a subscription (it doesn’t matter which one, but use the same one for all steps in this lab). Select </w:t>
      </w:r>
      <w:r>
        <w:rPr>
          <w:b/>
        </w:rPr>
        <w:t>Create new</w:t>
      </w:r>
      <w:r>
        <w:t xml:space="preserve"> for </w:t>
      </w:r>
      <w:r>
        <w:rPr>
          <w:b/>
        </w:rPr>
        <w:t>Resource group</w:t>
      </w:r>
      <w:r>
        <w:t xml:space="preserve"> and enter </w:t>
      </w:r>
      <w:r w:rsidRPr="00DE5A97">
        <w:rPr>
          <w:b/>
        </w:rPr>
        <w:t>“</w:t>
      </w:r>
      <w:r>
        <w:rPr>
          <w:b/>
        </w:rPr>
        <w:t>partsunlimited</w:t>
      </w:r>
      <w:r w:rsidRPr="00DE5A97">
        <w:rPr>
          <w:b/>
        </w:rPr>
        <w:t>”</w:t>
      </w:r>
      <w:r>
        <w:t xml:space="preserve"> as the name. Make sure </w:t>
      </w:r>
      <w:r>
        <w:rPr>
          <w:b/>
        </w:rPr>
        <w:t>Select source</w:t>
      </w:r>
      <w:r>
        <w:t xml:space="preserve"> is set to </w:t>
      </w:r>
      <w:r>
        <w:rPr>
          <w:b/>
        </w:rPr>
        <w:t>Blank database</w:t>
      </w:r>
      <w:r>
        <w:t xml:space="preserve"> and click </w:t>
      </w:r>
      <w:r>
        <w:rPr>
          <w:b/>
        </w:rPr>
        <w:t>Configure required settings</w:t>
      </w:r>
      <w:r>
        <w:t xml:space="preserve">. If you don’t already have a server you want to use, click </w:t>
      </w:r>
      <w:r w:rsidRPr="00623F8A">
        <w:rPr>
          <w:b/>
        </w:rPr>
        <w:t>Create a new server</w:t>
      </w:r>
      <w:r>
        <w:t>.</w:t>
      </w:r>
    </w:p>
    <w:p w14:paraId="3F98A257" w14:textId="592718F1" w:rsidR="00623F8A" w:rsidRDefault="00623F8A" w:rsidP="00623F8A">
      <w:pPr>
        <w:pStyle w:val="ListParagraph"/>
        <w:ind w:left="360"/>
      </w:pPr>
      <w:r>
        <w:rPr>
          <w:noProof/>
          <w:lang w:bidi="ar-SA"/>
        </w:rPr>
        <w:lastRenderedPageBreak/>
        <w:drawing>
          <wp:inline distT="0" distB="0" distL="0" distR="0" wp14:anchorId="4BF4B7B5" wp14:editId="063872A6">
            <wp:extent cx="5733333" cy="3104762"/>
            <wp:effectExtent l="0" t="0" r="1270" b="63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3333" cy="3104762"/>
                    </a:xfrm>
                    <a:prstGeom prst="rect">
                      <a:avLst/>
                    </a:prstGeom>
                  </pic:spPr>
                </pic:pic>
              </a:graphicData>
            </a:graphic>
          </wp:inline>
        </w:drawing>
      </w:r>
    </w:p>
    <w:p w14:paraId="57F097DE" w14:textId="3C6A0AFD" w:rsidR="00CE4633" w:rsidRDefault="00623F8A" w:rsidP="00CE4633">
      <w:pPr>
        <w:pStyle w:val="ListParagraph"/>
        <w:numPr>
          <w:ilvl w:val="0"/>
          <w:numId w:val="35"/>
        </w:numPr>
      </w:pPr>
      <w:r>
        <w:t xml:space="preserve">Enter a unique name for </w:t>
      </w:r>
      <w:r>
        <w:rPr>
          <w:b/>
        </w:rPr>
        <w:t>Server name</w:t>
      </w:r>
      <w:r>
        <w:t xml:space="preserve">, such as by including your name. Enter an admin username and password you can remember. Note that </w:t>
      </w:r>
      <w:r w:rsidRPr="00623F8A">
        <w:rPr>
          <w:b/>
        </w:rPr>
        <w:t>“P2ssw0rd”</w:t>
      </w:r>
      <w:r>
        <w:t xml:space="preserve"> meets the password requirements. Click </w:t>
      </w:r>
      <w:r>
        <w:rPr>
          <w:b/>
        </w:rPr>
        <w:t>Select</w:t>
      </w:r>
      <w:r>
        <w:t xml:space="preserve"> to select these options.</w:t>
      </w:r>
    </w:p>
    <w:p w14:paraId="7D704182" w14:textId="582A0D4F" w:rsidR="00623F8A" w:rsidRDefault="00623F8A" w:rsidP="00623F8A">
      <w:pPr>
        <w:pStyle w:val="ListParagraph"/>
        <w:ind w:left="360"/>
      </w:pPr>
      <w:r>
        <w:rPr>
          <w:noProof/>
          <w:lang w:bidi="ar-SA"/>
        </w:rPr>
        <w:drawing>
          <wp:inline distT="0" distB="0" distL="0" distR="0" wp14:anchorId="604D6664" wp14:editId="145DEA3D">
            <wp:extent cx="2704762" cy="3685714"/>
            <wp:effectExtent l="0" t="0" r="63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04762" cy="3685714"/>
                    </a:xfrm>
                    <a:prstGeom prst="rect">
                      <a:avLst/>
                    </a:prstGeom>
                  </pic:spPr>
                </pic:pic>
              </a:graphicData>
            </a:graphic>
          </wp:inline>
        </w:drawing>
      </w:r>
    </w:p>
    <w:p w14:paraId="61862AC8" w14:textId="740EAB83" w:rsidR="00CE4633" w:rsidRDefault="00AF75E0" w:rsidP="00CE4633">
      <w:pPr>
        <w:pStyle w:val="ListParagraph"/>
        <w:numPr>
          <w:ilvl w:val="0"/>
          <w:numId w:val="35"/>
        </w:numPr>
      </w:pPr>
      <w:r>
        <w:t>C</w:t>
      </w:r>
      <w:r w:rsidR="00623F8A">
        <w:t xml:space="preserve">lick </w:t>
      </w:r>
      <w:r w:rsidR="00623F8A">
        <w:rPr>
          <w:b/>
        </w:rPr>
        <w:t>Create</w:t>
      </w:r>
      <w:r w:rsidR="00623F8A">
        <w:t>.</w:t>
      </w:r>
      <w:r w:rsidR="00623F8A" w:rsidRPr="00623F8A">
        <w:t xml:space="preserve"> </w:t>
      </w:r>
      <w:r w:rsidR="00623F8A">
        <w:t>It’ll take some time to complete, but you can move on to the next step while it works in the background.</w:t>
      </w:r>
    </w:p>
    <w:p w14:paraId="71EFECD1" w14:textId="2F3E787E" w:rsidR="00623F8A" w:rsidRDefault="00623F8A" w:rsidP="00623F8A">
      <w:pPr>
        <w:pStyle w:val="ListParagraph"/>
        <w:ind w:left="360"/>
      </w:pPr>
      <w:r>
        <w:rPr>
          <w:noProof/>
          <w:lang w:bidi="ar-SA"/>
        </w:rPr>
        <w:lastRenderedPageBreak/>
        <w:drawing>
          <wp:inline distT="0" distB="0" distL="0" distR="0" wp14:anchorId="0AA134D2" wp14:editId="6B976885">
            <wp:extent cx="2761420" cy="761365"/>
            <wp:effectExtent l="0" t="0" r="1270" b="63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63983"/>
                    <a:stretch/>
                  </pic:blipFill>
                  <pic:spPr bwMode="auto">
                    <a:xfrm>
                      <a:off x="0" y="0"/>
                      <a:ext cx="2761905" cy="761499"/>
                    </a:xfrm>
                    <a:prstGeom prst="rect">
                      <a:avLst/>
                    </a:prstGeom>
                    <a:ln>
                      <a:noFill/>
                    </a:ln>
                    <a:extLst>
                      <a:ext uri="{53640926-AAD7-44D8-BBD7-CCE9431645EC}">
                        <a14:shadowObscured xmlns:a14="http://schemas.microsoft.com/office/drawing/2010/main"/>
                      </a:ext>
                    </a:extLst>
                  </pic:spPr>
                </pic:pic>
              </a:graphicData>
            </a:graphic>
          </wp:inline>
        </w:drawing>
      </w:r>
    </w:p>
    <w:p w14:paraId="585E5C54" w14:textId="496919C8" w:rsidR="00CE4633" w:rsidRDefault="00623F8A" w:rsidP="00CE4633">
      <w:pPr>
        <w:pStyle w:val="ListParagraph"/>
        <w:numPr>
          <w:ilvl w:val="0"/>
          <w:numId w:val="35"/>
        </w:numPr>
      </w:pPr>
      <w:r>
        <w:t xml:space="preserve">Click </w:t>
      </w:r>
      <w:r w:rsidR="00B04768">
        <w:rPr>
          <w:b/>
        </w:rPr>
        <w:t>Create a resource</w:t>
      </w:r>
      <w:r>
        <w:t xml:space="preserve"> and search for </w:t>
      </w:r>
      <w:r>
        <w:rPr>
          <w:b/>
        </w:rPr>
        <w:t>“web”</w:t>
      </w:r>
      <w:r>
        <w:t>.</w:t>
      </w:r>
    </w:p>
    <w:p w14:paraId="10235BC3" w14:textId="6E7D513B" w:rsidR="00623F8A" w:rsidRDefault="00B04768" w:rsidP="00623F8A">
      <w:pPr>
        <w:pStyle w:val="ListParagraph"/>
        <w:ind w:left="360"/>
      </w:pPr>
      <w:r>
        <w:rPr>
          <w:noProof/>
          <w:lang w:bidi="ar-SA"/>
        </w:rPr>
        <w:drawing>
          <wp:inline distT="0" distB="0" distL="0" distR="0" wp14:anchorId="58A225B0" wp14:editId="5F8CC872">
            <wp:extent cx="3752381" cy="1295238"/>
            <wp:effectExtent l="0" t="0" r="635" b="63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52381" cy="1295238"/>
                    </a:xfrm>
                    <a:prstGeom prst="rect">
                      <a:avLst/>
                    </a:prstGeom>
                  </pic:spPr>
                </pic:pic>
              </a:graphicData>
            </a:graphic>
          </wp:inline>
        </w:drawing>
      </w:r>
    </w:p>
    <w:p w14:paraId="4833C1E5" w14:textId="1F03410C" w:rsidR="00CE4633" w:rsidRDefault="00B04768" w:rsidP="00CE4633">
      <w:pPr>
        <w:pStyle w:val="ListParagraph"/>
        <w:numPr>
          <w:ilvl w:val="0"/>
          <w:numId w:val="35"/>
        </w:numPr>
      </w:pPr>
      <w:r>
        <w:t xml:space="preserve">Select the </w:t>
      </w:r>
      <w:r>
        <w:rPr>
          <w:b/>
        </w:rPr>
        <w:t>Web App</w:t>
      </w:r>
      <w:r>
        <w:t xml:space="preserve"> template and click </w:t>
      </w:r>
      <w:r>
        <w:rPr>
          <w:b/>
        </w:rPr>
        <w:t>Create</w:t>
      </w:r>
      <w:r>
        <w:t>.</w:t>
      </w:r>
    </w:p>
    <w:p w14:paraId="08D21759" w14:textId="5E0D8901" w:rsidR="00C11E81" w:rsidRDefault="00C11E81" w:rsidP="00C11E81">
      <w:pPr>
        <w:pStyle w:val="ListParagraph"/>
        <w:ind w:left="360"/>
      </w:pPr>
      <w:r>
        <w:rPr>
          <w:noProof/>
          <w:lang w:bidi="ar-SA"/>
        </w:rPr>
        <w:drawing>
          <wp:inline distT="0" distB="0" distL="0" distR="0" wp14:anchorId="484DCE7E" wp14:editId="48956BC7">
            <wp:extent cx="6172200" cy="138049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72200" cy="1380490"/>
                    </a:xfrm>
                    <a:prstGeom prst="rect">
                      <a:avLst/>
                    </a:prstGeom>
                  </pic:spPr>
                </pic:pic>
              </a:graphicData>
            </a:graphic>
          </wp:inline>
        </w:drawing>
      </w:r>
    </w:p>
    <w:p w14:paraId="6E9288CF" w14:textId="4EB6279E" w:rsidR="00CE4633" w:rsidRDefault="00CE4633" w:rsidP="00CE4633">
      <w:pPr>
        <w:pStyle w:val="ListParagraph"/>
        <w:numPr>
          <w:ilvl w:val="0"/>
          <w:numId w:val="35"/>
        </w:numPr>
      </w:pPr>
      <w:r>
        <w:t xml:space="preserve">For </w:t>
      </w:r>
      <w:r w:rsidRPr="00B04768">
        <w:rPr>
          <w:b/>
        </w:rPr>
        <w:t>App name</w:t>
      </w:r>
      <w:r>
        <w:t>, enter a unique name, such as by using your name as part.</w:t>
      </w:r>
      <w:r w:rsidR="00B04768">
        <w:t xml:space="preserve"> Since this will be for our QA deployment, append the name with </w:t>
      </w:r>
      <w:r w:rsidR="00B04768" w:rsidRPr="00B04768">
        <w:rPr>
          <w:b/>
        </w:rPr>
        <w:t>“-qa”</w:t>
      </w:r>
      <w:r w:rsidR="00B04768">
        <w:t>.</w:t>
      </w:r>
      <w:r>
        <w:t xml:space="preserve"> Select the same </w:t>
      </w:r>
      <w:r w:rsidRPr="00B04768">
        <w:rPr>
          <w:b/>
        </w:rPr>
        <w:t>Subscription</w:t>
      </w:r>
      <w:r>
        <w:t xml:space="preserve"> and </w:t>
      </w:r>
      <w:r w:rsidRPr="00B04768">
        <w:rPr>
          <w:b/>
        </w:rPr>
        <w:t>Resource group</w:t>
      </w:r>
      <w:r>
        <w:t xml:space="preserve"> as before. If required to create an </w:t>
      </w:r>
      <w:r w:rsidRPr="00B04768">
        <w:rPr>
          <w:b/>
        </w:rPr>
        <w:t>App Service plan</w:t>
      </w:r>
      <w:r>
        <w:t xml:space="preserve">, accept the defaults. Click </w:t>
      </w:r>
      <w:r w:rsidRPr="00B04768">
        <w:rPr>
          <w:b/>
        </w:rPr>
        <w:t>Create</w:t>
      </w:r>
      <w:r>
        <w:t xml:space="preserve"> to create.</w:t>
      </w:r>
    </w:p>
    <w:p w14:paraId="06975A86" w14:textId="7DAF3D8E" w:rsidR="00CE4633" w:rsidRDefault="00B04768" w:rsidP="00CE4633">
      <w:pPr>
        <w:pStyle w:val="ListParagraph"/>
        <w:ind w:left="360"/>
      </w:pPr>
      <w:r>
        <w:rPr>
          <w:noProof/>
          <w:lang w:bidi="ar-SA"/>
        </w:rPr>
        <w:lastRenderedPageBreak/>
        <w:drawing>
          <wp:inline distT="0" distB="0" distL="0" distR="0" wp14:anchorId="46D971E9" wp14:editId="1EF3E544">
            <wp:extent cx="2676190" cy="4180952"/>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76190" cy="4180952"/>
                    </a:xfrm>
                    <a:prstGeom prst="rect">
                      <a:avLst/>
                    </a:prstGeom>
                  </pic:spPr>
                </pic:pic>
              </a:graphicData>
            </a:graphic>
          </wp:inline>
        </w:drawing>
      </w:r>
    </w:p>
    <w:p w14:paraId="3D1AACFE" w14:textId="6D528502" w:rsidR="00B04768" w:rsidRDefault="00B04768" w:rsidP="00CE4633">
      <w:pPr>
        <w:pStyle w:val="ListParagraph"/>
        <w:numPr>
          <w:ilvl w:val="0"/>
          <w:numId w:val="35"/>
        </w:numPr>
      </w:pPr>
      <w:r>
        <w:t xml:space="preserve">Repeat the process above to create a second app service for the production environment. This time, append it with </w:t>
      </w:r>
      <w:r>
        <w:rPr>
          <w:b/>
        </w:rPr>
        <w:t>“-prod”</w:t>
      </w:r>
      <w:r>
        <w:t xml:space="preserve"> instead.</w:t>
      </w:r>
    </w:p>
    <w:p w14:paraId="7EF0167C" w14:textId="394A5E38" w:rsidR="004C4F96" w:rsidRDefault="00B04768" w:rsidP="004C4F96">
      <w:pPr>
        <w:pStyle w:val="ListParagraph"/>
        <w:ind w:left="360"/>
      </w:pPr>
      <w:r>
        <w:rPr>
          <w:noProof/>
          <w:lang w:bidi="ar-SA"/>
        </w:rPr>
        <w:lastRenderedPageBreak/>
        <w:drawing>
          <wp:inline distT="0" distB="0" distL="0" distR="0" wp14:anchorId="5DA65E1C" wp14:editId="52754E8F">
            <wp:extent cx="2828571" cy="4209524"/>
            <wp:effectExtent l="0" t="0" r="0" b="63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28571" cy="4209524"/>
                    </a:xfrm>
                    <a:prstGeom prst="rect">
                      <a:avLst/>
                    </a:prstGeom>
                  </pic:spPr>
                </pic:pic>
              </a:graphicData>
            </a:graphic>
          </wp:inline>
        </w:drawing>
      </w:r>
    </w:p>
    <w:p w14:paraId="197DE9AA" w14:textId="1C40DCB5" w:rsidR="004C4F96" w:rsidRDefault="004C4F96" w:rsidP="004C4F96">
      <w:pPr>
        <w:pStyle w:val="ListParagraph"/>
        <w:numPr>
          <w:ilvl w:val="0"/>
          <w:numId w:val="35"/>
        </w:numPr>
      </w:pPr>
      <w:r>
        <w:t>It may take a few minutes for all of your new Azure resources to become available, so continue on to the next task. Leave this browser tab open for later.</w:t>
      </w:r>
    </w:p>
    <w:p w14:paraId="7DC57942" w14:textId="77777777" w:rsidR="00CE4633" w:rsidRDefault="00CE4633" w:rsidP="00510952">
      <w:pPr>
        <w:pStyle w:val="ListParagraph"/>
        <w:spacing w:after="160" w:line="259" w:lineRule="auto"/>
        <w:ind w:left="360"/>
        <w:rPr>
          <w:lang w:val="en"/>
        </w:rPr>
      </w:pPr>
    </w:p>
    <w:p w14:paraId="39BC3BCE" w14:textId="6C01C7AF" w:rsidR="002F4531" w:rsidRDefault="002F4531" w:rsidP="002F4531">
      <w:pPr>
        <w:pStyle w:val="Heading2"/>
      </w:pPr>
      <w:bookmarkStart w:id="5" w:name="_Toc517032057"/>
      <w:r w:rsidRPr="0038476B">
        <w:t xml:space="preserve">Task </w:t>
      </w:r>
      <w:r w:rsidR="00CE4633">
        <w:t>2</w:t>
      </w:r>
      <w:r w:rsidRPr="0038476B">
        <w:t xml:space="preserve">: </w:t>
      </w:r>
      <w:r>
        <w:t>Creating a continuous release</w:t>
      </w:r>
      <w:bookmarkEnd w:id="4"/>
      <w:r w:rsidR="00872062">
        <w:t xml:space="preserve"> to the QA environment</w:t>
      </w:r>
      <w:bookmarkEnd w:id="5"/>
    </w:p>
    <w:p w14:paraId="69897B00" w14:textId="2CB90E91" w:rsidR="003C0BCB" w:rsidRDefault="003C0BCB" w:rsidP="00AD3D38">
      <w:pPr>
        <w:pStyle w:val="ListParagraph"/>
        <w:numPr>
          <w:ilvl w:val="0"/>
          <w:numId w:val="36"/>
        </w:numPr>
        <w:spacing w:after="160" w:line="259" w:lineRule="auto"/>
        <w:rPr>
          <w:lang w:val="en"/>
        </w:rPr>
      </w:pPr>
      <w:r>
        <w:rPr>
          <w:lang w:val="en"/>
        </w:rPr>
        <w:t>Navigate to your team project on VSTS</w:t>
      </w:r>
      <w:r w:rsidR="004C4F96">
        <w:rPr>
          <w:lang w:val="en"/>
        </w:rPr>
        <w:t xml:space="preserve"> in a new browser tab</w:t>
      </w:r>
      <w:r>
        <w:rPr>
          <w:lang w:val="en"/>
        </w:rPr>
        <w:t>.</w:t>
      </w:r>
      <w:r w:rsidR="00AD3D38">
        <w:rPr>
          <w:lang w:val="en"/>
        </w:rPr>
        <w:t xml:space="preserve"> It should be at </w:t>
      </w:r>
      <w:hyperlink r:id="rId23" w:history="1">
        <w:r w:rsidR="00AD3D38" w:rsidRPr="00B57251">
          <w:rPr>
            <w:rStyle w:val="Hyperlink"/>
            <w:lang w:val="en"/>
          </w:rPr>
          <w:t>https://YOURACCOUNT.visualstudio.com/Parts%20Unlimited</w:t>
        </w:r>
      </w:hyperlink>
      <w:r w:rsidR="00AD3D38">
        <w:rPr>
          <w:lang w:val="en"/>
        </w:rPr>
        <w:t>.</w:t>
      </w:r>
    </w:p>
    <w:p w14:paraId="5A40A22A" w14:textId="647432DD" w:rsidR="003C0BCB" w:rsidRDefault="003C0BCB" w:rsidP="00FB4F77">
      <w:pPr>
        <w:pStyle w:val="ListParagraph"/>
        <w:numPr>
          <w:ilvl w:val="0"/>
          <w:numId w:val="36"/>
        </w:numPr>
        <w:spacing w:after="160" w:line="259" w:lineRule="auto"/>
        <w:rPr>
          <w:lang w:val="en"/>
        </w:rPr>
      </w:pPr>
      <w:r>
        <w:rPr>
          <w:lang w:val="en"/>
        </w:rPr>
        <w:t xml:space="preserve">Navigate to </w:t>
      </w:r>
      <w:r>
        <w:rPr>
          <w:b/>
          <w:lang w:val="en"/>
        </w:rPr>
        <w:t xml:space="preserve">Build and Release | </w:t>
      </w:r>
      <w:r w:rsidR="00C20086">
        <w:rPr>
          <w:b/>
          <w:lang w:val="en"/>
        </w:rPr>
        <w:t>Releases</w:t>
      </w:r>
      <w:r>
        <w:rPr>
          <w:lang w:val="en"/>
        </w:rPr>
        <w:t>.</w:t>
      </w:r>
    </w:p>
    <w:p w14:paraId="7C9A0610" w14:textId="21B3801E" w:rsidR="003C0BCB" w:rsidRDefault="001F49AF" w:rsidP="003C0BCB">
      <w:pPr>
        <w:pStyle w:val="ListParagraph"/>
        <w:spacing w:after="160" w:line="259" w:lineRule="auto"/>
        <w:ind w:left="360"/>
        <w:rPr>
          <w:lang w:val="en"/>
        </w:rPr>
      </w:pPr>
      <w:r>
        <w:rPr>
          <w:noProof/>
          <w:lang w:bidi="ar-SA"/>
        </w:rPr>
        <w:lastRenderedPageBreak/>
        <w:drawing>
          <wp:inline distT="0" distB="0" distL="0" distR="0" wp14:anchorId="7E46CEFF" wp14:editId="7D800425">
            <wp:extent cx="3657143" cy="4295238"/>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57143" cy="4295238"/>
                    </a:xfrm>
                    <a:prstGeom prst="rect">
                      <a:avLst/>
                    </a:prstGeom>
                  </pic:spPr>
                </pic:pic>
              </a:graphicData>
            </a:graphic>
          </wp:inline>
        </w:drawing>
      </w:r>
    </w:p>
    <w:p w14:paraId="2A30CBDB" w14:textId="1F81BD1C" w:rsidR="001E5AD0" w:rsidRDefault="001E5AD0" w:rsidP="00FB4F77">
      <w:pPr>
        <w:pStyle w:val="ListParagraph"/>
        <w:numPr>
          <w:ilvl w:val="0"/>
          <w:numId w:val="36"/>
        </w:numPr>
      </w:pPr>
      <w:r w:rsidRPr="001E5AD0">
        <w:rPr>
          <w:b/>
        </w:rPr>
        <w:t>Delete</w:t>
      </w:r>
      <w:r>
        <w:t xml:space="preserve"> the existing </w:t>
      </w:r>
      <w:r>
        <w:rPr>
          <w:b/>
        </w:rPr>
        <w:t>PartsUnlimitedE2E</w:t>
      </w:r>
      <w:r>
        <w:t xml:space="preserve"> release definition. We’ll start fresh here.</w:t>
      </w:r>
    </w:p>
    <w:p w14:paraId="2D0967C7" w14:textId="55C734E9" w:rsidR="001E5AD0" w:rsidRDefault="001E5AD0" w:rsidP="001E5AD0">
      <w:pPr>
        <w:pStyle w:val="ListParagraph"/>
        <w:ind w:left="360"/>
      </w:pPr>
      <w:r>
        <w:rPr>
          <w:noProof/>
          <w:lang w:bidi="ar-SA"/>
        </w:rPr>
        <w:drawing>
          <wp:inline distT="0" distB="0" distL="0" distR="0" wp14:anchorId="5645B692" wp14:editId="4B79D668">
            <wp:extent cx="3580952" cy="3438095"/>
            <wp:effectExtent l="0" t="0" r="635"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80952" cy="3438095"/>
                    </a:xfrm>
                    <a:prstGeom prst="rect">
                      <a:avLst/>
                    </a:prstGeom>
                  </pic:spPr>
                </pic:pic>
              </a:graphicData>
            </a:graphic>
          </wp:inline>
        </w:drawing>
      </w:r>
    </w:p>
    <w:p w14:paraId="3BE787BA" w14:textId="1C9463FF" w:rsidR="003C0BCB" w:rsidRDefault="003C0BCB" w:rsidP="00FB4F77">
      <w:pPr>
        <w:pStyle w:val="ListParagraph"/>
        <w:numPr>
          <w:ilvl w:val="0"/>
          <w:numId w:val="36"/>
        </w:numPr>
      </w:pPr>
      <w:r>
        <w:lastRenderedPageBreak/>
        <w:t xml:space="preserve">From the </w:t>
      </w:r>
      <w:r>
        <w:rPr>
          <w:b/>
        </w:rPr>
        <w:t>New</w:t>
      </w:r>
      <w:r>
        <w:t xml:space="preserve"> dropdown, select </w:t>
      </w:r>
      <w:r>
        <w:rPr>
          <w:b/>
        </w:rPr>
        <w:t>Create release definition</w:t>
      </w:r>
      <w:r>
        <w:t xml:space="preserve"> to create a new release definition.</w:t>
      </w:r>
    </w:p>
    <w:p w14:paraId="3C322C1B" w14:textId="0D765D61" w:rsidR="003C0BCB" w:rsidRDefault="003C0BCB" w:rsidP="003C0BCB">
      <w:pPr>
        <w:pStyle w:val="ListParagraph"/>
        <w:ind w:left="360"/>
      </w:pPr>
      <w:r>
        <w:rPr>
          <w:noProof/>
          <w:lang w:bidi="ar-SA"/>
        </w:rPr>
        <w:drawing>
          <wp:inline distT="0" distB="0" distL="0" distR="0" wp14:anchorId="10E91A06" wp14:editId="59980C1B">
            <wp:extent cx="1952381" cy="164761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952381" cy="1647619"/>
                    </a:xfrm>
                    <a:prstGeom prst="rect">
                      <a:avLst/>
                    </a:prstGeom>
                  </pic:spPr>
                </pic:pic>
              </a:graphicData>
            </a:graphic>
          </wp:inline>
        </w:drawing>
      </w:r>
    </w:p>
    <w:p w14:paraId="1DEA2F3C" w14:textId="76387561" w:rsidR="003C0BCB" w:rsidRDefault="0001633F" w:rsidP="00FB4F77">
      <w:pPr>
        <w:pStyle w:val="ListParagraph"/>
        <w:numPr>
          <w:ilvl w:val="0"/>
          <w:numId w:val="36"/>
        </w:numPr>
      </w:pPr>
      <w:r>
        <w:t xml:space="preserve">There are many starting templates to choose from, or you can even begin with an empty process template. In this case, select the </w:t>
      </w:r>
      <w:r>
        <w:rPr>
          <w:b/>
        </w:rPr>
        <w:t>Azure App Service Deployment</w:t>
      </w:r>
      <w:r>
        <w:t xml:space="preserve"> and click </w:t>
      </w:r>
      <w:r>
        <w:rPr>
          <w:b/>
        </w:rPr>
        <w:t>Apply</w:t>
      </w:r>
      <w:r>
        <w:t>.</w:t>
      </w:r>
    </w:p>
    <w:p w14:paraId="03CCFC8A" w14:textId="54FB66FA" w:rsidR="003C0BCB" w:rsidRDefault="003C0BCB" w:rsidP="003C0BCB">
      <w:pPr>
        <w:pStyle w:val="ListParagraph"/>
        <w:ind w:left="360"/>
      </w:pPr>
      <w:r>
        <w:rPr>
          <w:noProof/>
          <w:lang w:bidi="ar-SA"/>
        </w:rPr>
        <w:drawing>
          <wp:inline distT="0" distB="0" distL="0" distR="0" wp14:anchorId="4BAA75A9" wp14:editId="6570C35D">
            <wp:extent cx="5904762" cy="2209524"/>
            <wp:effectExtent l="0" t="0" r="127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04762" cy="2209524"/>
                    </a:xfrm>
                    <a:prstGeom prst="rect">
                      <a:avLst/>
                    </a:prstGeom>
                  </pic:spPr>
                </pic:pic>
              </a:graphicData>
            </a:graphic>
          </wp:inline>
        </w:drawing>
      </w:r>
    </w:p>
    <w:p w14:paraId="79CF2961" w14:textId="0647E447" w:rsidR="007940E8" w:rsidRDefault="0001633F" w:rsidP="007940E8">
      <w:pPr>
        <w:pStyle w:val="ListParagraph"/>
        <w:numPr>
          <w:ilvl w:val="0"/>
          <w:numId w:val="36"/>
        </w:numPr>
      </w:pPr>
      <w:r>
        <w:t xml:space="preserve">Rename the default environment to </w:t>
      </w:r>
      <w:r>
        <w:rPr>
          <w:b/>
        </w:rPr>
        <w:t>“QA”</w:t>
      </w:r>
      <w:r>
        <w:t>. This template will deploy to QA, and then to a production environment. We’ll set up this one first.</w:t>
      </w:r>
    </w:p>
    <w:p w14:paraId="1B735F62" w14:textId="77777777" w:rsidR="007940E8" w:rsidRDefault="007940E8" w:rsidP="007940E8">
      <w:pPr>
        <w:pStyle w:val="ListParagraph"/>
        <w:ind w:left="360"/>
      </w:pPr>
      <w:r>
        <w:rPr>
          <w:noProof/>
          <w:lang w:bidi="ar-SA"/>
        </w:rPr>
        <w:drawing>
          <wp:inline distT="0" distB="0" distL="0" distR="0" wp14:anchorId="341EF0DE" wp14:editId="220B4C51">
            <wp:extent cx="2323809" cy="1180952"/>
            <wp:effectExtent l="0" t="0" r="635" b="63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323809" cy="1180952"/>
                    </a:xfrm>
                    <a:prstGeom prst="rect">
                      <a:avLst/>
                    </a:prstGeom>
                  </pic:spPr>
                </pic:pic>
              </a:graphicData>
            </a:graphic>
          </wp:inline>
        </w:drawing>
      </w:r>
    </w:p>
    <w:p w14:paraId="741CD282" w14:textId="5FB867BE" w:rsidR="00872062" w:rsidRDefault="0001633F" w:rsidP="00FB4F77">
      <w:pPr>
        <w:pStyle w:val="ListParagraph"/>
        <w:numPr>
          <w:ilvl w:val="0"/>
          <w:numId w:val="36"/>
        </w:numPr>
      </w:pPr>
      <w:r>
        <w:t xml:space="preserve">Rename the release definition to </w:t>
      </w:r>
      <w:r>
        <w:rPr>
          <w:b/>
        </w:rPr>
        <w:t>“PUL-CICD”</w:t>
      </w:r>
      <w:r>
        <w:t>.</w:t>
      </w:r>
    </w:p>
    <w:p w14:paraId="10C4ABF5" w14:textId="69D2E849" w:rsidR="00872062" w:rsidRDefault="00872062" w:rsidP="00872062">
      <w:pPr>
        <w:pStyle w:val="ListParagraph"/>
        <w:ind w:left="360"/>
      </w:pPr>
      <w:r>
        <w:rPr>
          <w:noProof/>
          <w:lang w:bidi="ar-SA"/>
        </w:rPr>
        <w:drawing>
          <wp:inline distT="0" distB="0" distL="0" distR="0" wp14:anchorId="5B263952" wp14:editId="6471E1D8">
            <wp:extent cx="2761905" cy="780952"/>
            <wp:effectExtent l="0" t="0" r="635" b="635"/>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61905" cy="780952"/>
                    </a:xfrm>
                    <a:prstGeom prst="rect">
                      <a:avLst/>
                    </a:prstGeom>
                  </pic:spPr>
                </pic:pic>
              </a:graphicData>
            </a:graphic>
          </wp:inline>
        </w:drawing>
      </w:r>
    </w:p>
    <w:p w14:paraId="48764C45" w14:textId="202A9462" w:rsidR="00C72F66" w:rsidRDefault="0001633F" w:rsidP="00FB4F77">
      <w:pPr>
        <w:pStyle w:val="ListParagraph"/>
        <w:numPr>
          <w:ilvl w:val="0"/>
          <w:numId w:val="36"/>
        </w:numPr>
      </w:pPr>
      <w:r>
        <w:t xml:space="preserve">The first thing to define is exactly what should be deployed. Click </w:t>
      </w:r>
      <w:r>
        <w:rPr>
          <w:b/>
        </w:rPr>
        <w:t>Add</w:t>
      </w:r>
      <w:r>
        <w:t xml:space="preserve"> in the </w:t>
      </w:r>
      <w:r>
        <w:rPr>
          <w:b/>
        </w:rPr>
        <w:t>Artifacts</w:t>
      </w:r>
      <w:r>
        <w:t xml:space="preserve"> section to specify the artifact to deploy.</w:t>
      </w:r>
    </w:p>
    <w:p w14:paraId="7741C578" w14:textId="1F5A6F85" w:rsidR="00C72F66" w:rsidRDefault="00C72F66" w:rsidP="00C72F66">
      <w:pPr>
        <w:pStyle w:val="ListParagraph"/>
        <w:ind w:left="360"/>
      </w:pPr>
      <w:r>
        <w:rPr>
          <w:noProof/>
          <w:lang w:bidi="ar-SA"/>
        </w:rPr>
        <w:lastRenderedPageBreak/>
        <w:drawing>
          <wp:inline distT="0" distB="0" distL="0" distR="0" wp14:anchorId="6B7506B3" wp14:editId="038EE283">
            <wp:extent cx="1628571" cy="1828571"/>
            <wp:effectExtent l="0" t="0" r="0" b="635"/>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628571" cy="1828571"/>
                    </a:xfrm>
                    <a:prstGeom prst="rect">
                      <a:avLst/>
                    </a:prstGeom>
                  </pic:spPr>
                </pic:pic>
              </a:graphicData>
            </a:graphic>
          </wp:inline>
        </w:drawing>
      </w:r>
    </w:p>
    <w:p w14:paraId="7D58CFAD" w14:textId="16102EBA" w:rsidR="00C72F66" w:rsidRDefault="0001633F" w:rsidP="00FB4F77">
      <w:pPr>
        <w:pStyle w:val="ListParagraph"/>
        <w:numPr>
          <w:ilvl w:val="0"/>
          <w:numId w:val="36"/>
        </w:numPr>
      </w:pPr>
      <w:r>
        <w:t xml:space="preserve">There are many types of artifacts, but this one will be pretty simple: a project built from the </w:t>
      </w:r>
      <w:r>
        <w:rPr>
          <w:b/>
        </w:rPr>
        <w:t>PartsUnlimitedE2E</w:t>
      </w:r>
      <w:r>
        <w:t xml:space="preserve"> build definition that already exists in this team project. Click </w:t>
      </w:r>
      <w:r>
        <w:rPr>
          <w:b/>
        </w:rPr>
        <w:t>Add</w:t>
      </w:r>
      <w:r>
        <w:t>.</w:t>
      </w:r>
    </w:p>
    <w:p w14:paraId="434364F2" w14:textId="145C81D5" w:rsidR="00C72F66" w:rsidRDefault="00C72F66" w:rsidP="00C72F66">
      <w:pPr>
        <w:pStyle w:val="ListParagraph"/>
        <w:ind w:left="360"/>
      </w:pPr>
      <w:r>
        <w:rPr>
          <w:noProof/>
          <w:lang w:bidi="ar-SA"/>
        </w:rPr>
        <w:drawing>
          <wp:inline distT="0" distB="0" distL="0" distR="0" wp14:anchorId="1ACD615E" wp14:editId="511E5981">
            <wp:extent cx="5781675" cy="5534025"/>
            <wp:effectExtent l="0" t="0" r="9525" b="9525"/>
            <wp:docPr id="137" name="Picture 137" descr="C:\Users\Ed\AppData\Local\Temp\SNAGHTML5d0960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d\AppData\Local\Temp\SNAGHTML5d096079.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81675" cy="5534025"/>
                    </a:xfrm>
                    <a:prstGeom prst="rect">
                      <a:avLst/>
                    </a:prstGeom>
                    <a:noFill/>
                    <a:ln>
                      <a:noFill/>
                    </a:ln>
                  </pic:spPr>
                </pic:pic>
              </a:graphicData>
            </a:graphic>
          </wp:inline>
        </w:drawing>
      </w:r>
    </w:p>
    <w:p w14:paraId="74F3A116" w14:textId="4DE35256" w:rsidR="003C0BCB" w:rsidRDefault="0001633F" w:rsidP="00FB4F77">
      <w:pPr>
        <w:pStyle w:val="ListParagraph"/>
        <w:numPr>
          <w:ilvl w:val="0"/>
          <w:numId w:val="36"/>
        </w:numPr>
      </w:pPr>
      <w:r>
        <w:lastRenderedPageBreak/>
        <w:t xml:space="preserve">Now that the artifact has been defined, it’s time to configure the deployment to QA. Click </w:t>
      </w:r>
      <w:r>
        <w:rPr>
          <w:b/>
        </w:rPr>
        <w:t>1 phase, 1 task</w:t>
      </w:r>
      <w:r>
        <w:t xml:space="preserve"> in the</w:t>
      </w:r>
      <w:r>
        <w:rPr>
          <w:b/>
        </w:rPr>
        <w:t xml:space="preserve"> QA</w:t>
      </w:r>
      <w:r>
        <w:t xml:space="preserve"> environment.</w:t>
      </w:r>
    </w:p>
    <w:p w14:paraId="3B236DDC" w14:textId="4D7248EF" w:rsidR="003C0BCB" w:rsidRDefault="00C72F66" w:rsidP="003C0BCB">
      <w:pPr>
        <w:pStyle w:val="ListParagraph"/>
        <w:ind w:left="360"/>
      </w:pPr>
      <w:r>
        <w:rPr>
          <w:noProof/>
          <w:lang w:bidi="ar-SA"/>
        </w:rPr>
        <w:drawing>
          <wp:inline distT="0" distB="0" distL="0" distR="0" wp14:anchorId="3464CA1F" wp14:editId="19AAE42D">
            <wp:extent cx="2400000" cy="1257143"/>
            <wp:effectExtent l="0" t="0" r="635" b="63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400000" cy="1257143"/>
                    </a:xfrm>
                    <a:prstGeom prst="rect">
                      <a:avLst/>
                    </a:prstGeom>
                  </pic:spPr>
                </pic:pic>
              </a:graphicData>
            </a:graphic>
          </wp:inline>
        </w:drawing>
      </w:r>
    </w:p>
    <w:p w14:paraId="2F3B75C8" w14:textId="10BA398F" w:rsidR="003C0BCB" w:rsidRDefault="00254BCA" w:rsidP="00FB4F77">
      <w:pPr>
        <w:pStyle w:val="ListParagraph"/>
        <w:numPr>
          <w:ilvl w:val="0"/>
          <w:numId w:val="36"/>
        </w:numPr>
      </w:pPr>
      <w:r>
        <w:t xml:space="preserve">Select the </w:t>
      </w:r>
      <w:r>
        <w:rPr>
          <w:b/>
        </w:rPr>
        <w:t>Azure subscription</w:t>
      </w:r>
      <w:r>
        <w:t xml:space="preserve"> you used earlier to create the resources and click </w:t>
      </w:r>
      <w:r>
        <w:rPr>
          <w:b/>
        </w:rPr>
        <w:t>Authorize</w:t>
      </w:r>
      <w:r>
        <w:t>.</w:t>
      </w:r>
      <w:r w:rsidR="005034DE">
        <w:t xml:space="preserve"> If you need to create a connection to an Azure account associated with a different Microsoft account, click </w:t>
      </w:r>
      <w:r w:rsidR="005034DE">
        <w:rPr>
          <w:b/>
        </w:rPr>
        <w:t>New</w:t>
      </w:r>
      <w:r w:rsidR="005034DE">
        <w:t xml:space="preserve"> and follow that workflow before continuing.</w:t>
      </w:r>
    </w:p>
    <w:p w14:paraId="6DA2C0CA" w14:textId="302BB628" w:rsidR="003C0BCB" w:rsidRDefault="00872062" w:rsidP="003C0BCB">
      <w:pPr>
        <w:pStyle w:val="ListParagraph"/>
        <w:ind w:left="360"/>
      </w:pPr>
      <w:r>
        <w:rPr>
          <w:noProof/>
          <w:lang w:bidi="ar-SA"/>
        </w:rPr>
        <w:drawing>
          <wp:inline distT="0" distB="0" distL="0" distR="0" wp14:anchorId="17F7F39A" wp14:editId="1E4910F9">
            <wp:extent cx="5180952" cy="1752381"/>
            <wp:effectExtent l="0" t="0" r="1270" b="635"/>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180952" cy="1752381"/>
                    </a:xfrm>
                    <a:prstGeom prst="rect">
                      <a:avLst/>
                    </a:prstGeom>
                  </pic:spPr>
                </pic:pic>
              </a:graphicData>
            </a:graphic>
          </wp:inline>
        </w:drawing>
      </w:r>
    </w:p>
    <w:p w14:paraId="34E63A81" w14:textId="67D0E39B" w:rsidR="003C0BCB" w:rsidRDefault="003C0BCB" w:rsidP="00FB4F77">
      <w:pPr>
        <w:pStyle w:val="ListParagraph"/>
        <w:numPr>
          <w:ilvl w:val="0"/>
          <w:numId w:val="36"/>
        </w:numPr>
      </w:pPr>
      <w:r>
        <w:t>Follow the workflow to authorize access to your Azure account.</w:t>
      </w:r>
    </w:p>
    <w:p w14:paraId="7F5F2F51" w14:textId="75492358" w:rsidR="003C0BCB" w:rsidRDefault="00254BCA" w:rsidP="00FB4F77">
      <w:pPr>
        <w:pStyle w:val="ListParagraph"/>
        <w:numPr>
          <w:ilvl w:val="0"/>
          <w:numId w:val="36"/>
        </w:numPr>
      </w:pPr>
      <w:r>
        <w:t xml:space="preserve">Enter the </w:t>
      </w:r>
      <w:r>
        <w:rPr>
          <w:b/>
        </w:rPr>
        <w:t>App service name</w:t>
      </w:r>
      <w:r>
        <w:t xml:space="preserve"> used earlier when creating the QA app service.</w:t>
      </w:r>
    </w:p>
    <w:p w14:paraId="4C004ED0" w14:textId="2160993B" w:rsidR="00C72F66" w:rsidRDefault="00C72F66" w:rsidP="00C72F66">
      <w:pPr>
        <w:pStyle w:val="ListParagraph"/>
        <w:ind w:left="360"/>
      </w:pPr>
      <w:r>
        <w:rPr>
          <w:noProof/>
          <w:lang w:bidi="ar-SA"/>
        </w:rPr>
        <w:drawing>
          <wp:inline distT="0" distB="0" distL="0" distR="0" wp14:anchorId="11E32B27" wp14:editId="52FB2BEB">
            <wp:extent cx="2495238" cy="638095"/>
            <wp:effectExtent l="0" t="0" r="635"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495238" cy="638095"/>
                    </a:xfrm>
                    <a:prstGeom prst="rect">
                      <a:avLst/>
                    </a:prstGeom>
                  </pic:spPr>
                </pic:pic>
              </a:graphicData>
            </a:graphic>
          </wp:inline>
        </w:drawing>
      </w:r>
    </w:p>
    <w:p w14:paraId="52708C3E" w14:textId="47323152" w:rsidR="00AD3D38" w:rsidRDefault="00AD3D38" w:rsidP="00FB4F77">
      <w:pPr>
        <w:pStyle w:val="ListParagraph"/>
        <w:numPr>
          <w:ilvl w:val="0"/>
          <w:numId w:val="36"/>
        </w:numPr>
      </w:pPr>
      <w:r>
        <w:t xml:space="preserve">Return to the </w:t>
      </w:r>
      <w:r>
        <w:rPr>
          <w:b/>
        </w:rPr>
        <w:t>Pipeline</w:t>
      </w:r>
      <w:r>
        <w:t xml:space="preserve"> tab.</w:t>
      </w:r>
    </w:p>
    <w:p w14:paraId="42C10FDF" w14:textId="24725368" w:rsidR="00AD3D38" w:rsidRDefault="00AD3D38" w:rsidP="00AD3D38">
      <w:pPr>
        <w:pStyle w:val="ListParagraph"/>
        <w:ind w:left="360"/>
      </w:pPr>
      <w:r>
        <w:rPr>
          <w:noProof/>
          <w:lang w:bidi="ar-SA"/>
        </w:rPr>
        <w:drawing>
          <wp:inline distT="0" distB="0" distL="0" distR="0" wp14:anchorId="50F67068" wp14:editId="19432564">
            <wp:extent cx="4400000" cy="819048"/>
            <wp:effectExtent l="0" t="0" r="635" b="635"/>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400000" cy="819048"/>
                    </a:xfrm>
                    <a:prstGeom prst="rect">
                      <a:avLst/>
                    </a:prstGeom>
                  </pic:spPr>
                </pic:pic>
              </a:graphicData>
            </a:graphic>
          </wp:inline>
        </w:drawing>
      </w:r>
    </w:p>
    <w:p w14:paraId="1B6A3F53" w14:textId="5EE6F0D3" w:rsidR="003C0BCB" w:rsidRDefault="00254BCA" w:rsidP="00FB4F77">
      <w:pPr>
        <w:pStyle w:val="ListParagraph"/>
        <w:numPr>
          <w:ilvl w:val="0"/>
          <w:numId w:val="36"/>
        </w:numPr>
      </w:pPr>
      <w:r>
        <w:t xml:space="preserve">Click the </w:t>
      </w:r>
      <w:r>
        <w:rPr>
          <w:b/>
        </w:rPr>
        <w:t>Triggers</w:t>
      </w:r>
      <w:r>
        <w:t xml:space="preserve"> button to define what triggers will invoke this deployment.</w:t>
      </w:r>
    </w:p>
    <w:p w14:paraId="3D37C237" w14:textId="7ED690E6" w:rsidR="007940E8" w:rsidRDefault="007940E8" w:rsidP="007940E8">
      <w:pPr>
        <w:pStyle w:val="ListParagraph"/>
        <w:ind w:left="360"/>
      </w:pPr>
      <w:r>
        <w:rPr>
          <w:noProof/>
          <w:lang w:bidi="ar-SA"/>
        </w:rPr>
        <w:drawing>
          <wp:inline distT="0" distB="0" distL="0" distR="0" wp14:anchorId="0881C104" wp14:editId="74D67ADC">
            <wp:extent cx="1600000" cy="1133333"/>
            <wp:effectExtent l="0" t="0" r="635"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600000" cy="1133333"/>
                    </a:xfrm>
                    <a:prstGeom prst="rect">
                      <a:avLst/>
                    </a:prstGeom>
                  </pic:spPr>
                </pic:pic>
              </a:graphicData>
            </a:graphic>
          </wp:inline>
        </w:drawing>
      </w:r>
    </w:p>
    <w:p w14:paraId="64031123" w14:textId="77CB10A1" w:rsidR="003C0BCB" w:rsidRDefault="00254BCA" w:rsidP="00FB4F77">
      <w:pPr>
        <w:pStyle w:val="ListParagraph"/>
        <w:numPr>
          <w:ilvl w:val="0"/>
          <w:numId w:val="36"/>
        </w:numPr>
      </w:pPr>
      <w:r>
        <w:rPr>
          <w:b/>
        </w:rPr>
        <w:lastRenderedPageBreak/>
        <w:t>Enable</w:t>
      </w:r>
      <w:r>
        <w:t xml:space="preserve"> the </w:t>
      </w:r>
      <w:r>
        <w:rPr>
          <w:b/>
        </w:rPr>
        <w:t>Continuous deployment trigger</w:t>
      </w:r>
      <w:r>
        <w:t xml:space="preserve">. Add a </w:t>
      </w:r>
      <w:r>
        <w:rPr>
          <w:b/>
        </w:rPr>
        <w:t>Build branch filter</w:t>
      </w:r>
      <w:r>
        <w:t xml:space="preserve"> that points at the </w:t>
      </w:r>
      <w:r>
        <w:rPr>
          <w:b/>
        </w:rPr>
        <w:t>Build Definition’s default branch</w:t>
      </w:r>
      <w:r>
        <w:t>. This will kick off the deployment when the build completes.</w:t>
      </w:r>
    </w:p>
    <w:p w14:paraId="633443E7" w14:textId="193EFF91" w:rsidR="007940E8" w:rsidRDefault="007940E8" w:rsidP="007940E8">
      <w:pPr>
        <w:pStyle w:val="ListParagraph"/>
        <w:ind w:left="360"/>
      </w:pPr>
      <w:r>
        <w:rPr>
          <w:noProof/>
          <w:lang w:bidi="ar-SA"/>
        </w:rPr>
        <w:drawing>
          <wp:inline distT="0" distB="0" distL="0" distR="0" wp14:anchorId="20DF2D7A" wp14:editId="2CE065F5">
            <wp:extent cx="2885714" cy="3019048"/>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885714" cy="3019048"/>
                    </a:xfrm>
                    <a:prstGeom prst="rect">
                      <a:avLst/>
                    </a:prstGeom>
                  </pic:spPr>
                </pic:pic>
              </a:graphicData>
            </a:graphic>
          </wp:inline>
        </w:drawing>
      </w:r>
    </w:p>
    <w:p w14:paraId="6BD9D6D2" w14:textId="29CA047E" w:rsidR="003C0BCB" w:rsidRDefault="00254BCA" w:rsidP="00FB4F77">
      <w:pPr>
        <w:pStyle w:val="ListParagraph"/>
        <w:numPr>
          <w:ilvl w:val="0"/>
          <w:numId w:val="36"/>
        </w:numPr>
      </w:pPr>
      <w:r>
        <w:rPr>
          <w:b/>
        </w:rPr>
        <w:t>Save</w:t>
      </w:r>
      <w:r>
        <w:t xml:space="preserve"> the release definition.</w:t>
      </w:r>
    </w:p>
    <w:p w14:paraId="61F86E30" w14:textId="79790683" w:rsidR="00BB29C0" w:rsidRDefault="00BB29C0" w:rsidP="00BB29C0">
      <w:pPr>
        <w:pStyle w:val="ListParagraph"/>
        <w:ind w:left="360"/>
      </w:pPr>
      <w:r>
        <w:rPr>
          <w:noProof/>
          <w:lang w:bidi="ar-SA"/>
        </w:rPr>
        <w:drawing>
          <wp:inline distT="0" distB="0" distL="0" distR="0" wp14:anchorId="32FBD62A" wp14:editId="0253C56E">
            <wp:extent cx="3447619" cy="466667"/>
            <wp:effectExtent l="0" t="0" r="635"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447619" cy="466667"/>
                    </a:xfrm>
                    <a:prstGeom prst="rect">
                      <a:avLst/>
                    </a:prstGeom>
                  </pic:spPr>
                </pic:pic>
              </a:graphicData>
            </a:graphic>
          </wp:inline>
        </w:drawing>
      </w:r>
    </w:p>
    <w:p w14:paraId="673FDB89" w14:textId="77777777" w:rsidR="00BB29C0" w:rsidRDefault="00BB29C0" w:rsidP="00BB29C0">
      <w:pPr>
        <w:pStyle w:val="ListParagraph"/>
        <w:ind w:left="360"/>
      </w:pPr>
    </w:p>
    <w:p w14:paraId="377EBC3F" w14:textId="6D3B000B" w:rsidR="004C4F96" w:rsidRDefault="004C4F96" w:rsidP="004C4F96">
      <w:pPr>
        <w:pStyle w:val="Heading2"/>
      </w:pPr>
      <w:bookmarkStart w:id="6" w:name="_Toc517032058"/>
      <w:r w:rsidRPr="0038476B">
        <w:t>Task</w:t>
      </w:r>
      <w:r>
        <w:t xml:space="preserve"> 3</w:t>
      </w:r>
      <w:r w:rsidRPr="0038476B">
        <w:t xml:space="preserve">: </w:t>
      </w:r>
      <w:r>
        <w:t>Configuring the Azure app services</w:t>
      </w:r>
      <w:bookmarkEnd w:id="6"/>
    </w:p>
    <w:p w14:paraId="6A45D73B" w14:textId="145EF230" w:rsidR="004C4F96" w:rsidRDefault="004C4F96" w:rsidP="004C4F96">
      <w:pPr>
        <w:pStyle w:val="ListParagraph"/>
        <w:numPr>
          <w:ilvl w:val="0"/>
          <w:numId w:val="39"/>
        </w:numPr>
      </w:pPr>
      <w:r>
        <w:t>Return to the browser tab open to the Azure portal.</w:t>
      </w:r>
    </w:p>
    <w:p w14:paraId="1B1C49F1" w14:textId="77777777" w:rsidR="004C4F96" w:rsidRDefault="004C4F96" w:rsidP="004C4F96">
      <w:pPr>
        <w:pStyle w:val="ListParagraph"/>
        <w:numPr>
          <w:ilvl w:val="0"/>
          <w:numId w:val="39"/>
        </w:numPr>
      </w:pPr>
      <w:r>
        <w:t xml:space="preserve">Click the </w:t>
      </w:r>
      <w:r>
        <w:rPr>
          <w:b/>
        </w:rPr>
        <w:t>Resource groups</w:t>
      </w:r>
      <w:r>
        <w:t xml:space="preserve"> tab from the left menu. Locate and click the </w:t>
      </w:r>
      <w:r>
        <w:rPr>
          <w:b/>
        </w:rPr>
        <w:t>partsunlimited</w:t>
      </w:r>
      <w:r>
        <w:t xml:space="preserve"> group created earlier.</w:t>
      </w:r>
    </w:p>
    <w:p w14:paraId="274D70C7" w14:textId="77777777" w:rsidR="004C4F96" w:rsidRDefault="004C4F96" w:rsidP="004C4F96">
      <w:pPr>
        <w:pStyle w:val="ListParagraph"/>
        <w:ind w:left="360"/>
      </w:pPr>
      <w:r>
        <w:rPr>
          <w:noProof/>
          <w:lang w:bidi="ar-SA"/>
        </w:rPr>
        <w:drawing>
          <wp:inline distT="0" distB="0" distL="0" distR="0" wp14:anchorId="44D6C761" wp14:editId="7EABBEDC">
            <wp:extent cx="4295238" cy="1533333"/>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295238" cy="1533333"/>
                    </a:xfrm>
                    <a:prstGeom prst="rect">
                      <a:avLst/>
                    </a:prstGeom>
                  </pic:spPr>
                </pic:pic>
              </a:graphicData>
            </a:graphic>
          </wp:inline>
        </w:drawing>
      </w:r>
    </w:p>
    <w:p w14:paraId="60EC4E0B" w14:textId="77777777" w:rsidR="004C4F96" w:rsidRDefault="004C4F96" w:rsidP="004C4F96">
      <w:pPr>
        <w:pStyle w:val="ListParagraph"/>
        <w:numPr>
          <w:ilvl w:val="0"/>
          <w:numId w:val="39"/>
        </w:numPr>
      </w:pPr>
      <w:r>
        <w:t>Click your SQL database (</w:t>
      </w:r>
      <w:r>
        <w:rPr>
          <w:b/>
        </w:rPr>
        <w:t>pul-johndoe/partsunlimited</w:t>
      </w:r>
      <w:r>
        <w:t xml:space="preserve">). Make sure you click the database you created and not the server. Note that it may take a few minutes for the database and server to become available, so click the </w:t>
      </w:r>
      <w:r>
        <w:rPr>
          <w:b/>
        </w:rPr>
        <w:t>Refresh</w:t>
      </w:r>
      <w:r>
        <w:t xml:space="preserve"> button every once in a while to check in.</w:t>
      </w:r>
    </w:p>
    <w:p w14:paraId="647AEE56" w14:textId="77777777" w:rsidR="004C4F96" w:rsidRDefault="004C4F96" w:rsidP="004C4F96">
      <w:pPr>
        <w:pStyle w:val="ListParagraph"/>
        <w:ind w:left="360"/>
      </w:pPr>
      <w:r>
        <w:rPr>
          <w:noProof/>
          <w:lang w:bidi="ar-SA"/>
        </w:rPr>
        <w:lastRenderedPageBreak/>
        <w:drawing>
          <wp:inline distT="0" distB="0" distL="0" distR="0" wp14:anchorId="1DC5E9F9" wp14:editId="4CADA63C">
            <wp:extent cx="3085714" cy="1904762"/>
            <wp:effectExtent l="0" t="0" r="635" b="63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085714" cy="1904762"/>
                    </a:xfrm>
                    <a:prstGeom prst="rect">
                      <a:avLst/>
                    </a:prstGeom>
                  </pic:spPr>
                </pic:pic>
              </a:graphicData>
            </a:graphic>
          </wp:inline>
        </w:drawing>
      </w:r>
    </w:p>
    <w:p w14:paraId="5B163A20" w14:textId="77777777" w:rsidR="004C4F96" w:rsidRDefault="004C4F96" w:rsidP="004C4F96">
      <w:pPr>
        <w:pStyle w:val="ListParagraph"/>
        <w:numPr>
          <w:ilvl w:val="0"/>
          <w:numId w:val="39"/>
        </w:numPr>
      </w:pPr>
      <w:r>
        <w:t xml:space="preserve">In the new blade, click </w:t>
      </w:r>
      <w:r>
        <w:rPr>
          <w:b/>
        </w:rPr>
        <w:t>Show database connection strings</w:t>
      </w:r>
      <w:r>
        <w:t>.</w:t>
      </w:r>
    </w:p>
    <w:p w14:paraId="7EC0B224" w14:textId="77777777" w:rsidR="004C4F96" w:rsidRDefault="004C4F96" w:rsidP="004C4F96">
      <w:pPr>
        <w:pStyle w:val="ListParagraph"/>
        <w:ind w:left="360"/>
      </w:pPr>
      <w:r>
        <w:rPr>
          <w:noProof/>
          <w:lang w:bidi="ar-SA"/>
        </w:rPr>
        <w:drawing>
          <wp:inline distT="0" distB="0" distL="0" distR="0" wp14:anchorId="3CCF2F27" wp14:editId="7350BF76">
            <wp:extent cx="3647619" cy="1190476"/>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647619" cy="1190476"/>
                    </a:xfrm>
                    <a:prstGeom prst="rect">
                      <a:avLst/>
                    </a:prstGeom>
                  </pic:spPr>
                </pic:pic>
              </a:graphicData>
            </a:graphic>
          </wp:inline>
        </w:drawing>
      </w:r>
    </w:p>
    <w:p w14:paraId="417F0B16" w14:textId="77777777" w:rsidR="004C4F96" w:rsidRDefault="004C4F96" w:rsidP="004C4F96">
      <w:pPr>
        <w:pStyle w:val="ListParagraph"/>
        <w:numPr>
          <w:ilvl w:val="0"/>
          <w:numId w:val="39"/>
        </w:numPr>
      </w:pPr>
      <w:r>
        <w:t xml:space="preserve">This will provide you with a list of connection strings based on platform. Copy the </w:t>
      </w:r>
      <w:r>
        <w:rPr>
          <w:b/>
        </w:rPr>
        <w:t>ADO.NET</w:t>
      </w:r>
      <w:r>
        <w:t xml:space="preserve"> string to your clipboard so you can configure your new web site to use it. Close this blade.</w:t>
      </w:r>
    </w:p>
    <w:p w14:paraId="41D91625" w14:textId="77777777" w:rsidR="004C4F96" w:rsidRDefault="004C4F96" w:rsidP="004C4F96">
      <w:pPr>
        <w:pStyle w:val="ListParagraph"/>
        <w:ind w:left="360"/>
      </w:pPr>
      <w:r>
        <w:rPr>
          <w:noProof/>
          <w:lang w:bidi="ar-SA"/>
        </w:rPr>
        <w:drawing>
          <wp:inline distT="0" distB="0" distL="0" distR="0" wp14:anchorId="7BCDF8F7" wp14:editId="27D51989">
            <wp:extent cx="5247619" cy="1409524"/>
            <wp:effectExtent l="0" t="0" r="0" b="63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47619" cy="1409524"/>
                    </a:xfrm>
                    <a:prstGeom prst="rect">
                      <a:avLst/>
                    </a:prstGeom>
                  </pic:spPr>
                </pic:pic>
              </a:graphicData>
            </a:graphic>
          </wp:inline>
        </w:drawing>
      </w:r>
    </w:p>
    <w:p w14:paraId="40336A66" w14:textId="77777777" w:rsidR="004C4F96" w:rsidRDefault="004C4F96" w:rsidP="004C4F96">
      <w:pPr>
        <w:pStyle w:val="ListParagraph"/>
        <w:numPr>
          <w:ilvl w:val="0"/>
          <w:numId w:val="39"/>
        </w:numPr>
      </w:pPr>
      <w:r>
        <w:t xml:space="preserve">Open a new instance of </w:t>
      </w:r>
      <w:r>
        <w:rPr>
          <w:b/>
        </w:rPr>
        <w:t>Notepad</w:t>
      </w:r>
      <w:r w:rsidRPr="00CF443F">
        <w:t xml:space="preserve"> and</w:t>
      </w:r>
      <w:r>
        <w:t xml:space="preserve"> paste the connection string into it. This will make it easier to edit and retrieve later on in case anything happens to the clipboard copy.</w:t>
      </w:r>
    </w:p>
    <w:p w14:paraId="0F85A68C" w14:textId="77777777" w:rsidR="004C4F96" w:rsidRDefault="004C4F96" w:rsidP="004C4F96">
      <w:pPr>
        <w:pStyle w:val="ListParagraph"/>
        <w:numPr>
          <w:ilvl w:val="0"/>
          <w:numId w:val="39"/>
        </w:numPr>
      </w:pPr>
      <w:r>
        <w:t xml:space="preserve">Use the breadcrumb navigation to return to the </w:t>
      </w:r>
      <w:r>
        <w:rPr>
          <w:b/>
        </w:rPr>
        <w:t>partsunlimited</w:t>
      </w:r>
      <w:r>
        <w:t xml:space="preserve"> resource group.</w:t>
      </w:r>
    </w:p>
    <w:p w14:paraId="1552F405" w14:textId="77777777" w:rsidR="004C4F96" w:rsidRDefault="004C4F96" w:rsidP="004C4F96">
      <w:pPr>
        <w:pStyle w:val="ListParagraph"/>
        <w:ind w:left="360"/>
      </w:pPr>
      <w:r>
        <w:rPr>
          <w:noProof/>
          <w:lang w:bidi="ar-SA"/>
        </w:rPr>
        <w:drawing>
          <wp:inline distT="0" distB="0" distL="0" distR="0" wp14:anchorId="354175B6" wp14:editId="2B4D91E6">
            <wp:extent cx="3314286" cy="628571"/>
            <wp:effectExtent l="0" t="0" r="635" b="63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314286" cy="628571"/>
                    </a:xfrm>
                    <a:prstGeom prst="rect">
                      <a:avLst/>
                    </a:prstGeom>
                  </pic:spPr>
                </pic:pic>
              </a:graphicData>
            </a:graphic>
          </wp:inline>
        </w:drawing>
      </w:r>
    </w:p>
    <w:p w14:paraId="2A682F45" w14:textId="77777777" w:rsidR="004C4F96" w:rsidRDefault="004C4F96" w:rsidP="004C4F96">
      <w:pPr>
        <w:pStyle w:val="ListParagraph"/>
        <w:numPr>
          <w:ilvl w:val="0"/>
          <w:numId w:val="39"/>
        </w:numPr>
      </w:pPr>
      <w:r>
        <w:t xml:space="preserve">Click the </w:t>
      </w:r>
      <w:r>
        <w:rPr>
          <w:b/>
        </w:rPr>
        <w:t>QA</w:t>
      </w:r>
      <w:r>
        <w:t xml:space="preserve"> app service created earlier.</w:t>
      </w:r>
    </w:p>
    <w:p w14:paraId="79EA4088" w14:textId="77777777" w:rsidR="004C4F96" w:rsidRDefault="004C4F96" w:rsidP="004C4F96">
      <w:pPr>
        <w:pStyle w:val="ListParagraph"/>
        <w:ind w:left="360"/>
      </w:pPr>
      <w:r>
        <w:rPr>
          <w:noProof/>
          <w:lang w:bidi="ar-SA"/>
        </w:rPr>
        <w:lastRenderedPageBreak/>
        <w:drawing>
          <wp:inline distT="0" distB="0" distL="0" distR="0" wp14:anchorId="59E2E2AB" wp14:editId="701EAA36">
            <wp:extent cx="3066667" cy="1942857"/>
            <wp:effectExtent l="0" t="0" r="635" b="63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066667" cy="1942857"/>
                    </a:xfrm>
                    <a:prstGeom prst="rect">
                      <a:avLst/>
                    </a:prstGeom>
                  </pic:spPr>
                </pic:pic>
              </a:graphicData>
            </a:graphic>
          </wp:inline>
        </w:drawing>
      </w:r>
    </w:p>
    <w:p w14:paraId="2ABA92C6" w14:textId="77777777" w:rsidR="004C4F96" w:rsidRDefault="004C4F96" w:rsidP="004C4F96">
      <w:pPr>
        <w:pStyle w:val="ListParagraph"/>
        <w:numPr>
          <w:ilvl w:val="0"/>
          <w:numId w:val="39"/>
        </w:numPr>
      </w:pPr>
      <w:r>
        <w:t xml:space="preserve">Select the </w:t>
      </w:r>
      <w:r>
        <w:rPr>
          <w:b/>
        </w:rPr>
        <w:t>Application settings</w:t>
      </w:r>
      <w:r>
        <w:t xml:space="preserve"> tab from the </w:t>
      </w:r>
      <w:r>
        <w:rPr>
          <w:b/>
        </w:rPr>
        <w:t>Settings</w:t>
      </w:r>
      <w:r>
        <w:t xml:space="preserve"> section.</w:t>
      </w:r>
    </w:p>
    <w:p w14:paraId="529D8906" w14:textId="77777777" w:rsidR="004C4F96" w:rsidRDefault="004C4F96" w:rsidP="004C4F96">
      <w:pPr>
        <w:pStyle w:val="ListParagraph"/>
        <w:ind w:left="360"/>
      </w:pPr>
      <w:r>
        <w:rPr>
          <w:noProof/>
          <w:lang w:bidi="ar-SA"/>
        </w:rPr>
        <w:drawing>
          <wp:inline distT="0" distB="0" distL="0" distR="0" wp14:anchorId="6374CFA1" wp14:editId="134E30A1">
            <wp:extent cx="3228571" cy="1923810"/>
            <wp:effectExtent l="0" t="0" r="0" b="635"/>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228571" cy="1923810"/>
                    </a:xfrm>
                    <a:prstGeom prst="rect">
                      <a:avLst/>
                    </a:prstGeom>
                  </pic:spPr>
                </pic:pic>
              </a:graphicData>
            </a:graphic>
          </wp:inline>
        </w:drawing>
      </w:r>
    </w:p>
    <w:p w14:paraId="009E95E2" w14:textId="77777777" w:rsidR="004C4F96" w:rsidRPr="00D64A6A" w:rsidRDefault="004C4F96" w:rsidP="004C4F96">
      <w:pPr>
        <w:pStyle w:val="ListParagraph"/>
        <w:numPr>
          <w:ilvl w:val="0"/>
          <w:numId w:val="39"/>
        </w:numPr>
      </w:pPr>
      <w:r>
        <w:t xml:space="preserve">On this blade you can configure settings for your app, such as connection strings. Locate the </w:t>
      </w:r>
      <w:r w:rsidRPr="005A21D7">
        <w:rPr>
          <w:b/>
        </w:rPr>
        <w:t>Connection strings</w:t>
      </w:r>
      <w:r>
        <w:t xml:space="preserve"> section and add a new entry with the key </w:t>
      </w:r>
      <w:r w:rsidRPr="00FE79FF">
        <w:rPr>
          <w:b/>
        </w:rPr>
        <w:t>“</w:t>
      </w:r>
      <w:r w:rsidRPr="001B6B0C">
        <w:rPr>
          <w:b/>
        </w:rPr>
        <w:t>DefaultConnectionString</w:t>
      </w:r>
      <w:r w:rsidRPr="00FE79FF">
        <w:rPr>
          <w:b/>
        </w:rPr>
        <w:t>”</w:t>
      </w:r>
      <w:r>
        <w:t xml:space="preserve"> and the value pasted from the clipboard. You’ll need to locate the “{your_username}” and “{your_password}” sections and replace them (including braces) with the actual SQL credentials entered earlier. Press </w:t>
      </w:r>
      <w:r w:rsidRPr="005A21D7">
        <w:rPr>
          <w:b/>
        </w:rPr>
        <w:t>Enter</w:t>
      </w:r>
      <w:r>
        <w:t xml:space="preserve"> to complete.</w:t>
      </w:r>
    </w:p>
    <w:p w14:paraId="5EE8A563" w14:textId="77777777" w:rsidR="004C4F96" w:rsidRDefault="004C4F96" w:rsidP="004C4F96">
      <w:pPr>
        <w:pStyle w:val="ppCode"/>
        <w:numPr>
          <w:ilvl w:val="0"/>
          <w:numId w:val="0"/>
        </w:numPr>
        <w:ind w:left="360"/>
      </w:pPr>
      <w:r w:rsidRPr="001B6B0C">
        <w:t>Server=tcp:pul-johndoe.database.windows.net,1433;Initial Catalog=partsunlimited;Persist Security Info=False;User ID={your_username};Password={your_password};MultipleActiveResultSets=False;Encrypt=True;TrustServerCertificate=False;Connection Timeout=30;</w:t>
      </w:r>
    </w:p>
    <w:p w14:paraId="1E1DC034" w14:textId="77777777" w:rsidR="004C4F96" w:rsidRPr="00293F0B" w:rsidRDefault="004C4F96" w:rsidP="004C4F96">
      <w:pPr>
        <w:pStyle w:val="ListParagraph"/>
        <w:ind w:left="360"/>
        <w:rPr>
          <w:rFonts w:ascii="Consolas" w:hAnsi="Consolas"/>
          <w:sz w:val="20"/>
        </w:rPr>
      </w:pPr>
      <w:r>
        <w:rPr>
          <w:noProof/>
          <w:lang w:bidi="ar-SA"/>
        </w:rPr>
        <w:drawing>
          <wp:inline distT="0" distB="0" distL="0" distR="0" wp14:anchorId="39AC3B7F" wp14:editId="1F735B05">
            <wp:extent cx="6172200" cy="902970"/>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172200" cy="902970"/>
                    </a:xfrm>
                    <a:prstGeom prst="rect">
                      <a:avLst/>
                    </a:prstGeom>
                  </pic:spPr>
                </pic:pic>
              </a:graphicData>
            </a:graphic>
          </wp:inline>
        </w:drawing>
      </w:r>
    </w:p>
    <w:p w14:paraId="766345C8" w14:textId="77777777" w:rsidR="004C4F96" w:rsidRDefault="004C4F96" w:rsidP="004C4F96">
      <w:pPr>
        <w:pStyle w:val="ListParagraph"/>
        <w:numPr>
          <w:ilvl w:val="0"/>
          <w:numId w:val="39"/>
        </w:numPr>
      </w:pPr>
      <w:r>
        <w:t xml:space="preserve">Click </w:t>
      </w:r>
      <w:r>
        <w:rPr>
          <w:b/>
        </w:rPr>
        <w:t>Save</w:t>
      </w:r>
      <w:r>
        <w:t xml:space="preserve"> from the toolbar to commit.</w:t>
      </w:r>
    </w:p>
    <w:p w14:paraId="59790104" w14:textId="77777777" w:rsidR="004C4F96" w:rsidRDefault="004C4F96" w:rsidP="004C4F96">
      <w:pPr>
        <w:pStyle w:val="ListParagraph"/>
        <w:ind w:left="360"/>
      </w:pPr>
      <w:r>
        <w:rPr>
          <w:noProof/>
          <w:lang w:bidi="ar-SA"/>
        </w:rPr>
        <w:lastRenderedPageBreak/>
        <w:drawing>
          <wp:inline distT="0" distB="0" distL="0" distR="0" wp14:anchorId="2777872A" wp14:editId="2F892083">
            <wp:extent cx="4304762" cy="990476"/>
            <wp:effectExtent l="0" t="0" r="635" b="63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304762" cy="990476"/>
                    </a:xfrm>
                    <a:prstGeom prst="rect">
                      <a:avLst/>
                    </a:prstGeom>
                  </pic:spPr>
                </pic:pic>
              </a:graphicData>
            </a:graphic>
          </wp:inline>
        </w:drawing>
      </w:r>
    </w:p>
    <w:p w14:paraId="1228DDEF" w14:textId="77777777" w:rsidR="004C4F96" w:rsidRDefault="004C4F96" w:rsidP="004C4F96">
      <w:pPr>
        <w:pStyle w:val="ListParagraph"/>
        <w:numPr>
          <w:ilvl w:val="0"/>
          <w:numId w:val="39"/>
        </w:numPr>
        <w:spacing w:after="160" w:line="259" w:lineRule="auto"/>
        <w:rPr>
          <w:lang w:val="en"/>
        </w:rPr>
      </w:pPr>
      <w:r>
        <w:rPr>
          <w:lang w:val="en"/>
        </w:rPr>
        <w:t>Repeat the process above to add the same connection string to the production app service.</w:t>
      </w:r>
    </w:p>
    <w:p w14:paraId="05DD6FF2" w14:textId="77777777" w:rsidR="004C4F96" w:rsidRDefault="004C4F96" w:rsidP="004C4F96"/>
    <w:p w14:paraId="6C1DCBE8" w14:textId="6EA5A0F7" w:rsidR="00BB29C0" w:rsidRDefault="00BB29C0" w:rsidP="00BB29C0">
      <w:pPr>
        <w:pStyle w:val="Heading2"/>
      </w:pPr>
      <w:bookmarkStart w:id="7" w:name="_Toc517032059"/>
      <w:r w:rsidRPr="0038476B">
        <w:t>Task</w:t>
      </w:r>
      <w:r>
        <w:t xml:space="preserve"> </w:t>
      </w:r>
      <w:r w:rsidR="004C4F96">
        <w:t>4</w:t>
      </w:r>
      <w:r w:rsidRPr="0038476B">
        <w:t xml:space="preserve">: </w:t>
      </w:r>
      <w:r>
        <w:t xml:space="preserve">Invoking </w:t>
      </w:r>
      <w:r w:rsidR="007C792B">
        <w:t>a continuous delivery release to QA</w:t>
      </w:r>
      <w:bookmarkEnd w:id="7"/>
    </w:p>
    <w:p w14:paraId="6B9ADFEB" w14:textId="2F8D1F00" w:rsidR="00AD3D38" w:rsidRDefault="00AD3D38" w:rsidP="00BB29C0">
      <w:pPr>
        <w:pStyle w:val="ListParagraph"/>
        <w:numPr>
          <w:ilvl w:val="0"/>
          <w:numId w:val="37"/>
        </w:numPr>
      </w:pPr>
      <w:r>
        <w:t>Return to the browser tab open to your VSTS project.</w:t>
      </w:r>
    </w:p>
    <w:p w14:paraId="4E247240" w14:textId="32DE776C" w:rsidR="00BB29C0" w:rsidRDefault="00254BCA" w:rsidP="00BB29C0">
      <w:pPr>
        <w:pStyle w:val="ListParagraph"/>
        <w:numPr>
          <w:ilvl w:val="0"/>
          <w:numId w:val="37"/>
        </w:numPr>
      </w:pPr>
      <w:r>
        <w:t xml:space="preserve">Now that the release definition is in place, it’s time to commit a change in order to invoke a build and release. </w:t>
      </w:r>
      <w:r w:rsidR="00AD3D38">
        <w:t>You’ll need to make a few changes like this over the course of this lab, so i</w:t>
      </w:r>
      <w:r>
        <w:t xml:space="preserve">t’s recommended that you </w:t>
      </w:r>
      <w:r w:rsidR="00AD3D38">
        <w:t>use</w:t>
      </w:r>
      <w:r>
        <w:t xml:space="preserve"> a separate tab for </w:t>
      </w:r>
      <w:r>
        <w:rPr>
          <w:b/>
        </w:rPr>
        <w:t>Code | Files</w:t>
      </w:r>
      <w:r>
        <w:t xml:space="preserve"> to keep that part of the process separate.</w:t>
      </w:r>
    </w:p>
    <w:p w14:paraId="1A97F3C9" w14:textId="2F1697C2" w:rsidR="00BB29C0" w:rsidRDefault="001F49AF" w:rsidP="00BB29C0">
      <w:pPr>
        <w:pStyle w:val="ListParagraph"/>
        <w:ind w:left="360"/>
      </w:pPr>
      <w:r>
        <w:rPr>
          <w:noProof/>
          <w:lang w:bidi="ar-SA"/>
        </w:rPr>
        <w:drawing>
          <wp:inline distT="0" distB="0" distL="0" distR="0" wp14:anchorId="3536101A" wp14:editId="47F8CE7E">
            <wp:extent cx="4991100" cy="3629025"/>
            <wp:effectExtent l="0" t="0" r="0" b="9525"/>
            <wp:docPr id="3" name="Picture 3" descr="C:\Users\Ed\AppData\Local\Temp\SNAGHTML11f386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d\AppData\Local\Temp\SNAGHTML11f38639.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991100" cy="3629025"/>
                    </a:xfrm>
                    <a:prstGeom prst="rect">
                      <a:avLst/>
                    </a:prstGeom>
                    <a:noFill/>
                    <a:ln>
                      <a:noFill/>
                    </a:ln>
                  </pic:spPr>
                </pic:pic>
              </a:graphicData>
            </a:graphic>
          </wp:inline>
        </w:drawing>
      </w:r>
    </w:p>
    <w:p w14:paraId="1CE02DF4" w14:textId="0043262C" w:rsidR="003C0BCB" w:rsidRDefault="00254BCA" w:rsidP="00BB29C0">
      <w:pPr>
        <w:pStyle w:val="ListParagraph"/>
        <w:numPr>
          <w:ilvl w:val="0"/>
          <w:numId w:val="37"/>
        </w:numPr>
      </w:pPr>
      <w:r>
        <w:t>Navigate to</w:t>
      </w:r>
      <w:r w:rsidR="00BB29C0">
        <w:t xml:space="preserve"> </w:t>
      </w:r>
      <w:r w:rsidR="00BB29C0" w:rsidRPr="00BB29C0">
        <w:rPr>
          <w:b/>
        </w:rPr>
        <w:t>PartsUnlimited-aspnet45/src/PartsUnlimitedWebsite/Views/Shared/_Layout.cshtml</w:t>
      </w:r>
      <w:r>
        <w:t>. This is a file that defines the general layout of the site and is a good place to make a change that will be easily visible after deployment.</w:t>
      </w:r>
    </w:p>
    <w:p w14:paraId="133E45F2" w14:textId="1BE006DE" w:rsidR="00BB29C0" w:rsidRDefault="00BB29C0" w:rsidP="00BB29C0">
      <w:pPr>
        <w:pStyle w:val="ListParagraph"/>
        <w:ind w:left="360"/>
      </w:pPr>
      <w:r>
        <w:rPr>
          <w:noProof/>
          <w:lang w:bidi="ar-SA"/>
        </w:rPr>
        <w:drawing>
          <wp:inline distT="0" distB="0" distL="0" distR="0" wp14:anchorId="7C74437E" wp14:editId="4D54EB40">
            <wp:extent cx="6172200" cy="626110"/>
            <wp:effectExtent l="0" t="0" r="0" b="254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172200" cy="626110"/>
                    </a:xfrm>
                    <a:prstGeom prst="rect">
                      <a:avLst/>
                    </a:prstGeom>
                  </pic:spPr>
                </pic:pic>
              </a:graphicData>
            </a:graphic>
          </wp:inline>
        </w:drawing>
      </w:r>
    </w:p>
    <w:p w14:paraId="3017BE84" w14:textId="0B0A45B1" w:rsidR="00BB29C0" w:rsidRDefault="00254BCA" w:rsidP="00BB29C0">
      <w:pPr>
        <w:pStyle w:val="ListParagraph"/>
        <w:numPr>
          <w:ilvl w:val="0"/>
          <w:numId w:val="37"/>
        </w:numPr>
      </w:pPr>
      <w:r>
        <w:t xml:space="preserve">Click </w:t>
      </w:r>
      <w:r>
        <w:rPr>
          <w:b/>
        </w:rPr>
        <w:t>Edit</w:t>
      </w:r>
      <w:r>
        <w:t xml:space="preserve"> to edit the file inline.</w:t>
      </w:r>
    </w:p>
    <w:p w14:paraId="1D0C9CB6" w14:textId="376A85D5" w:rsidR="00BB29C0" w:rsidRDefault="00BB29C0" w:rsidP="00BB29C0">
      <w:pPr>
        <w:pStyle w:val="ListParagraph"/>
        <w:ind w:left="360"/>
      </w:pPr>
      <w:r>
        <w:rPr>
          <w:noProof/>
          <w:lang w:bidi="ar-SA"/>
        </w:rPr>
        <w:lastRenderedPageBreak/>
        <w:drawing>
          <wp:inline distT="0" distB="0" distL="0" distR="0" wp14:anchorId="0C9D1B2B" wp14:editId="0227EB7C">
            <wp:extent cx="2361905" cy="438095"/>
            <wp:effectExtent l="0" t="0" r="635" b="635"/>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361905" cy="438095"/>
                    </a:xfrm>
                    <a:prstGeom prst="rect">
                      <a:avLst/>
                    </a:prstGeom>
                  </pic:spPr>
                </pic:pic>
              </a:graphicData>
            </a:graphic>
          </wp:inline>
        </w:drawing>
      </w:r>
    </w:p>
    <w:p w14:paraId="3ED04F1F" w14:textId="1C2F8E0F" w:rsidR="004D6480" w:rsidRDefault="00254BCA" w:rsidP="00BB29C0">
      <w:pPr>
        <w:pStyle w:val="ListParagraph"/>
        <w:numPr>
          <w:ilvl w:val="0"/>
          <w:numId w:val="37"/>
        </w:numPr>
      </w:pPr>
      <w:r>
        <w:t xml:space="preserve">Locate the </w:t>
      </w:r>
      <w:r>
        <w:rPr>
          <w:b/>
        </w:rPr>
        <w:t>Parts Unlimited Logo</w:t>
      </w:r>
      <w:r>
        <w:t xml:space="preserve"> and add the text </w:t>
      </w:r>
      <w:r>
        <w:rPr>
          <w:b/>
        </w:rPr>
        <w:t>“v2.0”</w:t>
      </w:r>
      <w:r>
        <w:t xml:space="preserve"> after it. This will be an easy thing to check for after deployment.</w:t>
      </w:r>
    </w:p>
    <w:p w14:paraId="7F7704B7" w14:textId="04298205" w:rsidR="00BB29C0" w:rsidRDefault="00BB29C0" w:rsidP="00BB29C0">
      <w:pPr>
        <w:pStyle w:val="ListParagraph"/>
        <w:ind w:left="360"/>
      </w:pPr>
      <w:r>
        <w:rPr>
          <w:noProof/>
          <w:lang w:bidi="ar-SA"/>
        </w:rPr>
        <w:drawing>
          <wp:inline distT="0" distB="0" distL="0" distR="0" wp14:anchorId="476DA43A" wp14:editId="46722A48">
            <wp:extent cx="6172200" cy="788670"/>
            <wp:effectExtent l="0" t="0" r="0"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172200" cy="788670"/>
                    </a:xfrm>
                    <a:prstGeom prst="rect">
                      <a:avLst/>
                    </a:prstGeom>
                  </pic:spPr>
                </pic:pic>
              </a:graphicData>
            </a:graphic>
          </wp:inline>
        </w:drawing>
      </w:r>
    </w:p>
    <w:p w14:paraId="5081A3A0" w14:textId="6631C0EE" w:rsidR="00BB29C0" w:rsidRDefault="00254BCA" w:rsidP="00BB29C0">
      <w:pPr>
        <w:pStyle w:val="ListParagraph"/>
        <w:numPr>
          <w:ilvl w:val="0"/>
          <w:numId w:val="37"/>
        </w:numPr>
      </w:pPr>
      <w:r>
        <w:rPr>
          <w:b/>
        </w:rPr>
        <w:t>Commit</w:t>
      </w:r>
      <w:r>
        <w:t xml:space="preserve"> the changes back to the repo. This will kick off a build based on the preconfigured build definition.</w:t>
      </w:r>
    </w:p>
    <w:p w14:paraId="24CCD7C3" w14:textId="36AB0435" w:rsidR="00BB29C0" w:rsidRDefault="00BB29C0" w:rsidP="00BB29C0">
      <w:pPr>
        <w:pStyle w:val="ListParagraph"/>
        <w:ind w:left="360"/>
      </w:pPr>
      <w:r>
        <w:rPr>
          <w:noProof/>
          <w:lang w:bidi="ar-SA"/>
        </w:rPr>
        <w:drawing>
          <wp:inline distT="0" distB="0" distL="0" distR="0" wp14:anchorId="59CD47DC" wp14:editId="334A9E43">
            <wp:extent cx="2038095" cy="476190"/>
            <wp:effectExtent l="0" t="0" r="635" b="635"/>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038095" cy="476190"/>
                    </a:xfrm>
                    <a:prstGeom prst="rect">
                      <a:avLst/>
                    </a:prstGeom>
                  </pic:spPr>
                </pic:pic>
              </a:graphicData>
            </a:graphic>
          </wp:inline>
        </w:drawing>
      </w:r>
    </w:p>
    <w:p w14:paraId="186F1815" w14:textId="518D5AFB" w:rsidR="00BB29C0" w:rsidRDefault="00254BCA" w:rsidP="00BB29C0">
      <w:pPr>
        <w:pStyle w:val="ListParagraph"/>
        <w:numPr>
          <w:ilvl w:val="0"/>
          <w:numId w:val="37"/>
        </w:numPr>
      </w:pPr>
      <w:r>
        <w:t xml:space="preserve">Navigate to the </w:t>
      </w:r>
      <w:r>
        <w:rPr>
          <w:b/>
        </w:rPr>
        <w:t>Builds</w:t>
      </w:r>
      <w:r>
        <w:t xml:space="preserve"> hub via </w:t>
      </w:r>
      <w:r>
        <w:rPr>
          <w:b/>
        </w:rPr>
        <w:t>Build and Release | Builds</w:t>
      </w:r>
      <w:r>
        <w:t>.</w:t>
      </w:r>
    </w:p>
    <w:p w14:paraId="50A633ED" w14:textId="5E7296A5" w:rsidR="00BB29C0" w:rsidRDefault="00A10391" w:rsidP="00BB29C0">
      <w:pPr>
        <w:pStyle w:val="ListParagraph"/>
        <w:ind w:left="360"/>
      </w:pPr>
      <w:r>
        <w:rPr>
          <w:noProof/>
          <w:lang w:bidi="ar-SA"/>
        </w:rPr>
        <w:drawing>
          <wp:inline distT="0" distB="0" distL="0" distR="0" wp14:anchorId="6451B266" wp14:editId="7889EDBE">
            <wp:extent cx="3362325" cy="2486025"/>
            <wp:effectExtent l="0" t="0" r="9525" b="9525"/>
            <wp:docPr id="4" name="Picture 4" descr="C:\Users\Ed\AppData\Local\Temp\SNAGHTML132e48b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d\AppData\Local\Temp\SNAGHTML132e48b7.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362325" cy="2486025"/>
                    </a:xfrm>
                    <a:prstGeom prst="rect">
                      <a:avLst/>
                    </a:prstGeom>
                    <a:noFill/>
                    <a:ln>
                      <a:noFill/>
                    </a:ln>
                  </pic:spPr>
                </pic:pic>
              </a:graphicData>
            </a:graphic>
          </wp:inline>
        </w:drawing>
      </w:r>
    </w:p>
    <w:p w14:paraId="3F3FEB0B" w14:textId="014A2317" w:rsidR="00BB29C0" w:rsidRDefault="00254BCA" w:rsidP="00BB29C0">
      <w:pPr>
        <w:pStyle w:val="ListParagraph"/>
        <w:numPr>
          <w:ilvl w:val="0"/>
          <w:numId w:val="37"/>
        </w:numPr>
      </w:pPr>
      <w:r>
        <w:t xml:space="preserve">Open the most recent build for </w:t>
      </w:r>
      <w:r>
        <w:rPr>
          <w:b/>
        </w:rPr>
        <w:t>PartsUnlimitedE2E</w:t>
      </w:r>
      <w:r>
        <w:t xml:space="preserve">. It may </w:t>
      </w:r>
      <w:r w:rsidR="00AD3D38">
        <w:t xml:space="preserve">be queued, in progress, or </w:t>
      </w:r>
      <w:r>
        <w:t>already completed.</w:t>
      </w:r>
    </w:p>
    <w:p w14:paraId="43668B76" w14:textId="1FF880A2" w:rsidR="007C792B" w:rsidRDefault="00A10391" w:rsidP="007C792B">
      <w:pPr>
        <w:pStyle w:val="ListParagraph"/>
        <w:ind w:left="360"/>
      </w:pPr>
      <w:r>
        <w:rPr>
          <w:noProof/>
          <w:lang w:bidi="ar-SA"/>
        </w:rPr>
        <w:drawing>
          <wp:inline distT="0" distB="0" distL="0" distR="0" wp14:anchorId="1B6B96F4" wp14:editId="098AC8CA">
            <wp:extent cx="2695238" cy="61904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695238" cy="619048"/>
                    </a:xfrm>
                    <a:prstGeom prst="rect">
                      <a:avLst/>
                    </a:prstGeom>
                  </pic:spPr>
                </pic:pic>
              </a:graphicData>
            </a:graphic>
          </wp:inline>
        </w:drawing>
      </w:r>
    </w:p>
    <w:p w14:paraId="29B3CAAF" w14:textId="67F2447C" w:rsidR="00BB29C0" w:rsidRDefault="00254BCA" w:rsidP="00BB29C0">
      <w:pPr>
        <w:pStyle w:val="ListParagraph"/>
        <w:numPr>
          <w:ilvl w:val="0"/>
          <w:numId w:val="37"/>
        </w:numPr>
      </w:pPr>
      <w:r>
        <w:t>Follow the build until completion.</w:t>
      </w:r>
    </w:p>
    <w:p w14:paraId="1A61088A" w14:textId="4D5503A3" w:rsidR="007C792B" w:rsidRDefault="00A10391" w:rsidP="007C792B">
      <w:pPr>
        <w:pStyle w:val="ListParagraph"/>
        <w:ind w:left="360"/>
      </w:pPr>
      <w:r>
        <w:rPr>
          <w:noProof/>
          <w:lang w:bidi="ar-SA"/>
        </w:rPr>
        <w:drawing>
          <wp:inline distT="0" distB="0" distL="0" distR="0" wp14:anchorId="517954B0" wp14:editId="55789101">
            <wp:extent cx="6172200" cy="109156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172200" cy="1091565"/>
                    </a:xfrm>
                    <a:prstGeom prst="rect">
                      <a:avLst/>
                    </a:prstGeom>
                  </pic:spPr>
                </pic:pic>
              </a:graphicData>
            </a:graphic>
          </wp:inline>
        </w:drawing>
      </w:r>
    </w:p>
    <w:p w14:paraId="02336F0B" w14:textId="2592E7EB" w:rsidR="00BB29C0" w:rsidRDefault="00254BCA" w:rsidP="00BB29C0">
      <w:pPr>
        <w:pStyle w:val="ListParagraph"/>
        <w:numPr>
          <w:ilvl w:val="0"/>
          <w:numId w:val="37"/>
        </w:numPr>
      </w:pPr>
      <w:r>
        <w:lastRenderedPageBreak/>
        <w:t xml:space="preserve">Click the </w:t>
      </w:r>
      <w:r>
        <w:rPr>
          <w:b/>
        </w:rPr>
        <w:t>Releases</w:t>
      </w:r>
      <w:r>
        <w:t xml:space="preserve"> tab to see the new release get going.</w:t>
      </w:r>
    </w:p>
    <w:p w14:paraId="30BB09E2" w14:textId="46E8D901" w:rsidR="007C792B" w:rsidRDefault="001F49AF" w:rsidP="007C792B">
      <w:pPr>
        <w:pStyle w:val="ListParagraph"/>
        <w:ind w:left="360"/>
      </w:pPr>
      <w:r>
        <w:rPr>
          <w:noProof/>
          <w:lang w:bidi="ar-SA"/>
        </w:rPr>
        <w:drawing>
          <wp:inline distT="0" distB="0" distL="0" distR="0" wp14:anchorId="6DD9CE13" wp14:editId="57C38DD6">
            <wp:extent cx="2457143" cy="1447619"/>
            <wp:effectExtent l="0" t="0" r="635"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457143" cy="1447619"/>
                    </a:xfrm>
                    <a:prstGeom prst="rect">
                      <a:avLst/>
                    </a:prstGeom>
                  </pic:spPr>
                </pic:pic>
              </a:graphicData>
            </a:graphic>
          </wp:inline>
        </w:drawing>
      </w:r>
    </w:p>
    <w:p w14:paraId="61B01DEA" w14:textId="00DD1503" w:rsidR="00BB29C0" w:rsidRDefault="00254BCA" w:rsidP="00BB29C0">
      <w:pPr>
        <w:pStyle w:val="ListParagraph"/>
        <w:numPr>
          <w:ilvl w:val="0"/>
          <w:numId w:val="37"/>
        </w:numPr>
      </w:pPr>
      <w:r>
        <w:t>Click the release.</w:t>
      </w:r>
      <w:r w:rsidR="00A508C4">
        <w:t xml:space="preserve"> As with the build, it may be queued, in progress, or already completed when you get here.</w:t>
      </w:r>
    </w:p>
    <w:p w14:paraId="15F863A7" w14:textId="6043036F" w:rsidR="007C792B" w:rsidRDefault="00A508C4" w:rsidP="007C792B">
      <w:pPr>
        <w:pStyle w:val="ListParagraph"/>
        <w:ind w:left="360"/>
      </w:pPr>
      <w:r>
        <w:rPr>
          <w:noProof/>
          <w:lang w:bidi="ar-SA"/>
        </w:rPr>
        <w:drawing>
          <wp:inline distT="0" distB="0" distL="0" distR="0" wp14:anchorId="05E7A23A" wp14:editId="224749F0">
            <wp:extent cx="5304762" cy="666667"/>
            <wp:effectExtent l="0" t="0" r="0" b="635"/>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304762" cy="666667"/>
                    </a:xfrm>
                    <a:prstGeom prst="rect">
                      <a:avLst/>
                    </a:prstGeom>
                  </pic:spPr>
                </pic:pic>
              </a:graphicData>
            </a:graphic>
          </wp:inline>
        </w:drawing>
      </w:r>
    </w:p>
    <w:p w14:paraId="56D13FE4" w14:textId="77777777" w:rsidR="00835197" w:rsidRDefault="00254BCA" w:rsidP="00BB29C0">
      <w:pPr>
        <w:pStyle w:val="ListParagraph"/>
        <w:numPr>
          <w:ilvl w:val="0"/>
          <w:numId w:val="37"/>
        </w:numPr>
      </w:pPr>
      <w:r>
        <w:t>Follow the release until it succeeds.</w:t>
      </w:r>
    </w:p>
    <w:p w14:paraId="1E32CAB1" w14:textId="35A1840A" w:rsidR="00835197" w:rsidRDefault="00835197" w:rsidP="00835197">
      <w:pPr>
        <w:pStyle w:val="ListParagraph"/>
        <w:ind w:left="360"/>
      </w:pPr>
      <w:r>
        <w:rPr>
          <w:noProof/>
          <w:lang w:bidi="ar-SA"/>
        </w:rPr>
        <w:drawing>
          <wp:inline distT="0" distB="0" distL="0" distR="0" wp14:anchorId="10534E26" wp14:editId="77C9CFCD">
            <wp:extent cx="6172200" cy="4125595"/>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172200" cy="4125595"/>
                    </a:xfrm>
                    <a:prstGeom prst="rect">
                      <a:avLst/>
                    </a:prstGeom>
                  </pic:spPr>
                </pic:pic>
              </a:graphicData>
            </a:graphic>
          </wp:inline>
        </w:drawing>
      </w:r>
    </w:p>
    <w:p w14:paraId="18A39015" w14:textId="348CF228" w:rsidR="007C792B" w:rsidRDefault="00BA6B86" w:rsidP="00BB29C0">
      <w:pPr>
        <w:pStyle w:val="ListParagraph"/>
        <w:numPr>
          <w:ilvl w:val="0"/>
          <w:numId w:val="37"/>
        </w:numPr>
      </w:pPr>
      <w:r>
        <w:t>You can now close this tab if you prefer.</w:t>
      </w:r>
    </w:p>
    <w:p w14:paraId="0F1DD4EA" w14:textId="42B871A3" w:rsidR="007C792B" w:rsidRDefault="00835197" w:rsidP="007C792B">
      <w:pPr>
        <w:pStyle w:val="ListParagraph"/>
        <w:ind w:left="360"/>
      </w:pPr>
      <w:r>
        <w:rPr>
          <w:noProof/>
          <w:lang w:bidi="ar-SA"/>
        </w:rPr>
        <w:lastRenderedPageBreak/>
        <w:drawing>
          <wp:inline distT="0" distB="0" distL="0" distR="0" wp14:anchorId="38EC437F" wp14:editId="5AE62B56">
            <wp:extent cx="5447619" cy="3647619"/>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447619" cy="3647619"/>
                    </a:xfrm>
                    <a:prstGeom prst="rect">
                      <a:avLst/>
                    </a:prstGeom>
                  </pic:spPr>
                </pic:pic>
              </a:graphicData>
            </a:graphic>
          </wp:inline>
        </w:drawing>
      </w:r>
    </w:p>
    <w:p w14:paraId="5B88B090" w14:textId="6ED4AB28" w:rsidR="007C792B" w:rsidRDefault="00254BCA" w:rsidP="00BB29C0">
      <w:pPr>
        <w:pStyle w:val="ListParagraph"/>
        <w:numPr>
          <w:ilvl w:val="0"/>
          <w:numId w:val="37"/>
        </w:numPr>
      </w:pPr>
      <w:r>
        <w:t xml:space="preserve">In a new browser tab, navigate to the QA site. It will be the name of your app service plus </w:t>
      </w:r>
      <w:r>
        <w:rPr>
          <w:b/>
        </w:rPr>
        <w:t>“.azurewebsites.net”</w:t>
      </w:r>
      <w:r w:rsidRPr="00254BCA">
        <w:t>.</w:t>
      </w:r>
      <w:r>
        <w:t xml:space="preserve"> It should show the </w:t>
      </w:r>
      <w:r w:rsidRPr="00254BCA">
        <w:rPr>
          <w:b/>
        </w:rPr>
        <w:t>v2.0</w:t>
      </w:r>
      <w:r>
        <w:t xml:space="preserve"> added earlier.</w:t>
      </w:r>
    </w:p>
    <w:p w14:paraId="08539E04" w14:textId="2C91482A" w:rsidR="007C792B" w:rsidRDefault="007C792B" w:rsidP="007C792B">
      <w:pPr>
        <w:pStyle w:val="ListParagraph"/>
        <w:ind w:left="360"/>
      </w:pPr>
      <w:r>
        <w:rPr>
          <w:noProof/>
          <w:lang w:bidi="ar-SA"/>
        </w:rPr>
        <w:drawing>
          <wp:inline distT="0" distB="0" distL="0" distR="0" wp14:anchorId="065270A1" wp14:editId="16072E8B">
            <wp:extent cx="6115050" cy="1638300"/>
            <wp:effectExtent l="0" t="0" r="0" b="0"/>
            <wp:docPr id="198" name="Picture 198" descr="C:\Users\Ed\AppData\Local\Temp\SNAGHTML5d6b5d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d\AppData\Local\Temp\SNAGHTML5d6b5d30.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115050" cy="1638300"/>
                    </a:xfrm>
                    <a:prstGeom prst="rect">
                      <a:avLst/>
                    </a:prstGeom>
                    <a:noFill/>
                    <a:ln>
                      <a:noFill/>
                    </a:ln>
                  </pic:spPr>
                </pic:pic>
              </a:graphicData>
            </a:graphic>
          </wp:inline>
        </w:drawing>
      </w:r>
    </w:p>
    <w:p w14:paraId="44D6B53D" w14:textId="77777777" w:rsidR="00BB29C0" w:rsidRDefault="00BB29C0" w:rsidP="00872062">
      <w:pPr>
        <w:pStyle w:val="Heading2"/>
      </w:pPr>
    </w:p>
    <w:p w14:paraId="3AF0A567" w14:textId="6BF627D0" w:rsidR="00872062" w:rsidRDefault="00872062" w:rsidP="00872062">
      <w:pPr>
        <w:pStyle w:val="Heading2"/>
      </w:pPr>
      <w:bookmarkStart w:id="8" w:name="_Toc517032060"/>
      <w:r w:rsidRPr="0038476B">
        <w:t>Task</w:t>
      </w:r>
      <w:r w:rsidR="00BB29C0">
        <w:t xml:space="preserve"> </w:t>
      </w:r>
      <w:r w:rsidR="004C4F96">
        <w:t>5</w:t>
      </w:r>
      <w:r w:rsidRPr="0038476B">
        <w:t xml:space="preserve">: </w:t>
      </w:r>
      <w:r>
        <w:t>Creating a gated release to the production environment</w:t>
      </w:r>
      <w:bookmarkEnd w:id="8"/>
    </w:p>
    <w:p w14:paraId="478A87B9" w14:textId="27F63094" w:rsidR="00BA6B86" w:rsidRDefault="00BA6B86" w:rsidP="00915360">
      <w:pPr>
        <w:pStyle w:val="ListParagraph"/>
        <w:numPr>
          <w:ilvl w:val="0"/>
          <w:numId w:val="38"/>
        </w:numPr>
      </w:pPr>
      <w:r>
        <w:t>Return to the VSTS browser tab.</w:t>
      </w:r>
    </w:p>
    <w:p w14:paraId="377D9D94" w14:textId="17719478" w:rsidR="004D6480" w:rsidRDefault="007A23CC" w:rsidP="00915360">
      <w:pPr>
        <w:pStyle w:val="ListParagraph"/>
        <w:numPr>
          <w:ilvl w:val="0"/>
          <w:numId w:val="38"/>
        </w:numPr>
      </w:pPr>
      <w:r>
        <w:t xml:space="preserve">As release definitions get more sophisticated, it becomes important to define gates to ensure quality throughout the release pipeline. </w:t>
      </w:r>
      <w:r w:rsidR="00587363">
        <w:t xml:space="preserve">Since the next environment we’re deploying to is production, we’ll need to be sure to include both automated quality gates as well as a manual approver gate. Return to the release definition browser tab and click </w:t>
      </w:r>
      <w:r w:rsidR="00587363">
        <w:rPr>
          <w:b/>
        </w:rPr>
        <w:t>Clone</w:t>
      </w:r>
      <w:r w:rsidR="00587363">
        <w:t xml:space="preserve"> in the </w:t>
      </w:r>
      <w:r w:rsidR="00587363">
        <w:rPr>
          <w:b/>
        </w:rPr>
        <w:t>QA</w:t>
      </w:r>
      <w:r w:rsidR="00587363">
        <w:t xml:space="preserve"> environment. Since the production environment is virtually the same, we can reuse almost all of the existing configuration.</w:t>
      </w:r>
    </w:p>
    <w:p w14:paraId="0542DDF7" w14:textId="152AC156" w:rsidR="00915360" w:rsidRDefault="00915360" w:rsidP="00915360">
      <w:pPr>
        <w:pStyle w:val="ListParagraph"/>
        <w:ind w:left="360"/>
      </w:pPr>
      <w:r>
        <w:rPr>
          <w:noProof/>
          <w:lang w:bidi="ar-SA"/>
        </w:rPr>
        <w:lastRenderedPageBreak/>
        <w:drawing>
          <wp:inline distT="0" distB="0" distL="0" distR="0" wp14:anchorId="2447CD7F" wp14:editId="71A33F06">
            <wp:extent cx="2704762" cy="1685714"/>
            <wp:effectExtent l="0" t="0" r="635"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704762" cy="1685714"/>
                    </a:xfrm>
                    <a:prstGeom prst="rect">
                      <a:avLst/>
                    </a:prstGeom>
                  </pic:spPr>
                </pic:pic>
              </a:graphicData>
            </a:graphic>
          </wp:inline>
        </w:drawing>
      </w:r>
    </w:p>
    <w:p w14:paraId="72EBF4E0" w14:textId="348B7940" w:rsidR="004D6480" w:rsidRDefault="003B5755" w:rsidP="00915360">
      <w:pPr>
        <w:pStyle w:val="ListParagraph"/>
        <w:numPr>
          <w:ilvl w:val="0"/>
          <w:numId w:val="38"/>
        </w:numPr>
      </w:pPr>
      <w:r>
        <w:t>The new environment is added after the current one, which is what we want. However, before we can consider the QA deployment successful, we’ll need to define a post-deployment condition. Click the</w:t>
      </w:r>
      <w:r w:rsidR="00915360">
        <w:t xml:space="preserve"> </w:t>
      </w:r>
      <w:r w:rsidR="00915360" w:rsidRPr="003B5755">
        <w:rPr>
          <w:b/>
        </w:rPr>
        <w:t>Post-deployment conditions</w:t>
      </w:r>
      <w:r>
        <w:t xml:space="preserve"> button on the </w:t>
      </w:r>
      <w:r>
        <w:rPr>
          <w:b/>
        </w:rPr>
        <w:t>QA</w:t>
      </w:r>
      <w:r>
        <w:t xml:space="preserve"> environment.</w:t>
      </w:r>
    </w:p>
    <w:p w14:paraId="7479ED32" w14:textId="73098FF5" w:rsidR="00915360" w:rsidRDefault="00915360" w:rsidP="00915360">
      <w:pPr>
        <w:pStyle w:val="ListParagraph"/>
        <w:ind w:left="360"/>
      </w:pPr>
      <w:r>
        <w:rPr>
          <w:noProof/>
          <w:lang w:bidi="ar-SA"/>
        </w:rPr>
        <w:drawing>
          <wp:inline distT="0" distB="0" distL="0" distR="0" wp14:anchorId="50E4A616" wp14:editId="6EC46C09">
            <wp:extent cx="2495238" cy="980952"/>
            <wp:effectExtent l="0" t="0" r="635"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495238" cy="980952"/>
                    </a:xfrm>
                    <a:prstGeom prst="rect">
                      <a:avLst/>
                    </a:prstGeom>
                  </pic:spPr>
                </pic:pic>
              </a:graphicData>
            </a:graphic>
          </wp:inline>
        </w:drawing>
      </w:r>
    </w:p>
    <w:p w14:paraId="2BF8E86B" w14:textId="03A3BD94" w:rsidR="00915360" w:rsidRDefault="00A303DF" w:rsidP="00915360">
      <w:pPr>
        <w:pStyle w:val="ListParagraph"/>
        <w:numPr>
          <w:ilvl w:val="0"/>
          <w:numId w:val="38"/>
        </w:numPr>
      </w:pPr>
      <w:r>
        <w:rPr>
          <w:b/>
        </w:rPr>
        <w:t>Enable</w:t>
      </w:r>
      <w:r>
        <w:t xml:space="preserve"> the </w:t>
      </w:r>
      <w:r>
        <w:rPr>
          <w:b/>
        </w:rPr>
        <w:t>Gates</w:t>
      </w:r>
      <w:r>
        <w:t xml:space="preserve"> option.</w:t>
      </w:r>
    </w:p>
    <w:p w14:paraId="0F58B2A2" w14:textId="3CE133AB" w:rsidR="00915360" w:rsidRDefault="00915360" w:rsidP="00915360">
      <w:pPr>
        <w:pStyle w:val="ListParagraph"/>
        <w:ind w:left="360"/>
      </w:pPr>
      <w:r>
        <w:rPr>
          <w:noProof/>
          <w:lang w:bidi="ar-SA"/>
        </w:rPr>
        <w:drawing>
          <wp:inline distT="0" distB="0" distL="0" distR="0" wp14:anchorId="2687F101" wp14:editId="48356A96">
            <wp:extent cx="5542857" cy="1628571"/>
            <wp:effectExtent l="0" t="0" r="1270"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542857" cy="1628571"/>
                    </a:xfrm>
                    <a:prstGeom prst="rect">
                      <a:avLst/>
                    </a:prstGeom>
                  </pic:spPr>
                </pic:pic>
              </a:graphicData>
            </a:graphic>
          </wp:inline>
        </w:drawing>
      </w:r>
    </w:p>
    <w:p w14:paraId="3CFB1FE2" w14:textId="53EB50C4" w:rsidR="00915360" w:rsidRDefault="00A303DF" w:rsidP="00BA6B86">
      <w:pPr>
        <w:pStyle w:val="ListParagraph"/>
        <w:numPr>
          <w:ilvl w:val="0"/>
          <w:numId w:val="38"/>
        </w:numPr>
      </w:pPr>
      <w:r>
        <w:t xml:space="preserve">There are several kinds of gates available that can automatically test virtually anything you need to make sure a deployment is in good shape. These could be the return values of Azure functions or REST APIs, queries to Azure for alerts, or work item queries in VSTS. </w:t>
      </w:r>
      <w:r w:rsidR="00BA6B86">
        <w:t xml:space="preserve">You can also configure how long the platform should delay before evaluating the gates for the first time. In this case, change that to </w:t>
      </w:r>
      <w:r w:rsidR="00BA6B86">
        <w:rPr>
          <w:b/>
        </w:rPr>
        <w:t>0</w:t>
      </w:r>
      <w:r w:rsidR="00410763" w:rsidRPr="00410763">
        <w:t xml:space="preserve"> so it will test them immediately</w:t>
      </w:r>
      <w:r w:rsidR="00410763">
        <w:t xml:space="preserve"> after deployment</w:t>
      </w:r>
      <w:r w:rsidR="00BA6B86">
        <w:t>. Then c</w:t>
      </w:r>
      <w:r>
        <w:t xml:space="preserve">lick </w:t>
      </w:r>
      <w:r w:rsidRPr="00BA6B86">
        <w:rPr>
          <w:b/>
        </w:rPr>
        <w:t>Add</w:t>
      </w:r>
      <w:r>
        <w:t xml:space="preserve"> </w:t>
      </w:r>
      <w:r w:rsidR="00BA6B86">
        <w:t>|</w:t>
      </w:r>
      <w:r>
        <w:t xml:space="preserve"> </w:t>
      </w:r>
      <w:r w:rsidRPr="00BA6B86">
        <w:rPr>
          <w:b/>
        </w:rPr>
        <w:t>Query Work Items</w:t>
      </w:r>
      <w:r>
        <w:t>.</w:t>
      </w:r>
    </w:p>
    <w:p w14:paraId="4446D150" w14:textId="7E664343" w:rsidR="00915360" w:rsidRDefault="00BA6B86" w:rsidP="00915360">
      <w:pPr>
        <w:pStyle w:val="ListParagraph"/>
        <w:ind w:left="360"/>
      </w:pPr>
      <w:r>
        <w:rPr>
          <w:noProof/>
          <w:lang w:bidi="ar-SA"/>
        </w:rPr>
        <w:lastRenderedPageBreak/>
        <w:drawing>
          <wp:inline distT="0" distB="0" distL="0" distR="0" wp14:anchorId="342F6D9B" wp14:editId="1A8CAE59">
            <wp:extent cx="5342857" cy="2952381"/>
            <wp:effectExtent l="0" t="0" r="0" b="635"/>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342857" cy="2952381"/>
                    </a:xfrm>
                    <a:prstGeom prst="rect">
                      <a:avLst/>
                    </a:prstGeom>
                  </pic:spPr>
                </pic:pic>
              </a:graphicData>
            </a:graphic>
          </wp:inline>
        </w:drawing>
      </w:r>
    </w:p>
    <w:p w14:paraId="501EB074" w14:textId="4B3A4BA3" w:rsidR="00915360" w:rsidRDefault="00A303DF" w:rsidP="00915360">
      <w:pPr>
        <w:pStyle w:val="ListParagraph"/>
        <w:numPr>
          <w:ilvl w:val="0"/>
          <w:numId w:val="38"/>
        </w:numPr>
      </w:pPr>
      <w:r>
        <w:t xml:space="preserve">Select the </w:t>
      </w:r>
      <w:r>
        <w:rPr>
          <w:b/>
        </w:rPr>
        <w:t>Query</w:t>
      </w:r>
      <w:r>
        <w:t xml:space="preserve"> for</w:t>
      </w:r>
      <w:r w:rsidR="00915360">
        <w:t xml:space="preserve"> </w:t>
      </w:r>
      <w:r w:rsidR="00915360">
        <w:rPr>
          <w:b/>
        </w:rPr>
        <w:t>Shared Queries | Critical Bugs</w:t>
      </w:r>
      <w:r w:rsidR="00915360">
        <w:t>.</w:t>
      </w:r>
      <w:r>
        <w:t xml:space="preserve"> We will make it our policy that the QA deployment cannot be considered a success until all critical bugs have been resolved.</w:t>
      </w:r>
    </w:p>
    <w:p w14:paraId="3158B6A0" w14:textId="421480C8" w:rsidR="00913659" w:rsidRDefault="00F3139C" w:rsidP="00913659">
      <w:pPr>
        <w:pStyle w:val="ListParagraph"/>
        <w:ind w:left="360"/>
      </w:pPr>
      <w:r>
        <w:rPr>
          <w:noProof/>
          <w:lang w:bidi="ar-SA"/>
        </w:rPr>
        <w:drawing>
          <wp:inline distT="0" distB="0" distL="0" distR="0" wp14:anchorId="279D5EEF" wp14:editId="5B4FCE57">
            <wp:extent cx="5819048" cy="1904762"/>
            <wp:effectExtent l="0" t="0" r="0" b="635"/>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819048" cy="1904762"/>
                    </a:xfrm>
                    <a:prstGeom prst="rect">
                      <a:avLst/>
                    </a:prstGeom>
                  </pic:spPr>
                </pic:pic>
              </a:graphicData>
            </a:graphic>
          </wp:inline>
        </w:drawing>
      </w:r>
    </w:p>
    <w:p w14:paraId="156C658D" w14:textId="3181383F" w:rsidR="006A7708" w:rsidRDefault="00A303DF" w:rsidP="00915360">
      <w:pPr>
        <w:pStyle w:val="ListParagraph"/>
        <w:numPr>
          <w:ilvl w:val="0"/>
          <w:numId w:val="38"/>
        </w:numPr>
      </w:pPr>
      <w:r>
        <w:t xml:space="preserve">Expand </w:t>
      </w:r>
      <w:r>
        <w:rPr>
          <w:b/>
        </w:rPr>
        <w:t>Evaluation options</w:t>
      </w:r>
      <w:r>
        <w:t xml:space="preserve"> and update the </w:t>
      </w:r>
      <w:r>
        <w:rPr>
          <w:b/>
        </w:rPr>
        <w:t>Time between re-evaluation of gates</w:t>
      </w:r>
      <w:r>
        <w:t xml:space="preserve"> to </w:t>
      </w:r>
      <w:r>
        <w:rPr>
          <w:b/>
        </w:rPr>
        <w:t>5</w:t>
      </w:r>
      <w:r>
        <w:t xml:space="preserve">. If this gate fails, we want it to reevaluate the query every 5 minutes until it clears because engineers will need some time to confirm those critical bugs are fixed in the current version. However, if those bugs aren’t cleared and the release isn’t manually failed, this configuration will automatically fail </w:t>
      </w:r>
      <w:r w:rsidR="006E20C2">
        <w:t>the gate</w:t>
      </w:r>
      <w:r>
        <w:t xml:space="preserve"> after 1 day.</w:t>
      </w:r>
    </w:p>
    <w:p w14:paraId="7A80992D" w14:textId="0755FE88" w:rsidR="006A7708" w:rsidRDefault="006A7708" w:rsidP="006A7708">
      <w:pPr>
        <w:pStyle w:val="ListParagraph"/>
        <w:ind w:left="360"/>
      </w:pPr>
      <w:r>
        <w:rPr>
          <w:noProof/>
          <w:lang w:bidi="ar-SA"/>
        </w:rPr>
        <w:drawing>
          <wp:inline distT="0" distB="0" distL="0" distR="0" wp14:anchorId="16D46EAA" wp14:editId="48BBD342">
            <wp:extent cx="3181350" cy="1790700"/>
            <wp:effectExtent l="0" t="0" r="0" b="0"/>
            <wp:docPr id="241" name="Picture 241" descr="C:\Users\Ed\AppData\Local\Temp\SNAGHTML5e6f684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Ed\AppData\Local\Temp\SNAGHTML5e6f684c.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181350" cy="1790700"/>
                    </a:xfrm>
                    <a:prstGeom prst="rect">
                      <a:avLst/>
                    </a:prstGeom>
                    <a:noFill/>
                    <a:ln>
                      <a:noFill/>
                    </a:ln>
                  </pic:spPr>
                </pic:pic>
              </a:graphicData>
            </a:graphic>
          </wp:inline>
        </w:drawing>
      </w:r>
    </w:p>
    <w:p w14:paraId="3EA02F9F" w14:textId="55A9602A" w:rsidR="003B5755" w:rsidRDefault="001B6E9D" w:rsidP="003B5755">
      <w:pPr>
        <w:pStyle w:val="ListParagraph"/>
        <w:numPr>
          <w:ilvl w:val="0"/>
          <w:numId w:val="38"/>
        </w:numPr>
      </w:pPr>
      <w:r>
        <w:lastRenderedPageBreak/>
        <w:t xml:space="preserve">We can now turn our focus to the production environment. </w:t>
      </w:r>
      <w:r w:rsidR="006E20C2">
        <w:t xml:space="preserve">Select the </w:t>
      </w:r>
      <w:r w:rsidR="006E20C2">
        <w:rPr>
          <w:b/>
        </w:rPr>
        <w:t>Copy of QA</w:t>
      </w:r>
      <w:r w:rsidR="006E20C2">
        <w:t xml:space="preserve"> environment.</w:t>
      </w:r>
    </w:p>
    <w:p w14:paraId="224FBCB5" w14:textId="77777777" w:rsidR="003B5755" w:rsidRDefault="003B5755" w:rsidP="003B5755">
      <w:pPr>
        <w:pStyle w:val="ListParagraph"/>
        <w:ind w:left="360"/>
      </w:pPr>
      <w:r>
        <w:rPr>
          <w:noProof/>
          <w:lang w:bidi="ar-SA"/>
        </w:rPr>
        <w:drawing>
          <wp:inline distT="0" distB="0" distL="0" distR="0" wp14:anchorId="68072C57" wp14:editId="763CF578">
            <wp:extent cx="2647619" cy="1228571"/>
            <wp:effectExtent l="0" t="0" r="635"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647619" cy="1228571"/>
                    </a:xfrm>
                    <a:prstGeom prst="rect">
                      <a:avLst/>
                    </a:prstGeom>
                  </pic:spPr>
                </pic:pic>
              </a:graphicData>
            </a:graphic>
          </wp:inline>
        </w:drawing>
      </w:r>
    </w:p>
    <w:p w14:paraId="32079F24" w14:textId="6AF0083A" w:rsidR="003B5755" w:rsidRDefault="006E20C2" w:rsidP="003B5755">
      <w:pPr>
        <w:pStyle w:val="ListParagraph"/>
        <w:numPr>
          <w:ilvl w:val="0"/>
          <w:numId w:val="38"/>
        </w:numPr>
      </w:pPr>
      <w:r>
        <w:t xml:space="preserve">Rename it to </w:t>
      </w:r>
      <w:r>
        <w:rPr>
          <w:b/>
        </w:rPr>
        <w:t>“Prod”</w:t>
      </w:r>
      <w:r>
        <w:t>.</w:t>
      </w:r>
    </w:p>
    <w:p w14:paraId="697106B6" w14:textId="77777777" w:rsidR="003B5755" w:rsidRDefault="003B5755" w:rsidP="003B5755">
      <w:pPr>
        <w:pStyle w:val="ListParagraph"/>
        <w:ind w:left="360"/>
      </w:pPr>
      <w:r>
        <w:rPr>
          <w:noProof/>
          <w:lang w:bidi="ar-SA"/>
        </w:rPr>
        <w:drawing>
          <wp:inline distT="0" distB="0" distL="0" distR="0" wp14:anchorId="1AA6EA2B" wp14:editId="1072442C">
            <wp:extent cx="2504762" cy="1104762"/>
            <wp:effectExtent l="0" t="0" r="0" b="635"/>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504762" cy="1104762"/>
                    </a:xfrm>
                    <a:prstGeom prst="rect">
                      <a:avLst/>
                    </a:prstGeom>
                  </pic:spPr>
                </pic:pic>
              </a:graphicData>
            </a:graphic>
          </wp:inline>
        </w:drawing>
      </w:r>
    </w:p>
    <w:p w14:paraId="171BA0FB" w14:textId="15AA5E70" w:rsidR="00915360" w:rsidRDefault="006E20C2" w:rsidP="00915360">
      <w:pPr>
        <w:pStyle w:val="ListParagraph"/>
        <w:numPr>
          <w:ilvl w:val="0"/>
          <w:numId w:val="38"/>
        </w:numPr>
      </w:pPr>
      <w:r>
        <w:t xml:space="preserve">Click its </w:t>
      </w:r>
      <w:r w:rsidRPr="003B5755">
        <w:rPr>
          <w:b/>
        </w:rPr>
        <w:t>P</w:t>
      </w:r>
      <w:r>
        <w:rPr>
          <w:b/>
        </w:rPr>
        <w:t>re</w:t>
      </w:r>
      <w:r w:rsidRPr="003B5755">
        <w:rPr>
          <w:b/>
        </w:rPr>
        <w:t>-deployment conditions</w:t>
      </w:r>
      <w:r>
        <w:t xml:space="preserve"> button.</w:t>
      </w:r>
    </w:p>
    <w:p w14:paraId="73FA111B" w14:textId="49DE3F5B" w:rsidR="00913659" w:rsidRDefault="00913659" w:rsidP="00913659">
      <w:pPr>
        <w:pStyle w:val="ListParagraph"/>
        <w:ind w:left="360"/>
      </w:pPr>
      <w:r>
        <w:rPr>
          <w:noProof/>
          <w:lang w:bidi="ar-SA"/>
        </w:rPr>
        <w:drawing>
          <wp:inline distT="0" distB="0" distL="0" distR="0" wp14:anchorId="6E317553" wp14:editId="7A6EE73C">
            <wp:extent cx="2609524" cy="1200000"/>
            <wp:effectExtent l="0" t="0" r="635" b="635"/>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609524" cy="1200000"/>
                    </a:xfrm>
                    <a:prstGeom prst="rect">
                      <a:avLst/>
                    </a:prstGeom>
                  </pic:spPr>
                </pic:pic>
              </a:graphicData>
            </a:graphic>
          </wp:inline>
        </w:drawing>
      </w:r>
    </w:p>
    <w:p w14:paraId="1B2B0F3C" w14:textId="18FE33D3" w:rsidR="00915360" w:rsidRDefault="006E20C2" w:rsidP="006E20C2">
      <w:pPr>
        <w:pStyle w:val="ListParagraph"/>
        <w:numPr>
          <w:ilvl w:val="0"/>
          <w:numId w:val="38"/>
        </w:numPr>
      </w:pPr>
      <w:r>
        <w:rPr>
          <w:b/>
        </w:rPr>
        <w:t>Enable</w:t>
      </w:r>
      <w:r>
        <w:t xml:space="preserve"> the </w:t>
      </w:r>
      <w:r>
        <w:rPr>
          <w:b/>
        </w:rPr>
        <w:t>Pre-deployment approvals</w:t>
      </w:r>
      <w:r>
        <w:t xml:space="preserve"> and add yourself as an </w:t>
      </w:r>
      <w:r>
        <w:rPr>
          <w:b/>
        </w:rPr>
        <w:t>Approver</w:t>
      </w:r>
      <w:r>
        <w:t xml:space="preserve">. The idea here is that you won’t be asked to approve the production deployment until after the QA deployment has succeeded. At that point, someone on this list will need to approve the deployment to production. Also clear the box for </w:t>
      </w:r>
      <w:r>
        <w:rPr>
          <w:b/>
        </w:rPr>
        <w:t>User requesting a release of deployment should not approve</w:t>
      </w:r>
      <w:r>
        <w:t>. For the purposes of this lab, you can approve releases you have requested.</w:t>
      </w:r>
    </w:p>
    <w:p w14:paraId="0BA9F331" w14:textId="0FE6A585" w:rsidR="00913659" w:rsidRDefault="006A7708" w:rsidP="00913659">
      <w:pPr>
        <w:pStyle w:val="ListParagraph"/>
        <w:ind w:left="360"/>
      </w:pPr>
      <w:r>
        <w:rPr>
          <w:noProof/>
          <w:lang w:bidi="ar-SA"/>
        </w:rPr>
        <w:lastRenderedPageBreak/>
        <w:drawing>
          <wp:inline distT="0" distB="0" distL="0" distR="0" wp14:anchorId="1E68A527" wp14:editId="2F9487BC">
            <wp:extent cx="5333333" cy="2933333"/>
            <wp:effectExtent l="0" t="0" r="1270" b="635"/>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333333" cy="2933333"/>
                    </a:xfrm>
                    <a:prstGeom prst="rect">
                      <a:avLst/>
                    </a:prstGeom>
                  </pic:spPr>
                </pic:pic>
              </a:graphicData>
            </a:graphic>
          </wp:inline>
        </w:drawing>
      </w:r>
    </w:p>
    <w:p w14:paraId="282DA11E" w14:textId="3A802048" w:rsidR="00915360" w:rsidRDefault="00351441" w:rsidP="00915360">
      <w:pPr>
        <w:pStyle w:val="ListParagraph"/>
        <w:numPr>
          <w:ilvl w:val="0"/>
          <w:numId w:val="38"/>
        </w:numPr>
      </w:pPr>
      <w:r>
        <w:t xml:space="preserve">Click the </w:t>
      </w:r>
      <w:r>
        <w:rPr>
          <w:b/>
        </w:rPr>
        <w:t>Prod</w:t>
      </w:r>
      <w:r>
        <w:t xml:space="preserve"> environment’s </w:t>
      </w:r>
      <w:r>
        <w:rPr>
          <w:b/>
        </w:rPr>
        <w:t>1 phase, 1 task</w:t>
      </w:r>
      <w:r>
        <w:t>.</w:t>
      </w:r>
    </w:p>
    <w:p w14:paraId="2BAD0C82" w14:textId="1952B067" w:rsidR="00913659" w:rsidRDefault="00913659" w:rsidP="00913659">
      <w:pPr>
        <w:pStyle w:val="ListParagraph"/>
        <w:ind w:left="360"/>
      </w:pPr>
      <w:r>
        <w:rPr>
          <w:noProof/>
          <w:lang w:bidi="ar-SA"/>
        </w:rPr>
        <w:drawing>
          <wp:inline distT="0" distB="0" distL="0" distR="0" wp14:anchorId="14461119" wp14:editId="5F0AAFF7">
            <wp:extent cx="2542857" cy="1095238"/>
            <wp:effectExtent l="0" t="0" r="0" b="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542857" cy="1095238"/>
                    </a:xfrm>
                    <a:prstGeom prst="rect">
                      <a:avLst/>
                    </a:prstGeom>
                  </pic:spPr>
                </pic:pic>
              </a:graphicData>
            </a:graphic>
          </wp:inline>
        </w:drawing>
      </w:r>
    </w:p>
    <w:p w14:paraId="0787E4D4" w14:textId="12D6AE2D" w:rsidR="00913659" w:rsidRDefault="00351441" w:rsidP="00915360">
      <w:pPr>
        <w:pStyle w:val="ListParagraph"/>
        <w:numPr>
          <w:ilvl w:val="0"/>
          <w:numId w:val="38"/>
        </w:numPr>
      </w:pPr>
      <w:r>
        <w:t xml:space="preserve">Update the </w:t>
      </w:r>
      <w:r>
        <w:rPr>
          <w:b/>
        </w:rPr>
        <w:t>App service name</w:t>
      </w:r>
      <w:r>
        <w:t xml:space="preserve"> to reflect the “</w:t>
      </w:r>
      <w:r>
        <w:rPr>
          <w:b/>
        </w:rPr>
        <w:t>-prod</w:t>
      </w:r>
      <w:r>
        <w:t xml:space="preserve">” (instead of </w:t>
      </w:r>
      <w:r>
        <w:rPr>
          <w:b/>
        </w:rPr>
        <w:t>“-qa”</w:t>
      </w:r>
      <w:r>
        <w:t>).</w:t>
      </w:r>
    </w:p>
    <w:p w14:paraId="380D864D" w14:textId="37DE5486" w:rsidR="00913659" w:rsidRDefault="00913659" w:rsidP="00913659">
      <w:pPr>
        <w:pStyle w:val="ListParagraph"/>
        <w:ind w:left="360"/>
      </w:pPr>
      <w:r>
        <w:rPr>
          <w:noProof/>
          <w:lang w:bidi="ar-SA"/>
        </w:rPr>
        <w:drawing>
          <wp:inline distT="0" distB="0" distL="0" distR="0" wp14:anchorId="675D5DFC" wp14:editId="03EB8D6D">
            <wp:extent cx="2714286" cy="723810"/>
            <wp:effectExtent l="0" t="0" r="0" b="635"/>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714286" cy="723810"/>
                    </a:xfrm>
                    <a:prstGeom prst="rect">
                      <a:avLst/>
                    </a:prstGeom>
                  </pic:spPr>
                </pic:pic>
              </a:graphicData>
            </a:graphic>
          </wp:inline>
        </w:drawing>
      </w:r>
    </w:p>
    <w:p w14:paraId="7380E8D7" w14:textId="5E6CA495" w:rsidR="00913659" w:rsidRDefault="00351441" w:rsidP="00915360">
      <w:pPr>
        <w:pStyle w:val="ListParagraph"/>
        <w:numPr>
          <w:ilvl w:val="0"/>
          <w:numId w:val="38"/>
        </w:numPr>
      </w:pPr>
      <w:r>
        <w:rPr>
          <w:b/>
        </w:rPr>
        <w:t>Save</w:t>
      </w:r>
      <w:r>
        <w:t xml:space="preserve"> the release definition.</w:t>
      </w:r>
    </w:p>
    <w:p w14:paraId="7030A1B7" w14:textId="5A647773" w:rsidR="00F3139C" w:rsidRDefault="00F3139C" w:rsidP="00F3139C">
      <w:pPr>
        <w:pStyle w:val="ListParagraph"/>
        <w:ind w:left="360"/>
      </w:pPr>
      <w:r>
        <w:rPr>
          <w:noProof/>
          <w:lang w:bidi="ar-SA"/>
        </w:rPr>
        <w:drawing>
          <wp:inline distT="0" distB="0" distL="0" distR="0" wp14:anchorId="5B476F09" wp14:editId="5E7B9A90">
            <wp:extent cx="3266667" cy="438095"/>
            <wp:effectExtent l="0" t="0" r="0" b="635"/>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266667" cy="438095"/>
                    </a:xfrm>
                    <a:prstGeom prst="rect">
                      <a:avLst/>
                    </a:prstGeom>
                  </pic:spPr>
                </pic:pic>
              </a:graphicData>
            </a:graphic>
          </wp:inline>
        </w:drawing>
      </w:r>
    </w:p>
    <w:p w14:paraId="58BF6712" w14:textId="5C856340" w:rsidR="00913659" w:rsidRDefault="00F3139C" w:rsidP="00835197">
      <w:pPr>
        <w:pStyle w:val="ListParagraph"/>
        <w:numPr>
          <w:ilvl w:val="0"/>
          <w:numId w:val="38"/>
        </w:numPr>
      </w:pPr>
      <w:r>
        <w:t>Repeat the process for changing the codebase</w:t>
      </w:r>
      <w:r w:rsidR="00835197">
        <w:t xml:space="preserve"> at </w:t>
      </w:r>
      <w:r w:rsidR="00835197" w:rsidRPr="00835197">
        <w:rPr>
          <w:b/>
        </w:rPr>
        <w:t>“PartsUnlimited-aspnet45/src/PartsUnlimitedWebsite/Views/Shared/_Layout.cshtml”</w:t>
      </w:r>
      <w:r>
        <w:t xml:space="preserve"> followed earlier</w:t>
      </w:r>
      <w:r w:rsidR="001B6E9D">
        <w:t xml:space="preserve"> in a new tab</w:t>
      </w:r>
      <w:r>
        <w:t xml:space="preserve">. This time, update the version number from </w:t>
      </w:r>
      <w:r w:rsidRPr="00677434">
        <w:rPr>
          <w:b/>
        </w:rPr>
        <w:t>“2.0”</w:t>
      </w:r>
      <w:r>
        <w:t xml:space="preserve"> to </w:t>
      </w:r>
      <w:r w:rsidRPr="00677434">
        <w:rPr>
          <w:b/>
        </w:rPr>
        <w:t>“3.0”</w:t>
      </w:r>
      <w:r>
        <w:t>. This will invoke the release pipeline.</w:t>
      </w:r>
    </w:p>
    <w:p w14:paraId="75866643" w14:textId="3EC901CD" w:rsidR="00913659" w:rsidRDefault="00F3139C" w:rsidP="00915360">
      <w:pPr>
        <w:pStyle w:val="ListParagraph"/>
        <w:numPr>
          <w:ilvl w:val="0"/>
          <w:numId w:val="38"/>
        </w:numPr>
      </w:pPr>
      <w:r>
        <w:t xml:space="preserve">As before, follow the release until it </w:t>
      </w:r>
      <w:r w:rsidR="006A7708">
        <w:t>is deploying to QA. Click to follow the release itself once available.</w:t>
      </w:r>
    </w:p>
    <w:p w14:paraId="5F9DAB7F" w14:textId="5CDB82D0" w:rsidR="006A7708" w:rsidRDefault="006A7708" w:rsidP="00915360">
      <w:pPr>
        <w:pStyle w:val="ListParagraph"/>
        <w:numPr>
          <w:ilvl w:val="0"/>
          <w:numId w:val="38"/>
        </w:numPr>
      </w:pPr>
      <w:r>
        <w:t xml:space="preserve">When you get to the release view, click </w:t>
      </w:r>
      <w:r>
        <w:rPr>
          <w:b/>
        </w:rPr>
        <w:t>Release (pipeline view)</w:t>
      </w:r>
      <w:r w:rsidRPr="006A7708">
        <w:t xml:space="preserve">. </w:t>
      </w:r>
      <w:r>
        <w:t>This will provide a visualization of where the release is in the pipeline.</w:t>
      </w:r>
    </w:p>
    <w:p w14:paraId="433302B7" w14:textId="51F1B138" w:rsidR="006A7708" w:rsidRDefault="001B6E9D" w:rsidP="006A7708">
      <w:pPr>
        <w:pStyle w:val="ListParagraph"/>
        <w:ind w:left="360"/>
      </w:pPr>
      <w:r>
        <w:rPr>
          <w:noProof/>
          <w:lang w:bidi="ar-SA"/>
        </w:rPr>
        <w:lastRenderedPageBreak/>
        <w:drawing>
          <wp:inline distT="0" distB="0" distL="0" distR="0" wp14:anchorId="402886FD" wp14:editId="6DCF62FC">
            <wp:extent cx="5380952" cy="1076190"/>
            <wp:effectExtent l="0" t="0" r="0" b="0"/>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380952" cy="1076190"/>
                    </a:xfrm>
                    <a:prstGeom prst="rect">
                      <a:avLst/>
                    </a:prstGeom>
                  </pic:spPr>
                </pic:pic>
              </a:graphicData>
            </a:graphic>
          </wp:inline>
        </w:drawing>
      </w:r>
    </w:p>
    <w:p w14:paraId="7CA3F95B" w14:textId="2D0A8188" w:rsidR="00913659" w:rsidRDefault="00C860F0" w:rsidP="00915360">
      <w:pPr>
        <w:pStyle w:val="ListParagraph"/>
        <w:numPr>
          <w:ilvl w:val="0"/>
          <w:numId w:val="38"/>
        </w:numPr>
      </w:pPr>
      <w:r>
        <w:t xml:space="preserve">Eventually there will be </w:t>
      </w:r>
      <w:r w:rsidR="0089682B">
        <w:t xml:space="preserve">an issue with the QA deployment. While it deployed out successfully, one of the quality gates failed. This will need to be resolved for that environment to be approved. Click the </w:t>
      </w:r>
      <w:r w:rsidR="0089682B">
        <w:rPr>
          <w:b/>
        </w:rPr>
        <w:t>View post-deployment gates</w:t>
      </w:r>
      <w:r w:rsidR="0089682B">
        <w:t xml:space="preserve"> button.</w:t>
      </w:r>
    </w:p>
    <w:p w14:paraId="6C364E89" w14:textId="6F9D6FB3" w:rsidR="006A7708" w:rsidRDefault="0089682B" w:rsidP="00677434">
      <w:pPr>
        <w:pStyle w:val="ListParagraph"/>
        <w:ind w:left="360"/>
      </w:pPr>
      <w:r>
        <w:rPr>
          <w:noProof/>
          <w:lang w:bidi="ar-SA"/>
        </w:rPr>
        <w:drawing>
          <wp:inline distT="0" distB="0" distL="0" distR="0" wp14:anchorId="05D31394" wp14:editId="0DA2B776">
            <wp:extent cx="2304762" cy="1523810"/>
            <wp:effectExtent l="0" t="0" r="635"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304762" cy="1523810"/>
                    </a:xfrm>
                    <a:prstGeom prst="rect">
                      <a:avLst/>
                    </a:prstGeom>
                  </pic:spPr>
                </pic:pic>
              </a:graphicData>
            </a:graphic>
          </wp:inline>
        </w:drawing>
      </w:r>
    </w:p>
    <w:p w14:paraId="3EC4FB66" w14:textId="364CFA0E" w:rsidR="00913659" w:rsidRDefault="00C8443F" w:rsidP="00915360">
      <w:pPr>
        <w:pStyle w:val="ListParagraph"/>
        <w:numPr>
          <w:ilvl w:val="0"/>
          <w:numId w:val="38"/>
        </w:numPr>
      </w:pPr>
      <w:r>
        <w:t xml:space="preserve">It looks like the </w:t>
      </w:r>
      <w:r>
        <w:rPr>
          <w:b/>
        </w:rPr>
        <w:t>Query Work Items</w:t>
      </w:r>
      <w:r>
        <w:t xml:space="preserve"> gate is failing. This means that there is a critical bug that must be cleared.</w:t>
      </w:r>
    </w:p>
    <w:p w14:paraId="3664E12A" w14:textId="3D9C5B50" w:rsidR="0089682B" w:rsidRDefault="0089682B" w:rsidP="0089682B">
      <w:pPr>
        <w:pStyle w:val="ListParagraph"/>
        <w:ind w:left="360"/>
      </w:pPr>
      <w:r>
        <w:rPr>
          <w:noProof/>
          <w:lang w:bidi="ar-SA"/>
        </w:rPr>
        <w:drawing>
          <wp:inline distT="0" distB="0" distL="0" distR="0" wp14:anchorId="3267D39F" wp14:editId="542E4025">
            <wp:extent cx="5276190" cy="1066667"/>
            <wp:effectExtent l="0" t="0" r="1270" b="635"/>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276190" cy="1066667"/>
                    </a:xfrm>
                    <a:prstGeom prst="rect">
                      <a:avLst/>
                    </a:prstGeom>
                  </pic:spPr>
                </pic:pic>
              </a:graphicData>
            </a:graphic>
          </wp:inline>
        </w:drawing>
      </w:r>
    </w:p>
    <w:p w14:paraId="2640BB7D" w14:textId="0693253B" w:rsidR="00913659" w:rsidRDefault="00C8443F" w:rsidP="00915360">
      <w:pPr>
        <w:pStyle w:val="ListParagraph"/>
        <w:numPr>
          <w:ilvl w:val="0"/>
          <w:numId w:val="38"/>
        </w:numPr>
      </w:pPr>
      <w:r>
        <w:t xml:space="preserve">Open a new tab to </w:t>
      </w:r>
      <w:r>
        <w:rPr>
          <w:b/>
        </w:rPr>
        <w:t>Work | Queries</w:t>
      </w:r>
      <w:r>
        <w:t xml:space="preserve"> to locate the bug.</w:t>
      </w:r>
    </w:p>
    <w:p w14:paraId="0D5FACED" w14:textId="007E6FC8" w:rsidR="0089682B" w:rsidRDefault="001F49AF" w:rsidP="0089682B">
      <w:pPr>
        <w:pStyle w:val="ListParagraph"/>
        <w:ind w:left="360"/>
      </w:pPr>
      <w:r>
        <w:rPr>
          <w:noProof/>
          <w:lang w:bidi="ar-SA"/>
        </w:rPr>
        <w:lastRenderedPageBreak/>
        <w:drawing>
          <wp:inline distT="0" distB="0" distL="0" distR="0" wp14:anchorId="0D930308" wp14:editId="5BE8064C">
            <wp:extent cx="4847619" cy="3104762"/>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847619" cy="3104762"/>
                    </a:xfrm>
                    <a:prstGeom prst="rect">
                      <a:avLst/>
                    </a:prstGeom>
                  </pic:spPr>
                </pic:pic>
              </a:graphicData>
            </a:graphic>
          </wp:inline>
        </w:drawing>
      </w:r>
    </w:p>
    <w:p w14:paraId="62829267" w14:textId="3166570D" w:rsidR="00677434" w:rsidRDefault="00C8443F" w:rsidP="00915360">
      <w:pPr>
        <w:pStyle w:val="ListParagraph"/>
        <w:numPr>
          <w:ilvl w:val="0"/>
          <w:numId w:val="38"/>
        </w:numPr>
      </w:pPr>
      <w:r>
        <w:t>Use the query list</w:t>
      </w:r>
      <w:r w:rsidR="00D33BDE">
        <w:t xml:space="preserve"> on the </w:t>
      </w:r>
      <w:r w:rsidR="00D33BDE">
        <w:rPr>
          <w:b/>
        </w:rPr>
        <w:t>All</w:t>
      </w:r>
      <w:r w:rsidR="00D33BDE">
        <w:t xml:space="preserve"> tab</w:t>
      </w:r>
      <w:r>
        <w:t xml:space="preserve"> to open the </w:t>
      </w:r>
      <w:r>
        <w:rPr>
          <w:b/>
        </w:rPr>
        <w:t>Shared Queries | Critical Bugs</w:t>
      </w:r>
      <w:r>
        <w:t xml:space="preserve"> query.</w:t>
      </w:r>
    </w:p>
    <w:p w14:paraId="7574FA6D" w14:textId="1744C984" w:rsidR="0089682B" w:rsidRDefault="00D33BDE" w:rsidP="0089682B">
      <w:pPr>
        <w:pStyle w:val="ListParagraph"/>
        <w:ind w:left="360"/>
      </w:pPr>
      <w:r>
        <w:rPr>
          <w:noProof/>
          <w:lang w:bidi="ar-SA"/>
        </w:rPr>
        <w:drawing>
          <wp:inline distT="0" distB="0" distL="0" distR="0" wp14:anchorId="44F390FD" wp14:editId="4F0E110D">
            <wp:extent cx="2542857" cy="355238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542857" cy="3552381"/>
                    </a:xfrm>
                    <a:prstGeom prst="rect">
                      <a:avLst/>
                    </a:prstGeom>
                  </pic:spPr>
                </pic:pic>
              </a:graphicData>
            </a:graphic>
          </wp:inline>
        </w:drawing>
      </w:r>
    </w:p>
    <w:p w14:paraId="7E940248" w14:textId="513E3C1B" w:rsidR="00677434" w:rsidRDefault="00C8443F" w:rsidP="00915360">
      <w:pPr>
        <w:pStyle w:val="ListParagraph"/>
        <w:numPr>
          <w:ilvl w:val="0"/>
          <w:numId w:val="38"/>
        </w:numPr>
      </w:pPr>
      <w:r>
        <w:t>Open the one bug by clicking it.</w:t>
      </w:r>
    </w:p>
    <w:p w14:paraId="22FF9D6E" w14:textId="73029511" w:rsidR="0089682B" w:rsidRDefault="0089682B" w:rsidP="0089682B">
      <w:pPr>
        <w:pStyle w:val="ListParagraph"/>
        <w:ind w:left="360"/>
      </w:pPr>
      <w:r>
        <w:rPr>
          <w:noProof/>
          <w:lang w:bidi="ar-SA"/>
        </w:rPr>
        <w:lastRenderedPageBreak/>
        <w:drawing>
          <wp:inline distT="0" distB="0" distL="0" distR="0" wp14:anchorId="451D99AC" wp14:editId="1B9D35ED">
            <wp:extent cx="5266667" cy="1304762"/>
            <wp:effectExtent l="0" t="0" r="0" b="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266667" cy="1304762"/>
                    </a:xfrm>
                    <a:prstGeom prst="rect">
                      <a:avLst/>
                    </a:prstGeom>
                  </pic:spPr>
                </pic:pic>
              </a:graphicData>
            </a:graphic>
          </wp:inline>
        </w:drawing>
      </w:r>
    </w:p>
    <w:p w14:paraId="0B10D325" w14:textId="4294F87D" w:rsidR="00677434" w:rsidRDefault="00C8443F" w:rsidP="00915360">
      <w:pPr>
        <w:pStyle w:val="ListParagraph"/>
        <w:numPr>
          <w:ilvl w:val="0"/>
          <w:numId w:val="38"/>
        </w:numPr>
      </w:pPr>
      <w:r>
        <w:t xml:space="preserve">Ordinarily you’d check the site to confirm the bug was fixed, but we’ll skip ahead here and mark it </w:t>
      </w:r>
      <w:r>
        <w:rPr>
          <w:b/>
        </w:rPr>
        <w:t>Done</w:t>
      </w:r>
      <w:r>
        <w:t xml:space="preserve">. Click </w:t>
      </w:r>
      <w:r>
        <w:rPr>
          <w:b/>
        </w:rPr>
        <w:t>Save</w:t>
      </w:r>
      <w:r w:rsidR="00C860F0">
        <w:t xml:space="preserve"> and close the tab.</w:t>
      </w:r>
    </w:p>
    <w:p w14:paraId="792A81C9" w14:textId="27B50D25" w:rsidR="0089682B" w:rsidRDefault="0089682B" w:rsidP="0089682B">
      <w:pPr>
        <w:pStyle w:val="ListParagraph"/>
        <w:ind w:left="360"/>
      </w:pPr>
      <w:r>
        <w:rPr>
          <w:noProof/>
          <w:lang w:bidi="ar-SA"/>
        </w:rPr>
        <w:drawing>
          <wp:inline distT="0" distB="0" distL="0" distR="0" wp14:anchorId="67C607E0" wp14:editId="3329087F">
            <wp:extent cx="6104762" cy="1714286"/>
            <wp:effectExtent l="0" t="0" r="0" b="635"/>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6104762" cy="1714286"/>
                    </a:xfrm>
                    <a:prstGeom prst="rect">
                      <a:avLst/>
                    </a:prstGeom>
                  </pic:spPr>
                </pic:pic>
              </a:graphicData>
            </a:graphic>
          </wp:inline>
        </w:drawing>
      </w:r>
    </w:p>
    <w:p w14:paraId="409ABFD0" w14:textId="5C5F48B9" w:rsidR="00677434" w:rsidRDefault="001C3D0F" w:rsidP="00915360">
      <w:pPr>
        <w:pStyle w:val="ListParagraph"/>
        <w:numPr>
          <w:ilvl w:val="0"/>
          <w:numId w:val="38"/>
        </w:numPr>
      </w:pPr>
      <w:r>
        <w:t xml:space="preserve">Return to the release pipeline tab. Depending on timing, it may take up to five minutes for VSTS to check the query again. Once it does, the bugs will be cleared and the release will be approved. You can then click </w:t>
      </w:r>
      <w:r>
        <w:rPr>
          <w:b/>
        </w:rPr>
        <w:t>Approve</w:t>
      </w:r>
      <w:r>
        <w:t xml:space="preserve"> to approve deployment to production.</w:t>
      </w:r>
    </w:p>
    <w:p w14:paraId="2E0C73C0" w14:textId="6D5B2AAC" w:rsidR="003B6B11" w:rsidRDefault="003B6B11" w:rsidP="003B6B11">
      <w:pPr>
        <w:pStyle w:val="ListParagraph"/>
        <w:ind w:left="360"/>
      </w:pPr>
      <w:r>
        <w:rPr>
          <w:noProof/>
          <w:lang w:bidi="ar-SA"/>
        </w:rPr>
        <w:drawing>
          <wp:inline distT="0" distB="0" distL="0" distR="0" wp14:anchorId="5D80EC83" wp14:editId="35FE4A50">
            <wp:extent cx="4933333" cy="1809524"/>
            <wp:effectExtent l="0" t="0" r="635" b="635"/>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933333" cy="1809524"/>
                    </a:xfrm>
                    <a:prstGeom prst="rect">
                      <a:avLst/>
                    </a:prstGeom>
                  </pic:spPr>
                </pic:pic>
              </a:graphicData>
            </a:graphic>
          </wp:inline>
        </w:drawing>
      </w:r>
    </w:p>
    <w:p w14:paraId="45201887" w14:textId="0366A5D3" w:rsidR="00677434" w:rsidRDefault="001C3D0F" w:rsidP="00915360">
      <w:pPr>
        <w:pStyle w:val="ListParagraph"/>
        <w:numPr>
          <w:ilvl w:val="0"/>
          <w:numId w:val="38"/>
        </w:numPr>
      </w:pPr>
      <w:r>
        <w:t>Confirm the deployment.</w:t>
      </w:r>
    </w:p>
    <w:p w14:paraId="58213406" w14:textId="4F741CCE" w:rsidR="003B6B11" w:rsidRDefault="003B6B11" w:rsidP="003B6B11">
      <w:pPr>
        <w:pStyle w:val="ListParagraph"/>
        <w:ind w:left="360"/>
      </w:pPr>
      <w:r>
        <w:rPr>
          <w:noProof/>
          <w:lang w:bidi="ar-SA"/>
        </w:rPr>
        <w:drawing>
          <wp:inline distT="0" distB="0" distL="0" distR="0" wp14:anchorId="3481EE0B" wp14:editId="7795E25A">
            <wp:extent cx="2171429" cy="914286"/>
            <wp:effectExtent l="0" t="0" r="635" b="635"/>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171429" cy="914286"/>
                    </a:xfrm>
                    <a:prstGeom prst="rect">
                      <a:avLst/>
                    </a:prstGeom>
                  </pic:spPr>
                </pic:pic>
              </a:graphicData>
            </a:graphic>
          </wp:inline>
        </w:drawing>
      </w:r>
    </w:p>
    <w:p w14:paraId="36F0163D" w14:textId="61959C79" w:rsidR="00677434" w:rsidRDefault="001C3D0F" w:rsidP="00915360">
      <w:pPr>
        <w:pStyle w:val="ListParagraph"/>
        <w:numPr>
          <w:ilvl w:val="0"/>
          <w:numId w:val="38"/>
        </w:numPr>
      </w:pPr>
      <w:r>
        <w:t xml:space="preserve">Click the </w:t>
      </w:r>
      <w:r>
        <w:rPr>
          <w:b/>
        </w:rPr>
        <w:t>In progress</w:t>
      </w:r>
      <w:r>
        <w:t xml:space="preserve"> link to follow the release workflow.</w:t>
      </w:r>
    </w:p>
    <w:p w14:paraId="4C19860A" w14:textId="43FD0D09" w:rsidR="003B6B11" w:rsidRDefault="003B6B11" w:rsidP="003B6B11">
      <w:pPr>
        <w:pStyle w:val="ListParagraph"/>
        <w:ind w:left="360"/>
      </w:pPr>
      <w:r>
        <w:rPr>
          <w:noProof/>
          <w:lang w:bidi="ar-SA"/>
        </w:rPr>
        <w:lastRenderedPageBreak/>
        <w:drawing>
          <wp:inline distT="0" distB="0" distL="0" distR="0" wp14:anchorId="5DE9DC39" wp14:editId="6FB25B42">
            <wp:extent cx="2371429" cy="1933333"/>
            <wp:effectExtent l="0" t="0" r="0" b="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371429" cy="1933333"/>
                    </a:xfrm>
                    <a:prstGeom prst="rect">
                      <a:avLst/>
                    </a:prstGeom>
                  </pic:spPr>
                </pic:pic>
              </a:graphicData>
            </a:graphic>
          </wp:inline>
        </w:drawing>
      </w:r>
    </w:p>
    <w:p w14:paraId="4837CE19" w14:textId="42F9216C" w:rsidR="0089682B" w:rsidRDefault="001C3D0F" w:rsidP="00915360">
      <w:pPr>
        <w:pStyle w:val="ListParagraph"/>
        <w:numPr>
          <w:ilvl w:val="0"/>
          <w:numId w:val="38"/>
        </w:numPr>
      </w:pPr>
      <w:r>
        <w:t>It may take a moment for the release to kick off and complete.</w:t>
      </w:r>
    </w:p>
    <w:p w14:paraId="2863EA0A" w14:textId="57B32623" w:rsidR="003B6B11" w:rsidRDefault="003B6B11" w:rsidP="003B6B11">
      <w:pPr>
        <w:pStyle w:val="ListParagraph"/>
        <w:ind w:left="360"/>
      </w:pPr>
      <w:r>
        <w:rPr>
          <w:noProof/>
          <w:lang w:bidi="ar-SA"/>
        </w:rPr>
        <w:drawing>
          <wp:inline distT="0" distB="0" distL="0" distR="0" wp14:anchorId="0ECAEBCD" wp14:editId="0F788E76">
            <wp:extent cx="6172200" cy="2967990"/>
            <wp:effectExtent l="0" t="0" r="0" b="3810"/>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6172200" cy="2967990"/>
                    </a:xfrm>
                    <a:prstGeom prst="rect">
                      <a:avLst/>
                    </a:prstGeom>
                  </pic:spPr>
                </pic:pic>
              </a:graphicData>
            </a:graphic>
          </wp:inline>
        </w:drawing>
      </w:r>
    </w:p>
    <w:p w14:paraId="13FE940C" w14:textId="20772D1F" w:rsidR="0089682B" w:rsidRDefault="001C3D0F" w:rsidP="00915360">
      <w:pPr>
        <w:pStyle w:val="ListParagraph"/>
        <w:numPr>
          <w:ilvl w:val="0"/>
          <w:numId w:val="38"/>
        </w:numPr>
      </w:pPr>
      <w:r>
        <w:t xml:space="preserve">Once the release has completed, open a new tab to the production app service URL. It should be the same as your QA URL, but with </w:t>
      </w:r>
      <w:r>
        <w:rPr>
          <w:b/>
        </w:rPr>
        <w:t>“-prod”</w:t>
      </w:r>
      <w:r>
        <w:t xml:space="preserve"> instead of </w:t>
      </w:r>
      <w:r>
        <w:rPr>
          <w:b/>
        </w:rPr>
        <w:t>“-qa”</w:t>
      </w:r>
      <w:r>
        <w:t xml:space="preserve">. Note the </w:t>
      </w:r>
      <w:r w:rsidRPr="001C3D0F">
        <w:rPr>
          <w:b/>
        </w:rPr>
        <w:t>v3.0</w:t>
      </w:r>
      <w:r>
        <w:t>.</w:t>
      </w:r>
    </w:p>
    <w:p w14:paraId="1EFDF9EB" w14:textId="6B73843D" w:rsidR="003B6B11" w:rsidRDefault="00184366" w:rsidP="003B6B11">
      <w:pPr>
        <w:pStyle w:val="ListParagraph"/>
        <w:ind w:left="360"/>
      </w:pPr>
      <w:r>
        <w:rPr>
          <w:noProof/>
          <w:lang w:bidi="ar-SA"/>
        </w:rPr>
        <w:drawing>
          <wp:inline distT="0" distB="0" distL="0" distR="0" wp14:anchorId="12FB93A3" wp14:editId="62C2EFB9">
            <wp:extent cx="5524500" cy="1543050"/>
            <wp:effectExtent l="0" t="0" r="0" b="0"/>
            <wp:docPr id="262" name="Picture 262" descr="C:\Users\Ed\AppData\Local\Temp\SNAGHTML5e92d5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Ed\AppData\Local\Temp\SNAGHTML5e92d5c1.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524500" cy="1543050"/>
                    </a:xfrm>
                    <a:prstGeom prst="rect">
                      <a:avLst/>
                    </a:prstGeom>
                    <a:noFill/>
                    <a:ln>
                      <a:noFill/>
                    </a:ln>
                  </pic:spPr>
                </pic:pic>
              </a:graphicData>
            </a:graphic>
          </wp:inline>
        </w:drawing>
      </w:r>
    </w:p>
    <w:p w14:paraId="1357C52E" w14:textId="77777777" w:rsidR="00A35DFF" w:rsidRDefault="00A35DFF" w:rsidP="00A35DFF"/>
    <w:p w14:paraId="6DB57FD0" w14:textId="1EEFA2D0" w:rsidR="00A238E1" w:rsidRDefault="00A238E1" w:rsidP="00A238E1">
      <w:pPr>
        <w:pStyle w:val="Heading2"/>
      </w:pPr>
      <w:bookmarkStart w:id="9" w:name="_Toc517032061"/>
      <w:bookmarkStart w:id="10" w:name="_GoBack"/>
      <w:bookmarkEnd w:id="10"/>
      <w:r w:rsidRPr="0038476B">
        <w:lastRenderedPageBreak/>
        <w:t xml:space="preserve">Task </w:t>
      </w:r>
      <w:r w:rsidR="004C4F96">
        <w:t>6</w:t>
      </w:r>
      <w:r w:rsidRPr="0038476B">
        <w:t xml:space="preserve">: </w:t>
      </w:r>
      <w:r w:rsidR="00DC5AF3">
        <w:t>Working with deployment slots</w:t>
      </w:r>
      <w:bookmarkEnd w:id="9"/>
    </w:p>
    <w:p w14:paraId="0EBB13ED" w14:textId="77777777" w:rsidR="009D4648" w:rsidRDefault="009D4648" w:rsidP="009D4648">
      <w:pPr>
        <w:pStyle w:val="ListParagraph"/>
        <w:numPr>
          <w:ilvl w:val="0"/>
          <w:numId w:val="33"/>
        </w:numPr>
      </w:pPr>
      <w:r>
        <w:t>Return to the browser window open to the Azure portal.</w:t>
      </w:r>
    </w:p>
    <w:p w14:paraId="384AFC84" w14:textId="3E4DDC66" w:rsidR="00B610C5" w:rsidRDefault="005310B5" w:rsidP="00A238E1">
      <w:pPr>
        <w:pStyle w:val="ListParagraph"/>
        <w:numPr>
          <w:ilvl w:val="0"/>
          <w:numId w:val="33"/>
        </w:numPr>
      </w:pPr>
      <w:r>
        <w:t xml:space="preserve">Azure App Services offer </w:t>
      </w:r>
      <w:r w:rsidRPr="009D4648">
        <w:rPr>
          <w:b/>
        </w:rPr>
        <w:t>deployment slots</w:t>
      </w:r>
      <w:r>
        <w:t>, which are parallel targets for application deployment. The most common scenario for using a deployment slot is to have a staging environment for your application to run against productions services, but without replacing the current production application. If the staging deployment passes review, it can immediately be “swapped” in as the production slot with the click of a button. As an additional benefit, the swap can be quickly reversed in the event an issue is uncovered with the new build.</w:t>
      </w:r>
      <w:r w:rsidR="009D4648">
        <w:t xml:space="preserve"> </w:t>
      </w:r>
      <w:r w:rsidR="003B6B11">
        <w:t xml:space="preserve">Locate the resource group created earlier and click the </w:t>
      </w:r>
      <w:r w:rsidR="003B6B11" w:rsidRPr="009D4648">
        <w:rPr>
          <w:b/>
        </w:rPr>
        <w:t>prod</w:t>
      </w:r>
      <w:r w:rsidR="003B6B11">
        <w:t xml:space="preserve"> app service.</w:t>
      </w:r>
    </w:p>
    <w:p w14:paraId="046C6224" w14:textId="3F920608" w:rsidR="00DC5AF3" w:rsidRDefault="003B6B11" w:rsidP="00DC5AF3">
      <w:pPr>
        <w:pStyle w:val="ListParagraph"/>
        <w:ind w:left="360"/>
      </w:pPr>
      <w:r>
        <w:rPr>
          <w:noProof/>
          <w:lang w:bidi="ar-SA"/>
        </w:rPr>
        <w:drawing>
          <wp:inline distT="0" distB="0" distL="0" distR="0" wp14:anchorId="5FFE34C0" wp14:editId="363A8D68">
            <wp:extent cx="3171429" cy="1990476"/>
            <wp:effectExtent l="0" t="0" r="0" b="0"/>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171429" cy="1990476"/>
                    </a:xfrm>
                    <a:prstGeom prst="rect">
                      <a:avLst/>
                    </a:prstGeom>
                  </pic:spPr>
                </pic:pic>
              </a:graphicData>
            </a:graphic>
          </wp:inline>
        </w:drawing>
      </w:r>
    </w:p>
    <w:p w14:paraId="3808DFB0" w14:textId="509E562E" w:rsidR="003B6B11" w:rsidRDefault="005310B5" w:rsidP="00A238E1">
      <w:pPr>
        <w:pStyle w:val="ListParagraph"/>
        <w:numPr>
          <w:ilvl w:val="0"/>
          <w:numId w:val="33"/>
        </w:numPr>
      </w:pPr>
      <w:r>
        <w:t xml:space="preserve">Select the </w:t>
      </w:r>
      <w:r>
        <w:rPr>
          <w:b/>
        </w:rPr>
        <w:t>Deployment slots</w:t>
      </w:r>
      <w:r>
        <w:t xml:space="preserve"> tab</w:t>
      </w:r>
      <w:r w:rsidR="003B6B11">
        <w:t xml:space="preserve">. If you see a message indicating that your current pricing tier does not support slots, follow the workflow to upgrade this service to a </w:t>
      </w:r>
      <w:r w:rsidR="003B6B11">
        <w:rPr>
          <w:b/>
        </w:rPr>
        <w:t>Production</w:t>
      </w:r>
      <w:r w:rsidR="003B6B11">
        <w:t xml:space="preserve"> tier or higher and then return here.</w:t>
      </w:r>
      <w:r w:rsidR="00C063FF">
        <w:t xml:space="preserve"> You may need to refresh the browser for the </w:t>
      </w:r>
      <w:r w:rsidR="00C063FF">
        <w:rPr>
          <w:b/>
        </w:rPr>
        <w:t>Add Slot</w:t>
      </w:r>
      <w:r w:rsidR="00C063FF">
        <w:t xml:space="preserve"> option to become enabled.</w:t>
      </w:r>
    </w:p>
    <w:p w14:paraId="4C0D035B" w14:textId="1D45AB71" w:rsidR="009D4648" w:rsidRDefault="009D4648" w:rsidP="009D4648">
      <w:pPr>
        <w:pStyle w:val="ListParagraph"/>
        <w:ind w:left="360"/>
      </w:pPr>
      <w:r>
        <w:rPr>
          <w:noProof/>
          <w:lang w:bidi="ar-SA"/>
        </w:rPr>
        <w:drawing>
          <wp:inline distT="0" distB="0" distL="0" distR="0" wp14:anchorId="14CECC52" wp14:editId="5C811717">
            <wp:extent cx="2380952" cy="2933333"/>
            <wp:effectExtent l="0" t="0" r="635" b="635"/>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380952" cy="2933333"/>
                    </a:xfrm>
                    <a:prstGeom prst="rect">
                      <a:avLst/>
                    </a:prstGeom>
                  </pic:spPr>
                </pic:pic>
              </a:graphicData>
            </a:graphic>
          </wp:inline>
        </w:drawing>
      </w:r>
    </w:p>
    <w:p w14:paraId="1154644B" w14:textId="3F147392" w:rsidR="00B610C5" w:rsidRDefault="00C063FF" w:rsidP="00A238E1">
      <w:pPr>
        <w:pStyle w:val="ListParagraph"/>
        <w:numPr>
          <w:ilvl w:val="0"/>
          <w:numId w:val="33"/>
        </w:numPr>
      </w:pPr>
      <w:r>
        <w:t>C</w:t>
      </w:r>
      <w:r w:rsidR="005310B5">
        <w:t xml:space="preserve">lick </w:t>
      </w:r>
      <w:r w:rsidR="005310B5">
        <w:rPr>
          <w:b/>
        </w:rPr>
        <w:t>Add Slot</w:t>
      </w:r>
      <w:r w:rsidR="005310B5">
        <w:t xml:space="preserve">. Note that the </w:t>
      </w:r>
      <w:r w:rsidR="005310B5">
        <w:rPr>
          <w:b/>
        </w:rPr>
        <w:t>production</w:t>
      </w:r>
      <w:r w:rsidR="005310B5">
        <w:t xml:space="preserve"> slot is considered a “default” slot and is not shown as a separate slot in the user experience.</w:t>
      </w:r>
    </w:p>
    <w:p w14:paraId="43B53641" w14:textId="2D54B88A" w:rsidR="00DC5AF3" w:rsidRDefault="00DC5AF3" w:rsidP="00DC5AF3">
      <w:pPr>
        <w:pStyle w:val="ListParagraph"/>
        <w:ind w:left="360"/>
      </w:pPr>
      <w:r>
        <w:rPr>
          <w:noProof/>
          <w:lang w:bidi="ar-SA"/>
        </w:rPr>
        <w:lastRenderedPageBreak/>
        <w:drawing>
          <wp:inline distT="0" distB="0" distL="0" distR="0" wp14:anchorId="26384453" wp14:editId="4082B5C2">
            <wp:extent cx="4162425" cy="1513205"/>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8"/>
                    <a:srcRect l="32562" t="19303"/>
                    <a:stretch/>
                  </pic:blipFill>
                  <pic:spPr bwMode="auto">
                    <a:xfrm>
                      <a:off x="0" y="0"/>
                      <a:ext cx="4162425" cy="1513205"/>
                    </a:xfrm>
                    <a:prstGeom prst="rect">
                      <a:avLst/>
                    </a:prstGeom>
                    <a:ln>
                      <a:noFill/>
                    </a:ln>
                    <a:extLst>
                      <a:ext uri="{53640926-AAD7-44D8-BBD7-CCE9431645EC}">
                        <a14:shadowObscured xmlns:a14="http://schemas.microsoft.com/office/drawing/2010/main"/>
                      </a:ext>
                    </a:extLst>
                  </pic:spPr>
                </pic:pic>
              </a:graphicData>
            </a:graphic>
          </wp:inline>
        </w:drawing>
      </w:r>
    </w:p>
    <w:p w14:paraId="03B9C77E" w14:textId="475E0AB3" w:rsidR="00B610C5" w:rsidRDefault="005310B5" w:rsidP="00A238E1">
      <w:pPr>
        <w:pStyle w:val="ListParagraph"/>
        <w:numPr>
          <w:ilvl w:val="0"/>
          <w:numId w:val="33"/>
        </w:numPr>
      </w:pPr>
      <w:r>
        <w:t xml:space="preserve">Enter a </w:t>
      </w:r>
      <w:r>
        <w:rPr>
          <w:b/>
        </w:rPr>
        <w:t>Name</w:t>
      </w:r>
      <w:r>
        <w:t xml:space="preserve"> of </w:t>
      </w:r>
      <w:r>
        <w:rPr>
          <w:b/>
        </w:rPr>
        <w:t>“staging”</w:t>
      </w:r>
      <w:r>
        <w:t xml:space="preserve"> and select the </w:t>
      </w:r>
      <w:r>
        <w:rPr>
          <w:b/>
        </w:rPr>
        <w:t>Configuration Source</w:t>
      </w:r>
      <w:r>
        <w:t xml:space="preserve"> that matched your existing deployment (there should be only one). Click </w:t>
      </w:r>
      <w:r>
        <w:rPr>
          <w:b/>
        </w:rPr>
        <w:t>OK</w:t>
      </w:r>
      <w:r>
        <w:t xml:space="preserve"> to create the slot.</w:t>
      </w:r>
    </w:p>
    <w:p w14:paraId="3EE219EB" w14:textId="06F0DBDF" w:rsidR="00DC5AF3" w:rsidRDefault="00C063FF" w:rsidP="00DC5AF3">
      <w:pPr>
        <w:pStyle w:val="ListParagraph"/>
        <w:ind w:left="360"/>
      </w:pPr>
      <w:r>
        <w:rPr>
          <w:noProof/>
          <w:lang w:bidi="ar-SA"/>
        </w:rPr>
        <w:drawing>
          <wp:inline distT="0" distB="0" distL="0" distR="0" wp14:anchorId="7289F8E6" wp14:editId="7CE5E8AA">
            <wp:extent cx="2724150" cy="1676400"/>
            <wp:effectExtent l="0" t="0" r="0" b="0"/>
            <wp:docPr id="254" name="Picture 254" descr="C:\Users\Ed\AppData\Local\Temp\SNAGHTML5e87384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Ed\AppData\Local\Temp\SNAGHTML5e87384e.PNG"/>
                    <pic:cNvPicPr>
                      <a:picLocks noChangeAspect="1" noChangeArrowheads="1"/>
                    </pic:cNvPicPr>
                  </pic:nvPicPr>
                  <pic:blipFill rotWithShape="1">
                    <a:blip r:embed="rId89">
                      <a:extLst>
                        <a:ext uri="{28A0092B-C50C-407E-A947-70E740481C1C}">
                          <a14:useLocalDpi xmlns:a14="http://schemas.microsoft.com/office/drawing/2010/main" val="0"/>
                        </a:ext>
                      </a:extLst>
                    </a:blip>
                    <a:srcRect t="34815"/>
                    <a:stretch/>
                  </pic:blipFill>
                  <pic:spPr bwMode="auto">
                    <a:xfrm>
                      <a:off x="0" y="0"/>
                      <a:ext cx="2724150" cy="1676400"/>
                    </a:xfrm>
                    <a:prstGeom prst="rect">
                      <a:avLst/>
                    </a:prstGeom>
                    <a:noFill/>
                    <a:ln>
                      <a:noFill/>
                    </a:ln>
                    <a:extLst>
                      <a:ext uri="{53640926-AAD7-44D8-BBD7-CCE9431645EC}">
                        <a14:shadowObscured xmlns:a14="http://schemas.microsoft.com/office/drawing/2010/main"/>
                      </a:ext>
                    </a:extLst>
                  </pic:spPr>
                </pic:pic>
              </a:graphicData>
            </a:graphic>
          </wp:inline>
        </w:drawing>
      </w:r>
    </w:p>
    <w:p w14:paraId="1732B4E6" w14:textId="6E2BBA64" w:rsidR="00C063FF" w:rsidRDefault="00D86987" w:rsidP="009D4648">
      <w:pPr>
        <w:pStyle w:val="ListParagraph"/>
        <w:numPr>
          <w:ilvl w:val="0"/>
          <w:numId w:val="33"/>
        </w:numPr>
      </w:pPr>
      <w:r>
        <w:t xml:space="preserve">Return to the </w:t>
      </w:r>
      <w:r w:rsidR="009D4648">
        <w:t xml:space="preserve">VSTS </w:t>
      </w:r>
      <w:r>
        <w:t xml:space="preserve">tab with the </w:t>
      </w:r>
      <w:r w:rsidR="009D4648" w:rsidRPr="009D4648">
        <w:rPr>
          <w:b/>
        </w:rPr>
        <w:t>Prod</w:t>
      </w:r>
      <w:r w:rsidR="009D4648">
        <w:t xml:space="preserve"> environment </w:t>
      </w:r>
      <w:r>
        <w:t>definition editor.</w:t>
      </w:r>
      <w:r w:rsidR="009D4648">
        <w:rPr>
          <w:noProof/>
          <w:lang w:bidi="ar-SA"/>
        </w:rPr>
        <w:t xml:space="preserve"> </w:t>
      </w:r>
    </w:p>
    <w:p w14:paraId="13B60310" w14:textId="0E202170" w:rsidR="00C063FF" w:rsidRDefault="00D86987" w:rsidP="00A238E1">
      <w:pPr>
        <w:pStyle w:val="ListParagraph"/>
        <w:numPr>
          <w:ilvl w:val="0"/>
          <w:numId w:val="33"/>
        </w:numPr>
      </w:pPr>
      <w:r>
        <w:t xml:space="preserve">Select the </w:t>
      </w:r>
      <w:r>
        <w:rPr>
          <w:b/>
        </w:rPr>
        <w:t>Deploy Azure App Service</w:t>
      </w:r>
      <w:r>
        <w:t xml:space="preserve"> task.</w:t>
      </w:r>
    </w:p>
    <w:p w14:paraId="4BC2602B" w14:textId="53C3F792" w:rsidR="00C063FF" w:rsidRDefault="00C063FF" w:rsidP="00C063FF">
      <w:pPr>
        <w:pStyle w:val="ListParagraph"/>
        <w:ind w:left="360"/>
      </w:pPr>
      <w:r>
        <w:rPr>
          <w:noProof/>
          <w:lang w:bidi="ar-SA"/>
        </w:rPr>
        <w:drawing>
          <wp:inline distT="0" distB="0" distL="0" distR="0" wp14:anchorId="1FFD80E5" wp14:editId="5B469766">
            <wp:extent cx="3066667" cy="1857143"/>
            <wp:effectExtent l="0" t="0" r="635" b="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066667" cy="1857143"/>
                    </a:xfrm>
                    <a:prstGeom prst="rect">
                      <a:avLst/>
                    </a:prstGeom>
                  </pic:spPr>
                </pic:pic>
              </a:graphicData>
            </a:graphic>
          </wp:inline>
        </w:drawing>
      </w:r>
    </w:p>
    <w:p w14:paraId="764A5090" w14:textId="171A298D" w:rsidR="00C063FF" w:rsidRDefault="00D86987" w:rsidP="00A238E1">
      <w:pPr>
        <w:pStyle w:val="ListParagraph"/>
        <w:numPr>
          <w:ilvl w:val="0"/>
          <w:numId w:val="33"/>
        </w:numPr>
      </w:pPr>
      <w:r>
        <w:t xml:space="preserve">Check </w:t>
      </w:r>
      <w:r>
        <w:rPr>
          <w:b/>
        </w:rPr>
        <w:t>Deploy to slot</w:t>
      </w:r>
      <w:r>
        <w:t xml:space="preserve"> and set the </w:t>
      </w:r>
      <w:r>
        <w:rPr>
          <w:b/>
        </w:rPr>
        <w:t>Resource group</w:t>
      </w:r>
      <w:r>
        <w:t xml:space="preserve"> and </w:t>
      </w:r>
      <w:r>
        <w:rPr>
          <w:b/>
        </w:rPr>
        <w:t>Slot</w:t>
      </w:r>
      <w:r>
        <w:t xml:space="preserve"> to those created earlier.</w:t>
      </w:r>
    </w:p>
    <w:p w14:paraId="3E2B0576" w14:textId="7482C54B" w:rsidR="00C063FF" w:rsidRDefault="00C063FF" w:rsidP="00C063FF">
      <w:pPr>
        <w:pStyle w:val="ListParagraph"/>
        <w:ind w:left="360"/>
      </w:pPr>
      <w:r>
        <w:rPr>
          <w:noProof/>
          <w:lang w:bidi="ar-SA"/>
        </w:rPr>
        <w:lastRenderedPageBreak/>
        <w:drawing>
          <wp:inline distT="0" distB="0" distL="0" distR="0" wp14:anchorId="57D7BCEA" wp14:editId="0A7741CA">
            <wp:extent cx="2847619" cy="2390476"/>
            <wp:effectExtent l="0" t="0" r="0" b="0"/>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847619" cy="2390476"/>
                    </a:xfrm>
                    <a:prstGeom prst="rect">
                      <a:avLst/>
                    </a:prstGeom>
                  </pic:spPr>
                </pic:pic>
              </a:graphicData>
            </a:graphic>
          </wp:inline>
        </w:drawing>
      </w:r>
    </w:p>
    <w:p w14:paraId="605EE8DE" w14:textId="144EED98" w:rsidR="00C063FF" w:rsidRDefault="00D86987" w:rsidP="00A238E1">
      <w:pPr>
        <w:pStyle w:val="ListParagraph"/>
        <w:numPr>
          <w:ilvl w:val="0"/>
          <w:numId w:val="33"/>
        </w:numPr>
      </w:pPr>
      <w:r>
        <w:rPr>
          <w:b/>
        </w:rPr>
        <w:t>Save</w:t>
      </w:r>
      <w:r>
        <w:t xml:space="preserve"> the release definition.</w:t>
      </w:r>
    </w:p>
    <w:p w14:paraId="1C23A1A0" w14:textId="5BF36969" w:rsidR="00C063FF" w:rsidRDefault="00C063FF" w:rsidP="00C063FF">
      <w:pPr>
        <w:pStyle w:val="ListParagraph"/>
        <w:ind w:left="360"/>
      </w:pPr>
      <w:r>
        <w:rPr>
          <w:noProof/>
          <w:lang w:bidi="ar-SA"/>
        </w:rPr>
        <w:drawing>
          <wp:inline distT="0" distB="0" distL="0" distR="0" wp14:anchorId="241FCAA5" wp14:editId="72ADEC30">
            <wp:extent cx="3323809" cy="457143"/>
            <wp:effectExtent l="0" t="0" r="0" b="635"/>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3323809" cy="457143"/>
                    </a:xfrm>
                    <a:prstGeom prst="rect">
                      <a:avLst/>
                    </a:prstGeom>
                  </pic:spPr>
                </pic:pic>
              </a:graphicData>
            </a:graphic>
          </wp:inline>
        </w:drawing>
      </w:r>
    </w:p>
    <w:p w14:paraId="3ADCB2B2" w14:textId="54765D31" w:rsidR="00C063FF" w:rsidRDefault="00C063FF" w:rsidP="00835197">
      <w:pPr>
        <w:pStyle w:val="ListParagraph"/>
        <w:numPr>
          <w:ilvl w:val="0"/>
          <w:numId w:val="33"/>
        </w:numPr>
      </w:pPr>
      <w:r>
        <w:t>Follow the workflow from earlier to commit a change to the codebase</w:t>
      </w:r>
      <w:r w:rsidR="00835197">
        <w:t xml:space="preserve"> at </w:t>
      </w:r>
      <w:r w:rsidR="00835197" w:rsidRPr="00835197">
        <w:rPr>
          <w:b/>
        </w:rPr>
        <w:t>“PartsUnlimited-aspnet45/src/PartsUnlimitedWebsite/Views/Shared/_Layout.cshtml”</w:t>
      </w:r>
      <w:r>
        <w:t xml:space="preserve"> by updating the layout template from </w:t>
      </w:r>
      <w:r>
        <w:rPr>
          <w:b/>
        </w:rPr>
        <w:t>“3.0”</w:t>
      </w:r>
      <w:r>
        <w:t xml:space="preserve"> to </w:t>
      </w:r>
      <w:r>
        <w:rPr>
          <w:b/>
        </w:rPr>
        <w:t>“4.0”</w:t>
      </w:r>
      <w:r>
        <w:t>.</w:t>
      </w:r>
    </w:p>
    <w:p w14:paraId="154ADBE2" w14:textId="0B9FE072" w:rsidR="00C063FF" w:rsidRDefault="00C063FF" w:rsidP="00A238E1">
      <w:pPr>
        <w:pStyle w:val="ListParagraph"/>
        <w:numPr>
          <w:ilvl w:val="0"/>
          <w:numId w:val="33"/>
        </w:numPr>
      </w:pPr>
      <w:r>
        <w:t>Follow the release pipeline through deployment and approve the release to production when requested.</w:t>
      </w:r>
    </w:p>
    <w:p w14:paraId="73E23D0C" w14:textId="69613B0C" w:rsidR="00C063FF" w:rsidRDefault="00C063FF" w:rsidP="00A238E1">
      <w:pPr>
        <w:pStyle w:val="ListParagraph"/>
        <w:numPr>
          <w:ilvl w:val="0"/>
          <w:numId w:val="33"/>
        </w:numPr>
      </w:pPr>
      <w:r>
        <w:t>When the production deployment has completed, refresh that browser tab. Note that there shouldn’t be any change since the deployment was pushed to a different slot.</w:t>
      </w:r>
    </w:p>
    <w:p w14:paraId="0DAADA4A" w14:textId="1A2E1DB0" w:rsidR="00C063FF" w:rsidRDefault="00184366" w:rsidP="00C063FF">
      <w:pPr>
        <w:pStyle w:val="ListParagraph"/>
        <w:ind w:left="360"/>
      </w:pPr>
      <w:r>
        <w:rPr>
          <w:noProof/>
          <w:lang w:bidi="ar-SA"/>
        </w:rPr>
        <w:drawing>
          <wp:inline distT="0" distB="0" distL="0" distR="0" wp14:anchorId="70EA9962" wp14:editId="3291B088">
            <wp:extent cx="5524500" cy="1543050"/>
            <wp:effectExtent l="0" t="0" r="0" b="0"/>
            <wp:docPr id="261" name="Picture 261" descr="C:\Users\Ed\AppData\Local\Temp\SNAGHTML5e92d5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Ed\AppData\Local\Temp\SNAGHTML5e92d5c1.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524500" cy="1543050"/>
                    </a:xfrm>
                    <a:prstGeom prst="rect">
                      <a:avLst/>
                    </a:prstGeom>
                    <a:noFill/>
                    <a:ln>
                      <a:noFill/>
                    </a:ln>
                  </pic:spPr>
                </pic:pic>
              </a:graphicData>
            </a:graphic>
          </wp:inline>
        </w:drawing>
      </w:r>
    </w:p>
    <w:p w14:paraId="275E93AE" w14:textId="06C537B8" w:rsidR="00C063FF" w:rsidRDefault="00D86987" w:rsidP="00A238E1">
      <w:pPr>
        <w:pStyle w:val="ListParagraph"/>
        <w:numPr>
          <w:ilvl w:val="0"/>
          <w:numId w:val="33"/>
        </w:numPr>
      </w:pPr>
      <w:r>
        <w:t xml:space="preserve">Open a new tab to the </w:t>
      </w:r>
      <w:r>
        <w:rPr>
          <w:b/>
        </w:rPr>
        <w:t>staging</w:t>
      </w:r>
      <w:r>
        <w:t xml:space="preserve"> slot. This will be the same as your production URL, but with </w:t>
      </w:r>
      <w:r>
        <w:rPr>
          <w:b/>
        </w:rPr>
        <w:t>“-staging”</w:t>
      </w:r>
      <w:r>
        <w:t xml:space="preserve"> appended to the app service name within the domain.</w:t>
      </w:r>
      <w:r w:rsidR="00647647">
        <w:t xml:space="preserve"> This should reflect the new </w:t>
      </w:r>
      <w:r w:rsidR="00647647">
        <w:rPr>
          <w:b/>
        </w:rPr>
        <w:t>v4.0</w:t>
      </w:r>
      <w:r w:rsidR="00647647">
        <w:t>.</w:t>
      </w:r>
    </w:p>
    <w:p w14:paraId="5CD5AF29" w14:textId="3D0B1426" w:rsidR="00C063FF" w:rsidRDefault="00C063FF" w:rsidP="00C063FF">
      <w:pPr>
        <w:pStyle w:val="ListParagraph"/>
        <w:ind w:left="360"/>
      </w:pPr>
      <w:r>
        <w:rPr>
          <w:noProof/>
          <w:lang w:bidi="ar-SA"/>
        </w:rPr>
        <w:lastRenderedPageBreak/>
        <w:drawing>
          <wp:inline distT="0" distB="0" distL="0" distR="0" wp14:anchorId="23D88279" wp14:editId="3E401FA7">
            <wp:extent cx="5543550" cy="1495425"/>
            <wp:effectExtent l="0" t="0" r="0" b="9525"/>
            <wp:docPr id="260" name="Picture 260" descr="C:\Users\Ed\AppData\Local\Temp\SNAGHTML5e9296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Ed\AppData\Local\Temp\SNAGHTML5e9296d3.PN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543550" cy="1495425"/>
                    </a:xfrm>
                    <a:prstGeom prst="rect">
                      <a:avLst/>
                    </a:prstGeom>
                    <a:noFill/>
                    <a:ln>
                      <a:noFill/>
                    </a:ln>
                  </pic:spPr>
                </pic:pic>
              </a:graphicData>
            </a:graphic>
          </wp:inline>
        </w:drawing>
      </w:r>
    </w:p>
    <w:p w14:paraId="0F959E13" w14:textId="5FA6CD93" w:rsidR="008C09BF" w:rsidRDefault="00981310" w:rsidP="00A238E1">
      <w:pPr>
        <w:pStyle w:val="ListParagraph"/>
        <w:numPr>
          <w:ilvl w:val="0"/>
          <w:numId w:val="33"/>
        </w:numPr>
      </w:pPr>
      <w:r>
        <w:t xml:space="preserve">Return to the browser window open to the </w:t>
      </w:r>
      <w:r>
        <w:rPr>
          <w:b/>
        </w:rPr>
        <w:t>Azure portal</w:t>
      </w:r>
      <w:r>
        <w:t xml:space="preserve">. Click </w:t>
      </w:r>
      <w:r>
        <w:rPr>
          <w:b/>
        </w:rPr>
        <w:t>Swap</w:t>
      </w:r>
      <w:r>
        <w:t xml:space="preserve"> in the slots blade.</w:t>
      </w:r>
    </w:p>
    <w:p w14:paraId="3BB5ADBD" w14:textId="41267058" w:rsidR="003E0DA7" w:rsidRDefault="00184366" w:rsidP="003E0DA7">
      <w:pPr>
        <w:pStyle w:val="ListParagraph"/>
        <w:ind w:left="360"/>
      </w:pPr>
      <w:r>
        <w:rPr>
          <w:noProof/>
          <w:lang w:bidi="ar-SA"/>
        </w:rPr>
        <w:drawing>
          <wp:inline distT="0" distB="0" distL="0" distR="0" wp14:anchorId="7AB0B54F" wp14:editId="3D98A37C">
            <wp:extent cx="6172200" cy="1990725"/>
            <wp:effectExtent l="0" t="0" r="0" b="9525"/>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6172200" cy="1990725"/>
                    </a:xfrm>
                    <a:prstGeom prst="rect">
                      <a:avLst/>
                    </a:prstGeom>
                  </pic:spPr>
                </pic:pic>
              </a:graphicData>
            </a:graphic>
          </wp:inline>
        </w:drawing>
      </w:r>
    </w:p>
    <w:p w14:paraId="0874A310" w14:textId="13F380D1" w:rsidR="00DC5AF3" w:rsidRDefault="00981310" w:rsidP="00A238E1">
      <w:pPr>
        <w:pStyle w:val="ListParagraph"/>
        <w:numPr>
          <w:ilvl w:val="0"/>
          <w:numId w:val="33"/>
        </w:numPr>
      </w:pPr>
      <w:r>
        <w:t xml:space="preserve">The default options here are exactly what we want: to swap the production and staging slots. </w:t>
      </w:r>
      <w:r w:rsidR="00F276F7">
        <w:t xml:space="preserve">Click </w:t>
      </w:r>
      <w:r w:rsidR="00F276F7">
        <w:rPr>
          <w:b/>
        </w:rPr>
        <w:t>OK</w:t>
      </w:r>
      <w:r w:rsidR="00F276F7">
        <w:t xml:space="preserve">. Note that if your apps rely on </w:t>
      </w:r>
      <w:r w:rsidR="00F276F7">
        <w:rPr>
          <w:b/>
        </w:rPr>
        <w:t>slot-level configuration settings</w:t>
      </w:r>
      <w:r w:rsidR="00F276F7">
        <w:t xml:space="preserve"> (such as connection strings or app settings marked “slot”), then the worker processes will be restarted. If you’re working under those circumstances and would like to warm up the app before the swap completes, you can select the </w:t>
      </w:r>
      <w:r w:rsidR="00F276F7">
        <w:rPr>
          <w:b/>
        </w:rPr>
        <w:t>Swap with preview</w:t>
      </w:r>
      <w:r w:rsidR="00F276F7" w:rsidRPr="00F276F7">
        <w:t xml:space="preserve"> swap type.</w:t>
      </w:r>
    </w:p>
    <w:p w14:paraId="285A2B79" w14:textId="6F02AC61" w:rsidR="003E0DA7" w:rsidRDefault="003E0DA7" w:rsidP="003E0DA7">
      <w:pPr>
        <w:pStyle w:val="ListParagraph"/>
        <w:ind w:left="360"/>
      </w:pPr>
      <w:r>
        <w:rPr>
          <w:noProof/>
          <w:lang w:bidi="ar-SA"/>
        </w:rPr>
        <w:lastRenderedPageBreak/>
        <w:drawing>
          <wp:inline distT="0" distB="0" distL="0" distR="0" wp14:anchorId="549BF867" wp14:editId="7E95684C">
            <wp:extent cx="3047619" cy="3800000"/>
            <wp:effectExtent l="0" t="0" r="63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3047619" cy="3800000"/>
                    </a:xfrm>
                    <a:prstGeom prst="rect">
                      <a:avLst/>
                    </a:prstGeom>
                  </pic:spPr>
                </pic:pic>
              </a:graphicData>
            </a:graphic>
          </wp:inline>
        </w:drawing>
      </w:r>
    </w:p>
    <w:p w14:paraId="3D0E94C7" w14:textId="75119E66" w:rsidR="00B610C5" w:rsidRDefault="00F276F7" w:rsidP="00A238E1">
      <w:pPr>
        <w:pStyle w:val="ListParagraph"/>
        <w:numPr>
          <w:ilvl w:val="0"/>
          <w:numId w:val="33"/>
        </w:numPr>
      </w:pPr>
      <w:r>
        <w:t xml:space="preserve">Return </w:t>
      </w:r>
      <w:r w:rsidR="00184366">
        <w:t>to the</w:t>
      </w:r>
      <w:r w:rsidR="00184366">
        <w:rPr>
          <w:b/>
        </w:rPr>
        <w:t xml:space="preserve"> prod </w:t>
      </w:r>
      <w:r w:rsidR="00184366">
        <w:t>browser window (not the staging slot) and refresh. It will now be the 4.0 version.</w:t>
      </w:r>
    </w:p>
    <w:p w14:paraId="4D302C13" w14:textId="57196644" w:rsidR="00184366" w:rsidRDefault="00184366" w:rsidP="00184366">
      <w:pPr>
        <w:pStyle w:val="ListParagraph"/>
        <w:ind w:left="360"/>
      </w:pPr>
      <w:r>
        <w:rPr>
          <w:noProof/>
          <w:lang w:bidi="ar-SA"/>
        </w:rPr>
        <w:drawing>
          <wp:inline distT="0" distB="0" distL="0" distR="0" wp14:anchorId="04751639" wp14:editId="1AE2422E">
            <wp:extent cx="5380952" cy="1514286"/>
            <wp:effectExtent l="0" t="0" r="0" b="0"/>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380952" cy="1514286"/>
                    </a:xfrm>
                    <a:prstGeom prst="rect">
                      <a:avLst/>
                    </a:prstGeom>
                  </pic:spPr>
                </pic:pic>
              </a:graphicData>
            </a:graphic>
          </wp:inline>
        </w:drawing>
      </w:r>
    </w:p>
    <w:p w14:paraId="67CDD23F" w14:textId="167C7754" w:rsidR="00ED6092" w:rsidRDefault="00ED6092" w:rsidP="00184366"/>
    <w:sectPr w:rsidR="00ED6092" w:rsidSect="00E823B5">
      <w:pgSz w:w="12240" w:h="15840"/>
      <w:pgMar w:top="1440" w:right="108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2BB5A69" w14:textId="77777777" w:rsidR="00035F8F" w:rsidRDefault="00035F8F">
      <w:pPr>
        <w:spacing w:after="0" w:line="240" w:lineRule="auto"/>
      </w:pPr>
      <w:r>
        <w:separator/>
      </w:r>
    </w:p>
  </w:endnote>
  <w:endnote w:type="continuationSeparator" w:id="0">
    <w:p w14:paraId="596D6335" w14:textId="77777777" w:rsidR="00035F8F" w:rsidRDefault="00035F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Batang">
    <w:altName w:val="바탕"/>
    <w:panose1 w:val="02030600000101010101"/>
    <w:charset w:val="81"/>
    <w:family w:val="auto"/>
    <w:notTrueType/>
    <w:pitch w:val="fixed"/>
    <w:sig w:usb0="00000001" w:usb1="09060000" w:usb2="00000010" w:usb3="00000000" w:csb0="00080000" w:csb1="00000000"/>
  </w:font>
  <w:font w:name="Arial Black">
    <w:panose1 w:val="020B0A04020102020204"/>
    <w:charset w:val="00"/>
    <w:family w:val="swiss"/>
    <w:pitch w:val="variable"/>
    <w:sig w:usb0="A00002AF" w:usb1="400078FB" w:usb2="00000000" w:usb3="00000000" w:csb0="0000009F" w:csb1="00000000"/>
  </w:font>
  <w:font w:name="Franklin Gothic Condensed">
    <w:panose1 w:val="00000000000000000000"/>
    <w:charset w:val="00"/>
    <w:family w:val="swiss"/>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Britannic Bold">
    <w:panose1 w:val="020B0903060703020204"/>
    <w:charset w:val="00"/>
    <w:family w:val="swiss"/>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6672B88" w14:textId="77777777" w:rsidR="00035F8F" w:rsidRDefault="00035F8F">
      <w:pPr>
        <w:spacing w:after="0" w:line="240" w:lineRule="auto"/>
      </w:pPr>
      <w:r>
        <w:separator/>
      </w:r>
    </w:p>
  </w:footnote>
  <w:footnote w:type="continuationSeparator" w:id="0">
    <w:p w14:paraId="5851DB19" w14:textId="77777777" w:rsidR="00035F8F" w:rsidRDefault="00035F8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0D79B9"/>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70F01CF"/>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EF46110"/>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10E01088"/>
    <w:multiLevelType w:val="hybridMultilevel"/>
    <w:tmpl w:val="E98E6EDA"/>
    <w:lvl w:ilvl="0" w:tplc="197E5E68">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138C12D6"/>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1408269F"/>
    <w:multiLevelType w:val="hybridMultilevel"/>
    <w:tmpl w:val="4104A19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14B52A67"/>
    <w:multiLevelType w:val="hybridMultilevel"/>
    <w:tmpl w:val="268076A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155C1EBB"/>
    <w:multiLevelType w:val="multilevel"/>
    <w:tmpl w:val="C15A1C64"/>
    <w:lvl w:ilvl="0">
      <w:start w:val="1"/>
      <w:numFmt w:val="none"/>
      <w:lvlText w:val=""/>
      <w:lvlJc w:val="left"/>
      <w:pPr>
        <w:tabs>
          <w:tab w:val="num" w:pos="173"/>
        </w:tabs>
        <w:ind w:left="173" w:firstLine="0"/>
      </w:pPr>
      <w:rPr>
        <w:rFonts w:hint="default"/>
        <w:color w:val="auto"/>
      </w:rPr>
    </w:lvl>
    <w:lvl w:ilvl="1">
      <w:start w:val="1"/>
      <w:numFmt w:val="bullet"/>
      <w:pStyle w:val="ppBulletList"/>
      <w:lvlText w:val=""/>
      <w:lvlJc w:val="left"/>
      <w:pPr>
        <w:tabs>
          <w:tab w:val="num" w:pos="1037"/>
        </w:tabs>
        <w:ind w:left="1037" w:hanging="360"/>
      </w:pPr>
      <w:rPr>
        <w:rFonts w:ascii="Symbol" w:hAnsi="Symbol" w:hint="default"/>
        <w:color w:val="auto"/>
      </w:rPr>
    </w:lvl>
    <w:lvl w:ilvl="2">
      <w:start w:val="1"/>
      <w:numFmt w:val="bullet"/>
      <w:pStyle w:val="ppBulletListIndent"/>
      <w:lvlText w:val="◦"/>
      <w:lvlJc w:val="left"/>
      <w:pPr>
        <w:tabs>
          <w:tab w:val="num" w:pos="1757"/>
        </w:tabs>
        <w:ind w:left="1757" w:hanging="360"/>
      </w:pPr>
      <w:rPr>
        <w:rFonts w:ascii="Verdana" w:hAnsi="Verdana" w:hint="default"/>
      </w:rPr>
    </w:lvl>
    <w:lvl w:ilvl="3">
      <w:start w:val="1"/>
      <w:numFmt w:val="bullet"/>
      <w:pStyle w:val="ppBulletListIndent2"/>
      <w:lvlText w:val=""/>
      <w:lvlJc w:val="left"/>
      <w:pPr>
        <w:tabs>
          <w:tab w:val="num" w:pos="2520"/>
        </w:tabs>
        <w:ind w:left="2520" w:hanging="360"/>
      </w:pPr>
      <w:rPr>
        <w:rFonts w:ascii="Symbol" w:hAnsi="Symbol" w:hint="default"/>
        <w:color w:val="auto"/>
      </w:rPr>
    </w:lvl>
    <w:lvl w:ilvl="4">
      <w:start w:val="1"/>
      <w:numFmt w:val="bullet"/>
      <w:lvlText w:val=""/>
      <w:lvlJc w:val="left"/>
      <w:pPr>
        <w:tabs>
          <w:tab w:val="num" w:pos="2880"/>
        </w:tabs>
        <w:ind w:left="2880" w:hanging="360"/>
      </w:pPr>
      <w:rPr>
        <w:rFonts w:ascii="Symbol" w:hAnsi="Symbol" w:hint="default"/>
      </w:rPr>
    </w:lvl>
    <w:lvl w:ilvl="5">
      <w:start w:val="1"/>
      <w:numFmt w:val="bullet"/>
      <w:lvlText w:val=""/>
      <w:lvlJc w:val="left"/>
      <w:pPr>
        <w:tabs>
          <w:tab w:val="num" w:pos="3240"/>
        </w:tabs>
        <w:ind w:left="3240" w:hanging="360"/>
      </w:pPr>
      <w:rPr>
        <w:rFonts w:ascii="Wingdings" w:hAnsi="Wingdings" w:hint="default"/>
      </w:rPr>
    </w:lvl>
    <w:lvl w:ilvl="6">
      <w:start w:val="1"/>
      <w:numFmt w:val="bullet"/>
      <w:lvlText w:val=""/>
      <w:lvlJc w:val="left"/>
      <w:pPr>
        <w:tabs>
          <w:tab w:val="num" w:pos="3600"/>
        </w:tabs>
        <w:ind w:left="3600" w:hanging="360"/>
      </w:pPr>
      <w:rPr>
        <w:rFonts w:ascii="Wingdings" w:hAnsi="Wingdings" w:hint="default"/>
      </w:rPr>
    </w:lvl>
    <w:lvl w:ilvl="7">
      <w:start w:val="1"/>
      <w:numFmt w:val="bullet"/>
      <w:lvlText w:val=""/>
      <w:lvlJc w:val="left"/>
      <w:pPr>
        <w:tabs>
          <w:tab w:val="num" w:pos="3960"/>
        </w:tabs>
        <w:ind w:left="3960" w:hanging="360"/>
      </w:pPr>
      <w:rPr>
        <w:rFonts w:ascii="Symbol" w:hAnsi="Symbol" w:hint="default"/>
      </w:rPr>
    </w:lvl>
    <w:lvl w:ilvl="8">
      <w:start w:val="1"/>
      <w:numFmt w:val="bullet"/>
      <w:lvlText w:val=""/>
      <w:lvlJc w:val="left"/>
      <w:pPr>
        <w:tabs>
          <w:tab w:val="num" w:pos="4320"/>
        </w:tabs>
        <w:ind w:left="4320" w:hanging="360"/>
      </w:pPr>
      <w:rPr>
        <w:rFonts w:ascii="Symbol" w:hAnsi="Symbol" w:hint="default"/>
      </w:rPr>
    </w:lvl>
  </w:abstractNum>
  <w:abstractNum w:abstractNumId="8" w15:restartNumberingAfterBreak="0">
    <w:nsid w:val="24D24936"/>
    <w:multiLevelType w:val="hybridMultilevel"/>
    <w:tmpl w:val="3C0C139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281A1755"/>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2B61703F"/>
    <w:multiLevelType w:val="hybridMultilevel"/>
    <w:tmpl w:val="C354F4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2D485C3F"/>
    <w:multiLevelType w:val="multilevel"/>
    <w:tmpl w:val="0E900554"/>
    <w:lvl w:ilvl="0">
      <w:start w:val="1"/>
      <w:numFmt w:val="none"/>
      <w:suff w:val="nothing"/>
      <w:lvlText w:val=""/>
      <w:lvlJc w:val="left"/>
      <w:pPr>
        <w:ind w:left="864" w:firstLine="0"/>
      </w:pPr>
      <w:rPr>
        <w:rFonts w:hint="default"/>
      </w:rPr>
    </w:lvl>
    <w:lvl w:ilvl="1">
      <w:start w:val="1"/>
      <w:numFmt w:val="none"/>
      <w:pStyle w:val="ppNote"/>
      <w:suff w:val="nothing"/>
      <w:lvlText w:val=""/>
      <w:lvlJc w:val="left"/>
      <w:pPr>
        <w:ind w:left="864" w:firstLine="0"/>
      </w:pPr>
      <w:rPr>
        <w:rFonts w:hint="default"/>
      </w:rPr>
    </w:lvl>
    <w:lvl w:ilvl="2">
      <w:start w:val="1"/>
      <w:numFmt w:val="none"/>
      <w:pStyle w:val="ppNoteIndent"/>
      <w:suff w:val="nothing"/>
      <w:lvlText w:val=""/>
      <w:lvlJc w:val="left"/>
      <w:pPr>
        <w:ind w:left="1584" w:firstLine="0"/>
      </w:pPr>
      <w:rPr>
        <w:rFonts w:hint="default"/>
      </w:rPr>
    </w:lvl>
    <w:lvl w:ilvl="3">
      <w:start w:val="1"/>
      <w:numFmt w:val="none"/>
      <w:pStyle w:val="ppNoteIndent2"/>
      <w:suff w:val="nothing"/>
      <w:lvlText w:val=""/>
      <w:lvlJc w:val="left"/>
      <w:pPr>
        <w:ind w:left="2304" w:firstLine="0"/>
      </w:pPr>
      <w:rPr>
        <w:rFonts w:hint="default"/>
      </w:rPr>
    </w:lvl>
    <w:lvl w:ilvl="4">
      <w:start w:val="1"/>
      <w:numFmt w:val="none"/>
      <w:pStyle w:val="ppNoteIndent3"/>
      <w:suff w:val="nothing"/>
      <w:lvlText w:val=""/>
      <w:lvlJc w:val="left"/>
      <w:pPr>
        <w:ind w:left="2302" w:firstLine="0"/>
      </w:pPr>
      <w:rPr>
        <w:rFonts w:hint="default"/>
      </w:rPr>
    </w:lvl>
    <w:lvl w:ilvl="5">
      <w:start w:val="1"/>
      <w:numFmt w:val="lowerRoman"/>
      <w:lvlText w:val="%6."/>
      <w:lvlJc w:val="right"/>
      <w:pPr>
        <w:tabs>
          <w:tab w:val="num" w:pos="5256"/>
        </w:tabs>
        <w:ind w:left="5256" w:hanging="180"/>
      </w:pPr>
      <w:rPr>
        <w:rFonts w:hint="default"/>
      </w:rPr>
    </w:lvl>
    <w:lvl w:ilvl="6">
      <w:start w:val="1"/>
      <w:numFmt w:val="decimal"/>
      <w:lvlText w:val="%7."/>
      <w:lvlJc w:val="left"/>
      <w:pPr>
        <w:tabs>
          <w:tab w:val="num" w:pos="5976"/>
        </w:tabs>
        <w:ind w:left="5976" w:hanging="360"/>
      </w:pPr>
      <w:rPr>
        <w:rFonts w:hint="default"/>
      </w:rPr>
    </w:lvl>
    <w:lvl w:ilvl="7">
      <w:start w:val="1"/>
      <w:numFmt w:val="lowerLetter"/>
      <w:lvlText w:val="%8."/>
      <w:lvlJc w:val="left"/>
      <w:pPr>
        <w:tabs>
          <w:tab w:val="num" w:pos="6696"/>
        </w:tabs>
        <w:ind w:left="6696" w:hanging="360"/>
      </w:pPr>
      <w:rPr>
        <w:rFonts w:hint="default"/>
      </w:rPr>
    </w:lvl>
    <w:lvl w:ilvl="8">
      <w:start w:val="1"/>
      <w:numFmt w:val="lowerRoman"/>
      <w:lvlText w:val="%9."/>
      <w:lvlJc w:val="right"/>
      <w:pPr>
        <w:tabs>
          <w:tab w:val="num" w:pos="7416"/>
        </w:tabs>
        <w:ind w:left="7416" w:hanging="180"/>
      </w:pPr>
      <w:rPr>
        <w:rFonts w:hint="default"/>
      </w:rPr>
    </w:lvl>
  </w:abstractNum>
  <w:abstractNum w:abstractNumId="12" w15:restartNumberingAfterBreak="0">
    <w:nsid w:val="301D09A9"/>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315F5581"/>
    <w:multiLevelType w:val="hybridMultilevel"/>
    <w:tmpl w:val="BA92267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33673A9A"/>
    <w:multiLevelType w:val="multilevel"/>
    <w:tmpl w:val="7C0675A4"/>
    <w:lvl w:ilvl="0">
      <w:start w:val="1"/>
      <w:numFmt w:val="none"/>
      <w:suff w:val="nothing"/>
      <w:lvlText w:val=""/>
      <w:lvlJc w:val="left"/>
      <w:pPr>
        <w:ind w:left="720" w:firstLine="0"/>
      </w:pPr>
      <w:rPr>
        <w:rFonts w:hint="default"/>
      </w:rPr>
    </w:lvl>
    <w:lvl w:ilvl="1">
      <w:start w:val="1"/>
      <w:numFmt w:val="none"/>
      <w:pStyle w:val="ppFigure"/>
      <w:suff w:val="nothing"/>
      <w:lvlText w:val=""/>
      <w:lvlJc w:val="left"/>
      <w:pPr>
        <w:ind w:left="720" w:firstLine="0"/>
      </w:pPr>
      <w:rPr>
        <w:rFonts w:hint="default"/>
      </w:rPr>
    </w:lvl>
    <w:lvl w:ilvl="2">
      <w:start w:val="1"/>
      <w:numFmt w:val="none"/>
      <w:pStyle w:val="ppFigureIndent"/>
      <w:suff w:val="nothing"/>
      <w:lvlText w:val=""/>
      <w:lvlJc w:val="left"/>
      <w:pPr>
        <w:ind w:left="1440" w:firstLine="0"/>
      </w:pPr>
      <w:rPr>
        <w:rFonts w:hint="default"/>
      </w:rPr>
    </w:lvl>
    <w:lvl w:ilvl="3">
      <w:start w:val="1"/>
      <w:numFmt w:val="none"/>
      <w:pStyle w:val="ppFigureIndent2"/>
      <w:suff w:val="nothing"/>
      <w:lvlText w:val=""/>
      <w:lvlJc w:val="left"/>
      <w:pPr>
        <w:ind w:left="2160" w:firstLine="0"/>
      </w:pPr>
      <w:rPr>
        <w:rFonts w:hint="default"/>
      </w:rPr>
    </w:lvl>
    <w:lvl w:ilvl="4">
      <w:start w:val="1"/>
      <w:numFmt w:val="none"/>
      <w:pStyle w:val="ppFigureIndent3"/>
      <w:suff w:val="nothing"/>
      <w:lvlText w:val=""/>
      <w:lvlJc w:val="left"/>
      <w:pPr>
        <w:ind w:left="2160" w:firstLine="0"/>
      </w:pPr>
      <w:rPr>
        <w:rFonts w:hint="default"/>
      </w:rPr>
    </w:lvl>
    <w:lvl w:ilvl="5">
      <w:start w:val="1"/>
      <w:numFmt w:val="lowerRoman"/>
      <w:lvlText w:val="%6."/>
      <w:lvlJc w:val="right"/>
      <w:pPr>
        <w:tabs>
          <w:tab w:val="num" w:pos="6408"/>
        </w:tabs>
        <w:ind w:left="6408" w:hanging="180"/>
      </w:pPr>
      <w:rPr>
        <w:rFonts w:hint="default"/>
      </w:rPr>
    </w:lvl>
    <w:lvl w:ilvl="6">
      <w:start w:val="1"/>
      <w:numFmt w:val="decimal"/>
      <w:lvlText w:val="%7."/>
      <w:lvlJc w:val="left"/>
      <w:pPr>
        <w:tabs>
          <w:tab w:val="num" w:pos="7128"/>
        </w:tabs>
        <w:ind w:left="7128" w:hanging="360"/>
      </w:pPr>
      <w:rPr>
        <w:rFonts w:hint="default"/>
      </w:rPr>
    </w:lvl>
    <w:lvl w:ilvl="7">
      <w:start w:val="1"/>
      <w:numFmt w:val="lowerLetter"/>
      <w:lvlText w:val="%8."/>
      <w:lvlJc w:val="left"/>
      <w:pPr>
        <w:tabs>
          <w:tab w:val="num" w:pos="7848"/>
        </w:tabs>
        <w:ind w:left="7848" w:hanging="360"/>
      </w:pPr>
      <w:rPr>
        <w:rFonts w:hint="default"/>
      </w:rPr>
    </w:lvl>
    <w:lvl w:ilvl="8">
      <w:start w:val="1"/>
      <w:numFmt w:val="lowerRoman"/>
      <w:lvlText w:val="%9."/>
      <w:lvlJc w:val="right"/>
      <w:pPr>
        <w:tabs>
          <w:tab w:val="num" w:pos="8568"/>
        </w:tabs>
        <w:ind w:left="8568" w:hanging="180"/>
      </w:pPr>
      <w:rPr>
        <w:rFonts w:hint="default"/>
      </w:rPr>
    </w:lvl>
  </w:abstractNum>
  <w:abstractNum w:abstractNumId="15" w15:restartNumberingAfterBreak="0">
    <w:nsid w:val="33E94093"/>
    <w:multiLevelType w:val="hybridMultilevel"/>
    <w:tmpl w:val="4104A19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36466A3E"/>
    <w:multiLevelType w:val="hybridMultilevel"/>
    <w:tmpl w:val="268076A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36534C87"/>
    <w:multiLevelType w:val="hybridMultilevel"/>
    <w:tmpl w:val="74CC1A2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3B3654FB"/>
    <w:multiLevelType w:val="hybridMultilevel"/>
    <w:tmpl w:val="65ACE86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3CE723B5"/>
    <w:multiLevelType w:val="hybridMultilevel"/>
    <w:tmpl w:val="96A47BF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3F6008D4"/>
    <w:multiLevelType w:val="hybridMultilevel"/>
    <w:tmpl w:val="8C02B7B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410769C9"/>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4435603B"/>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4A667A74"/>
    <w:multiLevelType w:val="hybridMultilevel"/>
    <w:tmpl w:val="74CC1A2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4F7740E6"/>
    <w:multiLevelType w:val="multilevel"/>
    <w:tmpl w:val="01EAA972"/>
    <w:lvl w:ilvl="0">
      <w:start w:val="1"/>
      <w:numFmt w:val="none"/>
      <w:suff w:val="nothing"/>
      <w:lvlText w:val=""/>
      <w:lvlJc w:val="left"/>
      <w:pPr>
        <w:ind w:left="0" w:firstLine="0"/>
      </w:pPr>
      <w:rPr>
        <w:rFonts w:hint="default"/>
      </w:rPr>
    </w:lvl>
    <w:lvl w:ilvl="1">
      <w:numFmt w:val="none"/>
      <w:lvlRestart w:val="0"/>
      <w:pStyle w:val="ppBodyText"/>
      <w:suff w:val="nothing"/>
      <w:lvlText w:val=""/>
      <w:lvlJc w:val="left"/>
      <w:pPr>
        <w:ind w:left="0" w:firstLine="0"/>
      </w:pPr>
      <w:rPr>
        <w:rFonts w:hint="default"/>
      </w:rPr>
    </w:lvl>
    <w:lvl w:ilvl="2">
      <w:start w:val="1"/>
      <w:numFmt w:val="none"/>
      <w:pStyle w:val="ppBodyTextIndent"/>
      <w:suff w:val="nothing"/>
      <w:lvlText w:val=""/>
      <w:lvlJc w:val="left"/>
      <w:pPr>
        <w:ind w:left="720" w:firstLine="0"/>
      </w:pPr>
      <w:rPr>
        <w:rFonts w:hint="default"/>
      </w:rPr>
    </w:lvl>
    <w:lvl w:ilvl="3">
      <w:start w:val="1"/>
      <w:numFmt w:val="none"/>
      <w:pStyle w:val="ppBodyTextIndent2"/>
      <w:suff w:val="nothing"/>
      <w:lvlText w:val=""/>
      <w:lvlJc w:val="left"/>
      <w:pPr>
        <w:ind w:left="1440" w:firstLine="0"/>
      </w:pPr>
      <w:rPr>
        <w:rFonts w:hint="default"/>
      </w:rPr>
    </w:lvl>
    <w:lvl w:ilvl="4">
      <w:start w:val="1"/>
      <w:numFmt w:val="none"/>
      <w:pStyle w:val="ppBodyTextIndent3"/>
      <w:suff w:val="nothing"/>
      <w:lvlText w:val=""/>
      <w:lvlJc w:val="left"/>
      <w:pPr>
        <w:ind w:left="2160" w:firstLine="0"/>
      </w:pPr>
      <w:rPr>
        <w:rFonts w:hint="default"/>
      </w:rPr>
    </w:lvl>
    <w:lvl w:ilvl="5">
      <w:start w:val="1"/>
      <w:numFmt w:val="none"/>
      <w:lvlText w:val=""/>
      <w:lvlJc w:val="left"/>
      <w:pPr>
        <w:ind w:left="3600" w:firstLine="0"/>
      </w:pPr>
      <w:rPr>
        <w:rFonts w:hint="default"/>
      </w:rPr>
    </w:lvl>
    <w:lvl w:ilvl="6">
      <w:start w:val="1"/>
      <w:numFmt w:val="none"/>
      <w:lvlText w:val=""/>
      <w:lvlJc w:val="left"/>
      <w:pPr>
        <w:ind w:left="4320" w:firstLine="0"/>
      </w:pPr>
      <w:rPr>
        <w:rFonts w:hint="default"/>
      </w:rPr>
    </w:lvl>
    <w:lvl w:ilvl="7">
      <w:start w:val="1"/>
      <w:numFmt w:val="none"/>
      <w:lvlText w:val=""/>
      <w:lvlJc w:val="left"/>
      <w:pPr>
        <w:ind w:left="5040" w:firstLine="0"/>
      </w:pPr>
      <w:rPr>
        <w:rFonts w:hint="default"/>
      </w:rPr>
    </w:lvl>
    <w:lvl w:ilvl="8">
      <w:start w:val="1"/>
      <w:numFmt w:val="none"/>
      <w:lvlText w:val=""/>
      <w:lvlJc w:val="left"/>
      <w:pPr>
        <w:ind w:left="5760" w:firstLine="0"/>
      </w:pPr>
      <w:rPr>
        <w:rFonts w:hint="default"/>
      </w:rPr>
    </w:lvl>
  </w:abstractNum>
  <w:abstractNum w:abstractNumId="25" w15:restartNumberingAfterBreak="0">
    <w:nsid w:val="575A6026"/>
    <w:multiLevelType w:val="hybridMultilevel"/>
    <w:tmpl w:val="4104A19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57937A46"/>
    <w:multiLevelType w:val="hybridMultilevel"/>
    <w:tmpl w:val="1E94638A"/>
    <w:lvl w:ilvl="0" w:tplc="E4A40D04">
      <w:start w:val="1"/>
      <w:numFmt w:val="bullet"/>
      <w:pStyle w:val="ppBulletListTable"/>
      <w:lvlText w:val=""/>
      <w:lvlJc w:val="left"/>
      <w:pPr>
        <w:tabs>
          <w:tab w:val="num" w:pos="907"/>
        </w:tabs>
        <w:ind w:left="907" w:hanging="360"/>
      </w:pPr>
      <w:rPr>
        <w:rFonts w:ascii="Symbol" w:hAnsi="Symbol" w:hint="default"/>
      </w:rPr>
    </w:lvl>
    <w:lvl w:ilvl="1" w:tplc="04090003">
      <w:start w:val="1"/>
      <w:numFmt w:val="bullet"/>
      <w:lvlText w:val="o"/>
      <w:lvlJc w:val="left"/>
      <w:pPr>
        <w:tabs>
          <w:tab w:val="num" w:pos="1627"/>
        </w:tabs>
        <w:ind w:left="1627" w:hanging="360"/>
      </w:pPr>
      <w:rPr>
        <w:rFonts w:ascii="Courier New" w:hAnsi="Courier New" w:cs="Courier New" w:hint="default"/>
      </w:rPr>
    </w:lvl>
    <w:lvl w:ilvl="2" w:tplc="04090005" w:tentative="1">
      <w:start w:val="1"/>
      <w:numFmt w:val="bullet"/>
      <w:lvlText w:val=""/>
      <w:lvlJc w:val="left"/>
      <w:pPr>
        <w:tabs>
          <w:tab w:val="num" w:pos="2347"/>
        </w:tabs>
        <w:ind w:left="2347" w:hanging="360"/>
      </w:pPr>
      <w:rPr>
        <w:rFonts w:ascii="Wingdings" w:hAnsi="Wingdings" w:hint="default"/>
      </w:rPr>
    </w:lvl>
    <w:lvl w:ilvl="3" w:tplc="04090001" w:tentative="1">
      <w:start w:val="1"/>
      <w:numFmt w:val="bullet"/>
      <w:lvlText w:val=""/>
      <w:lvlJc w:val="left"/>
      <w:pPr>
        <w:tabs>
          <w:tab w:val="num" w:pos="3067"/>
        </w:tabs>
        <w:ind w:left="3067" w:hanging="360"/>
      </w:pPr>
      <w:rPr>
        <w:rFonts w:ascii="Symbol" w:hAnsi="Symbol" w:hint="default"/>
      </w:rPr>
    </w:lvl>
    <w:lvl w:ilvl="4" w:tplc="04090003" w:tentative="1">
      <w:start w:val="1"/>
      <w:numFmt w:val="bullet"/>
      <w:lvlText w:val="o"/>
      <w:lvlJc w:val="left"/>
      <w:pPr>
        <w:tabs>
          <w:tab w:val="num" w:pos="3787"/>
        </w:tabs>
        <w:ind w:left="3787" w:hanging="360"/>
      </w:pPr>
      <w:rPr>
        <w:rFonts w:ascii="Courier New" w:hAnsi="Courier New" w:cs="Courier New" w:hint="default"/>
      </w:rPr>
    </w:lvl>
    <w:lvl w:ilvl="5" w:tplc="04090005" w:tentative="1">
      <w:start w:val="1"/>
      <w:numFmt w:val="bullet"/>
      <w:lvlText w:val=""/>
      <w:lvlJc w:val="left"/>
      <w:pPr>
        <w:tabs>
          <w:tab w:val="num" w:pos="4507"/>
        </w:tabs>
        <w:ind w:left="4507" w:hanging="360"/>
      </w:pPr>
      <w:rPr>
        <w:rFonts w:ascii="Wingdings" w:hAnsi="Wingdings" w:hint="default"/>
      </w:rPr>
    </w:lvl>
    <w:lvl w:ilvl="6" w:tplc="04090001" w:tentative="1">
      <w:start w:val="1"/>
      <w:numFmt w:val="bullet"/>
      <w:lvlText w:val=""/>
      <w:lvlJc w:val="left"/>
      <w:pPr>
        <w:tabs>
          <w:tab w:val="num" w:pos="5227"/>
        </w:tabs>
        <w:ind w:left="5227" w:hanging="360"/>
      </w:pPr>
      <w:rPr>
        <w:rFonts w:ascii="Symbol" w:hAnsi="Symbol" w:hint="default"/>
      </w:rPr>
    </w:lvl>
    <w:lvl w:ilvl="7" w:tplc="04090003" w:tentative="1">
      <w:start w:val="1"/>
      <w:numFmt w:val="bullet"/>
      <w:lvlText w:val="o"/>
      <w:lvlJc w:val="left"/>
      <w:pPr>
        <w:tabs>
          <w:tab w:val="num" w:pos="5947"/>
        </w:tabs>
        <w:ind w:left="5947" w:hanging="360"/>
      </w:pPr>
      <w:rPr>
        <w:rFonts w:ascii="Courier New" w:hAnsi="Courier New" w:cs="Courier New" w:hint="default"/>
      </w:rPr>
    </w:lvl>
    <w:lvl w:ilvl="8" w:tplc="04090005" w:tentative="1">
      <w:start w:val="1"/>
      <w:numFmt w:val="bullet"/>
      <w:lvlText w:val=""/>
      <w:lvlJc w:val="left"/>
      <w:pPr>
        <w:tabs>
          <w:tab w:val="num" w:pos="6667"/>
        </w:tabs>
        <w:ind w:left="6667" w:hanging="360"/>
      </w:pPr>
      <w:rPr>
        <w:rFonts w:ascii="Wingdings" w:hAnsi="Wingdings" w:hint="default"/>
      </w:rPr>
    </w:lvl>
  </w:abstractNum>
  <w:abstractNum w:abstractNumId="27" w15:restartNumberingAfterBreak="0">
    <w:nsid w:val="59A14E87"/>
    <w:multiLevelType w:val="hybridMultilevel"/>
    <w:tmpl w:val="268076A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5FBC7D07"/>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642B0C32"/>
    <w:multiLevelType w:val="multilevel"/>
    <w:tmpl w:val="5A723C5C"/>
    <w:lvl w:ilvl="0">
      <w:start w:val="1"/>
      <w:numFmt w:val="none"/>
      <w:suff w:val="nothing"/>
      <w:lvlText w:val=""/>
      <w:lvlJc w:val="left"/>
      <w:pPr>
        <w:ind w:left="720" w:firstLine="0"/>
      </w:pPr>
      <w:rPr>
        <w:rFonts w:hint="default"/>
      </w:rPr>
    </w:lvl>
    <w:lvl w:ilvl="1">
      <w:start w:val="1"/>
      <w:numFmt w:val="none"/>
      <w:pStyle w:val="ppCodeLanguage"/>
      <w:suff w:val="nothing"/>
      <w:lvlText w:val=""/>
      <w:lvlJc w:val="left"/>
      <w:pPr>
        <w:ind w:left="720" w:firstLine="0"/>
      </w:pPr>
      <w:rPr>
        <w:rFonts w:hint="default"/>
      </w:rPr>
    </w:lvl>
    <w:lvl w:ilvl="2">
      <w:start w:val="1"/>
      <w:numFmt w:val="none"/>
      <w:pStyle w:val="ppCodeLanguageIndent"/>
      <w:suff w:val="nothing"/>
      <w:lvlText w:val=""/>
      <w:lvlJc w:val="left"/>
      <w:pPr>
        <w:ind w:left="1440" w:firstLine="0"/>
      </w:pPr>
      <w:rPr>
        <w:rFonts w:hint="default"/>
      </w:rPr>
    </w:lvl>
    <w:lvl w:ilvl="3">
      <w:start w:val="1"/>
      <w:numFmt w:val="none"/>
      <w:pStyle w:val="ppCodeLanguageIndent2"/>
      <w:suff w:val="nothing"/>
      <w:lvlText w:val=""/>
      <w:lvlJc w:val="left"/>
      <w:pPr>
        <w:ind w:left="2160" w:firstLine="0"/>
      </w:pPr>
      <w:rPr>
        <w:rFonts w:hint="default"/>
      </w:rPr>
    </w:lvl>
    <w:lvl w:ilvl="4">
      <w:start w:val="1"/>
      <w:numFmt w:val="none"/>
      <w:pStyle w:val="ppCodeLanguageIndent3"/>
      <w:suff w:val="nothing"/>
      <w:lvlText w:val=""/>
      <w:lvlJc w:val="left"/>
      <w:pPr>
        <w:ind w:left="2160" w:firstLine="0"/>
      </w:pPr>
      <w:rPr>
        <w:rFonts w:hint="default"/>
      </w:rPr>
    </w:lvl>
    <w:lvl w:ilvl="5">
      <w:start w:val="1"/>
      <w:numFmt w:val="lowerRoman"/>
      <w:lvlText w:val="%6."/>
      <w:lvlJc w:val="right"/>
      <w:pPr>
        <w:tabs>
          <w:tab w:val="num" w:pos="5112"/>
        </w:tabs>
        <w:ind w:left="5112" w:hanging="180"/>
      </w:pPr>
      <w:rPr>
        <w:rFonts w:hint="default"/>
      </w:rPr>
    </w:lvl>
    <w:lvl w:ilvl="6">
      <w:start w:val="1"/>
      <w:numFmt w:val="decimal"/>
      <w:lvlText w:val="%7."/>
      <w:lvlJc w:val="left"/>
      <w:pPr>
        <w:tabs>
          <w:tab w:val="num" w:pos="5832"/>
        </w:tabs>
        <w:ind w:left="5832" w:hanging="360"/>
      </w:pPr>
      <w:rPr>
        <w:rFonts w:hint="default"/>
      </w:rPr>
    </w:lvl>
    <w:lvl w:ilvl="7">
      <w:start w:val="1"/>
      <w:numFmt w:val="lowerLetter"/>
      <w:lvlText w:val="%8."/>
      <w:lvlJc w:val="left"/>
      <w:pPr>
        <w:tabs>
          <w:tab w:val="num" w:pos="6552"/>
        </w:tabs>
        <w:ind w:left="6552" w:hanging="360"/>
      </w:pPr>
      <w:rPr>
        <w:rFonts w:hint="default"/>
      </w:rPr>
    </w:lvl>
    <w:lvl w:ilvl="8">
      <w:start w:val="1"/>
      <w:numFmt w:val="lowerRoman"/>
      <w:lvlText w:val="%9."/>
      <w:lvlJc w:val="right"/>
      <w:pPr>
        <w:tabs>
          <w:tab w:val="num" w:pos="7272"/>
        </w:tabs>
        <w:ind w:left="7272" w:hanging="180"/>
      </w:pPr>
      <w:rPr>
        <w:rFonts w:hint="default"/>
      </w:rPr>
    </w:lvl>
  </w:abstractNum>
  <w:abstractNum w:abstractNumId="30" w15:restartNumberingAfterBreak="0">
    <w:nsid w:val="7007186C"/>
    <w:multiLevelType w:val="multilevel"/>
    <w:tmpl w:val="700C01D4"/>
    <w:lvl w:ilvl="0">
      <w:start w:val="1"/>
      <w:numFmt w:val="none"/>
      <w:suff w:val="nothing"/>
      <w:lvlText w:val=""/>
      <w:lvlJc w:val="left"/>
      <w:pPr>
        <w:ind w:left="720" w:firstLine="0"/>
      </w:pPr>
      <w:rPr>
        <w:rFonts w:hint="default"/>
      </w:rPr>
    </w:lvl>
    <w:lvl w:ilvl="1">
      <w:start w:val="1"/>
      <w:numFmt w:val="none"/>
      <w:pStyle w:val="ppFigureCaption"/>
      <w:suff w:val="nothing"/>
      <w:lvlText w:val=""/>
      <w:lvlJc w:val="left"/>
      <w:pPr>
        <w:ind w:left="720" w:firstLine="0"/>
      </w:pPr>
      <w:rPr>
        <w:rFonts w:hint="default"/>
      </w:rPr>
    </w:lvl>
    <w:lvl w:ilvl="2">
      <w:start w:val="1"/>
      <w:numFmt w:val="none"/>
      <w:pStyle w:val="ppFigureCaptionIndent"/>
      <w:suff w:val="nothing"/>
      <w:lvlText w:val=""/>
      <w:lvlJc w:val="left"/>
      <w:pPr>
        <w:ind w:left="1440" w:firstLine="0"/>
      </w:pPr>
      <w:rPr>
        <w:rFonts w:hint="default"/>
      </w:rPr>
    </w:lvl>
    <w:lvl w:ilvl="3">
      <w:start w:val="1"/>
      <w:numFmt w:val="none"/>
      <w:pStyle w:val="ppFigureCaptionIndent2"/>
      <w:suff w:val="nothing"/>
      <w:lvlText w:val=""/>
      <w:lvlJc w:val="left"/>
      <w:pPr>
        <w:ind w:left="2160" w:firstLine="0"/>
      </w:pPr>
      <w:rPr>
        <w:rFonts w:hint="default"/>
      </w:rPr>
    </w:lvl>
    <w:lvl w:ilvl="4">
      <w:start w:val="1"/>
      <w:numFmt w:val="none"/>
      <w:pStyle w:val="ppFigureCaptionIndent3"/>
      <w:suff w:val="nothing"/>
      <w:lvlText w:val=""/>
      <w:lvlJc w:val="left"/>
      <w:pPr>
        <w:ind w:left="2160" w:firstLine="0"/>
      </w:pPr>
      <w:rPr>
        <w:rFonts w:hint="default"/>
      </w:rPr>
    </w:lvl>
    <w:lvl w:ilvl="5">
      <w:start w:val="1"/>
      <w:numFmt w:val="lowerRoman"/>
      <w:lvlText w:val="%6."/>
      <w:lvlJc w:val="right"/>
      <w:pPr>
        <w:tabs>
          <w:tab w:val="num" w:pos="6408"/>
        </w:tabs>
        <w:ind w:left="6408" w:hanging="180"/>
      </w:pPr>
      <w:rPr>
        <w:rFonts w:hint="default"/>
      </w:rPr>
    </w:lvl>
    <w:lvl w:ilvl="6">
      <w:start w:val="1"/>
      <w:numFmt w:val="decimal"/>
      <w:lvlText w:val="%7."/>
      <w:lvlJc w:val="left"/>
      <w:pPr>
        <w:tabs>
          <w:tab w:val="num" w:pos="7128"/>
        </w:tabs>
        <w:ind w:left="7128" w:hanging="360"/>
      </w:pPr>
      <w:rPr>
        <w:rFonts w:hint="default"/>
      </w:rPr>
    </w:lvl>
    <w:lvl w:ilvl="7">
      <w:start w:val="1"/>
      <w:numFmt w:val="lowerLetter"/>
      <w:lvlText w:val="%8."/>
      <w:lvlJc w:val="left"/>
      <w:pPr>
        <w:tabs>
          <w:tab w:val="num" w:pos="7848"/>
        </w:tabs>
        <w:ind w:left="7848" w:hanging="360"/>
      </w:pPr>
      <w:rPr>
        <w:rFonts w:hint="default"/>
      </w:rPr>
    </w:lvl>
    <w:lvl w:ilvl="8">
      <w:start w:val="1"/>
      <w:numFmt w:val="lowerRoman"/>
      <w:lvlText w:val="%9."/>
      <w:lvlJc w:val="right"/>
      <w:pPr>
        <w:tabs>
          <w:tab w:val="num" w:pos="8568"/>
        </w:tabs>
        <w:ind w:left="8568" w:hanging="180"/>
      </w:pPr>
      <w:rPr>
        <w:rFonts w:hint="default"/>
      </w:rPr>
    </w:lvl>
  </w:abstractNum>
  <w:abstractNum w:abstractNumId="31" w15:restartNumberingAfterBreak="0">
    <w:nsid w:val="71617114"/>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763E04AD"/>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7A8626E4"/>
    <w:multiLevelType w:val="multilevel"/>
    <w:tmpl w:val="D1FA2490"/>
    <w:lvl w:ilvl="0">
      <w:start w:val="1"/>
      <w:numFmt w:val="none"/>
      <w:pStyle w:val="ppListEnd"/>
      <w:lvlText w:val=""/>
      <w:lvlJc w:val="left"/>
      <w:pPr>
        <w:tabs>
          <w:tab w:val="num" w:pos="173"/>
        </w:tabs>
        <w:ind w:left="173" w:firstLine="0"/>
      </w:pPr>
      <w:rPr>
        <w:rFonts w:hint="default"/>
      </w:rPr>
    </w:lvl>
    <w:lvl w:ilvl="1">
      <w:start w:val="1"/>
      <w:numFmt w:val="decimal"/>
      <w:pStyle w:val="ppNumberList"/>
      <w:lvlText w:val="%2."/>
      <w:lvlJc w:val="left"/>
      <w:pPr>
        <w:tabs>
          <w:tab w:val="num" w:pos="1037"/>
        </w:tabs>
        <w:ind w:left="1037" w:hanging="360"/>
      </w:pPr>
      <w:rPr>
        <w:rFonts w:hint="default"/>
        <w:b w:val="0"/>
      </w:rPr>
    </w:lvl>
    <w:lvl w:ilvl="2">
      <w:start w:val="1"/>
      <w:numFmt w:val="lowerLetter"/>
      <w:pStyle w:val="ppNumberListIndent"/>
      <w:lvlText w:val="%3."/>
      <w:lvlJc w:val="left"/>
      <w:pPr>
        <w:tabs>
          <w:tab w:val="num" w:pos="1757"/>
        </w:tabs>
        <w:ind w:left="1757" w:hanging="360"/>
      </w:pPr>
      <w:rPr>
        <w:rFonts w:hint="default"/>
      </w:rPr>
    </w:lvl>
    <w:lvl w:ilvl="3">
      <w:start w:val="1"/>
      <w:numFmt w:val="lowerRoman"/>
      <w:pStyle w:val="ppNumberListIndent2"/>
      <w:lvlText w:val="%4."/>
      <w:lvlJc w:val="left"/>
      <w:pPr>
        <w:tabs>
          <w:tab w:val="num" w:pos="3125"/>
        </w:tabs>
        <w:ind w:left="3125" w:hanging="360"/>
      </w:pPr>
      <w:rPr>
        <w:rFonts w:hint="default"/>
      </w:rPr>
    </w:lvl>
    <w:lvl w:ilvl="4">
      <w:start w:val="1"/>
      <w:numFmt w:val="lowerLetter"/>
      <w:lvlText w:val="%5."/>
      <w:lvlJc w:val="left"/>
      <w:pPr>
        <w:tabs>
          <w:tab w:val="num" w:pos="3845"/>
        </w:tabs>
        <w:ind w:left="3845" w:hanging="360"/>
      </w:pPr>
      <w:rPr>
        <w:rFonts w:hint="default"/>
      </w:rPr>
    </w:lvl>
    <w:lvl w:ilvl="5">
      <w:start w:val="1"/>
      <w:numFmt w:val="lowerRoman"/>
      <w:lvlText w:val="%6."/>
      <w:lvlJc w:val="right"/>
      <w:pPr>
        <w:tabs>
          <w:tab w:val="num" w:pos="4565"/>
        </w:tabs>
        <w:ind w:left="4565" w:hanging="180"/>
      </w:pPr>
      <w:rPr>
        <w:rFonts w:hint="default"/>
      </w:rPr>
    </w:lvl>
    <w:lvl w:ilvl="6">
      <w:start w:val="1"/>
      <w:numFmt w:val="decimal"/>
      <w:lvlText w:val="%7."/>
      <w:lvlJc w:val="left"/>
      <w:pPr>
        <w:tabs>
          <w:tab w:val="num" w:pos="5285"/>
        </w:tabs>
        <w:ind w:left="5285" w:hanging="360"/>
      </w:pPr>
      <w:rPr>
        <w:rFonts w:hint="default"/>
      </w:rPr>
    </w:lvl>
    <w:lvl w:ilvl="7">
      <w:start w:val="1"/>
      <w:numFmt w:val="lowerLetter"/>
      <w:lvlText w:val="%8."/>
      <w:lvlJc w:val="left"/>
      <w:pPr>
        <w:tabs>
          <w:tab w:val="num" w:pos="6005"/>
        </w:tabs>
        <w:ind w:left="6005" w:hanging="360"/>
      </w:pPr>
      <w:rPr>
        <w:rFonts w:hint="default"/>
      </w:rPr>
    </w:lvl>
    <w:lvl w:ilvl="8">
      <w:start w:val="1"/>
      <w:numFmt w:val="lowerRoman"/>
      <w:lvlText w:val="%9."/>
      <w:lvlJc w:val="right"/>
      <w:pPr>
        <w:tabs>
          <w:tab w:val="num" w:pos="6725"/>
        </w:tabs>
        <w:ind w:left="6725" w:hanging="180"/>
      </w:pPr>
      <w:rPr>
        <w:rFonts w:hint="default"/>
      </w:rPr>
    </w:lvl>
  </w:abstractNum>
  <w:abstractNum w:abstractNumId="34" w15:restartNumberingAfterBreak="0">
    <w:nsid w:val="7AEC0F4D"/>
    <w:multiLevelType w:val="hybridMultilevel"/>
    <w:tmpl w:val="8C02B7B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15:restartNumberingAfterBreak="0">
    <w:nsid w:val="7EE03964"/>
    <w:multiLevelType w:val="multilevel"/>
    <w:tmpl w:val="817ABE0C"/>
    <w:lvl w:ilvl="0">
      <w:start w:val="1"/>
      <w:numFmt w:val="none"/>
      <w:suff w:val="nothing"/>
      <w:lvlText w:val=""/>
      <w:lvlJc w:val="left"/>
      <w:pPr>
        <w:ind w:left="720" w:firstLine="0"/>
      </w:pPr>
      <w:rPr>
        <w:rFonts w:hint="default"/>
      </w:rPr>
    </w:lvl>
    <w:lvl w:ilvl="1">
      <w:start w:val="1"/>
      <w:numFmt w:val="none"/>
      <w:pStyle w:val="ppFigureNumber"/>
      <w:suff w:val="nothing"/>
      <w:lvlText w:val=""/>
      <w:lvlJc w:val="left"/>
      <w:pPr>
        <w:ind w:left="720" w:firstLine="0"/>
      </w:pPr>
      <w:rPr>
        <w:rFonts w:hint="default"/>
      </w:rPr>
    </w:lvl>
    <w:lvl w:ilvl="2">
      <w:start w:val="1"/>
      <w:numFmt w:val="none"/>
      <w:pStyle w:val="ppFigureNumberIndent"/>
      <w:suff w:val="nothing"/>
      <w:lvlText w:val=""/>
      <w:lvlJc w:val="left"/>
      <w:pPr>
        <w:ind w:left="1440" w:firstLine="0"/>
      </w:pPr>
      <w:rPr>
        <w:rFonts w:hint="default"/>
      </w:rPr>
    </w:lvl>
    <w:lvl w:ilvl="3">
      <w:start w:val="1"/>
      <w:numFmt w:val="none"/>
      <w:pStyle w:val="ppFigureNumberIndent2"/>
      <w:suff w:val="nothing"/>
      <w:lvlText w:val=""/>
      <w:lvlJc w:val="left"/>
      <w:pPr>
        <w:ind w:left="2160" w:firstLine="0"/>
      </w:pPr>
      <w:rPr>
        <w:rFonts w:hint="default"/>
      </w:rPr>
    </w:lvl>
    <w:lvl w:ilvl="4">
      <w:start w:val="1"/>
      <w:numFmt w:val="none"/>
      <w:pStyle w:val="ppFigureNumberIndent3"/>
      <w:suff w:val="nothing"/>
      <w:lvlText w:val=""/>
      <w:lvlJc w:val="left"/>
      <w:pPr>
        <w:ind w:left="4392" w:hanging="360"/>
      </w:pPr>
      <w:rPr>
        <w:rFonts w:hint="default"/>
      </w:rPr>
    </w:lvl>
    <w:lvl w:ilvl="5">
      <w:start w:val="1"/>
      <w:numFmt w:val="lowerRoman"/>
      <w:lvlText w:val="%6."/>
      <w:lvlJc w:val="right"/>
      <w:pPr>
        <w:tabs>
          <w:tab w:val="num" w:pos="5112"/>
        </w:tabs>
        <w:ind w:left="5112" w:hanging="180"/>
      </w:pPr>
      <w:rPr>
        <w:rFonts w:hint="default"/>
      </w:rPr>
    </w:lvl>
    <w:lvl w:ilvl="6">
      <w:start w:val="1"/>
      <w:numFmt w:val="decimal"/>
      <w:lvlText w:val="%7."/>
      <w:lvlJc w:val="left"/>
      <w:pPr>
        <w:tabs>
          <w:tab w:val="num" w:pos="5832"/>
        </w:tabs>
        <w:ind w:left="5832" w:hanging="360"/>
      </w:pPr>
      <w:rPr>
        <w:rFonts w:hint="default"/>
      </w:rPr>
    </w:lvl>
    <w:lvl w:ilvl="7">
      <w:start w:val="1"/>
      <w:numFmt w:val="lowerLetter"/>
      <w:lvlText w:val="%8."/>
      <w:lvlJc w:val="left"/>
      <w:pPr>
        <w:tabs>
          <w:tab w:val="num" w:pos="6552"/>
        </w:tabs>
        <w:ind w:left="6552" w:hanging="360"/>
      </w:pPr>
      <w:rPr>
        <w:rFonts w:hint="default"/>
      </w:rPr>
    </w:lvl>
    <w:lvl w:ilvl="8">
      <w:start w:val="1"/>
      <w:numFmt w:val="lowerRoman"/>
      <w:lvlText w:val="%9."/>
      <w:lvlJc w:val="right"/>
      <w:pPr>
        <w:tabs>
          <w:tab w:val="num" w:pos="7272"/>
        </w:tabs>
        <w:ind w:left="7272" w:hanging="180"/>
      </w:pPr>
      <w:rPr>
        <w:rFonts w:hint="default"/>
      </w:rPr>
    </w:lvl>
  </w:abstractNum>
  <w:abstractNum w:abstractNumId="36" w15:restartNumberingAfterBreak="0">
    <w:nsid w:val="7F3A3581"/>
    <w:multiLevelType w:val="multilevel"/>
    <w:tmpl w:val="271A6B66"/>
    <w:lvl w:ilvl="0">
      <w:start w:val="1"/>
      <w:numFmt w:val="none"/>
      <w:suff w:val="nothing"/>
      <w:lvlText w:val=""/>
      <w:lvlJc w:val="left"/>
      <w:pPr>
        <w:ind w:left="360" w:firstLine="0"/>
      </w:pPr>
      <w:rPr>
        <w:rFonts w:hint="default"/>
      </w:rPr>
    </w:lvl>
    <w:lvl w:ilvl="1">
      <w:start w:val="1"/>
      <w:numFmt w:val="none"/>
      <w:pStyle w:val="ppCode"/>
      <w:suff w:val="nothing"/>
      <w:lvlText w:val=""/>
      <w:lvlJc w:val="left"/>
      <w:pPr>
        <w:ind w:left="360" w:firstLine="0"/>
      </w:pPr>
      <w:rPr>
        <w:rFonts w:hint="default"/>
      </w:rPr>
    </w:lvl>
    <w:lvl w:ilvl="2">
      <w:start w:val="1"/>
      <w:numFmt w:val="none"/>
      <w:pStyle w:val="ppCodeIndent"/>
      <w:suff w:val="nothing"/>
      <w:lvlText w:val=""/>
      <w:lvlJc w:val="left"/>
      <w:pPr>
        <w:ind w:left="1080" w:firstLine="0"/>
      </w:pPr>
      <w:rPr>
        <w:rFonts w:hint="default"/>
      </w:rPr>
    </w:lvl>
    <w:lvl w:ilvl="3">
      <w:start w:val="1"/>
      <w:numFmt w:val="none"/>
      <w:pStyle w:val="ppCodeIndent2"/>
      <w:suff w:val="nothing"/>
      <w:lvlText w:val=""/>
      <w:lvlJc w:val="left"/>
      <w:pPr>
        <w:ind w:left="1800" w:firstLine="0"/>
      </w:pPr>
      <w:rPr>
        <w:rFonts w:hint="default"/>
      </w:rPr>
    </w:lvl>
    <w:lvl w:ilvl="4">
      <w:start w:val="1"/>
      <w:numFmt w:val="none"/>
      <w:pStyle w:val="ppCodeIndent3"/>
      <w:suff w:val="nothing"/>
      <w:lvlText w:val=""/>
      <w:lvlJc w:val="left"/>
      <w:pPr>
        <w:ind w:left="1800" w:firstLine="0"/>
      </w:pPr>
      <w:rPr>
        <w:rFonts w:hint="default"/>
      </w:rPr>
    </w:lvl>
    <w:lvl w:ilvl="5">
      <w:start w:val="1"/>
      <w:numFmt w:val="lowerRoman"/>
      <w:lvlText w:val="%6."/>
      <w:lvlJc w:val="right"/>
      <w:pPr>
        <w:tabs>
          <w:tab w:val="num" w:pos="5832"/>
        </w:tabs>
        <w:ind w:left="5832" w:hanging="180"/>
      </w:pPr>
      <w:rPr>
        <w:rFonts w:hint="default"/>
      </w:rPr>
    </w:lvl>
    <w:lvl w:ilvl="6">
      <w:start w:val="1"/>
      <w:numFmt w:val="decimal"/>
      <w:lvlText w:val="%7."/>
      <w:lvlJc w:val="left"/>
      <w:pPr>
        <w:tabs>
          <w:tab w:val="num" w:pos="6552"/>
        </w:tabs>
        <w:ind w:left="6552" w:hanging="360"/>
      </w:pPr>
      <w:rPr>
        <w:rFonts w:hint="default"/>
      </w:rPr>
    </w:lvl>
    <w:lvl w:ilvl="7">
      <w:start w:val="1"/>
      <w:numFmt w:val="lowerLetter"/>
      <w:lvlText w:val="%8."/>
      <w:lvlJc w:val="left"/>
      <w:pPr>
        <w:tabs>
          <w:tab w:val="num" w:pos="7272"/>
        </w:tabs>
        <w:ind w:left="7272" w:hanging="360"/>
      </w:pPr>
      <w:rPr>
        <w:rFonts w:hint="default"/>
      </w:rPr>
    </w:lvl>
    <w:lvl w:ilvl="8">
      <w:start w:val="1"/>
      <w:numFmt w:val="lowerRoman"/>
      <w:lvlText w:val="%9."/>
      <w:lvlJc w:val="right"/>
      <w:pPr>
        <w:tabs>
          <w:tab w:val="num" w:pos="7992"/>
        </w:tabs>
        <w:ind w:left="7992" w:hanging="180"/>
      </w:pPr>
      <w:rPr>
        <w:rFonts w:hint="default"/>
      </w:rPr>
    </w:lvl>
  </w:abstractNum>
  <w:num w:numId="1">
    <w:abstractNumId w:val="24"/>
  </w:num>
  <w:num w:numId="2">
    <w:abstractNumId w:val="11"/>
  </w:num>
  <w:num w:numId="3">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4"/>
  </w:num>
  <w:num w:numId="5">
    <w:abstractNumId w:val="30"/>
  </w:num>
  <w:num w:numId="6">
    <w:abstractNumId w:val="35"/>
  </w:num>
  <w:num w:numId="7">
    <w:abstractNumId w:val="36"/>
  </w:num>
  <w:num w:numId="8">
    <w:abstractNumId w:val="29"/>
  </w:num>
  <w:num w:numId="9">
    <w:abstractNumId w:val="26"/>
  </w:num>
  <w:num w:numId="1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
  </w:num>
  <w:num w:numId="12">
    <w:abstractNumId w:val="12"/>
  </w:num>
  <w:num w:numId="13">
    <w:abstractNumId w:val="22"/>
  </w:num>
  <w:num w:numId="14">
    <w:abstractNumId w:val="31"/>
  </w:num>
  <w:num w:numId="15">
    <w:abstractNumId w:val="28"/>
  </w:num>
  <w:num w:numId="16">
    <w:abstractNumId w:val="1"/>
  </w:num>
  <w:num w:numId="17">
    <w:abstractNumId w:val="4"/>
  </w:num>
  <w:num w:numId="18">
    <w:abstractNumId w:val="21"/>
  </w:num>
  <w:num w:numId="19">
    <w:abstractNumId w:val="0"/>
  </w:num>
  <w:num w:numId="20">
    <w:abstractNumId w:val="32"/>
  </w:num>
  <w:num w:numId="21">
    <w:abstractNumId w:val="2"/>
  </w:num>
  <w:num w:numId="22">
    <w:abstractNumId w:val="9"/>
  </w:num>
  <w:num w:numId="23">
    <w:abstractNumId w:val="13"/>
  </w:num>
  <w:num w:numId="24">
    <w:abstractNumId w:val="8"/>
  </w:num>
  <w:num w:numId="25">
    <w:abstractNumId w:val="36"/>
  </w:num>
  <w:num w:numId="26">
    <w:abstractNumId w:val="19"/>
  </w:num>
  <w:num w:numId="27">
    <w:abstractNumId w:val="18"/>
  </w:num>
  <w:num w:numId="28">
    <w:abstractNumId w:val="16"/>
  </w:num>
  <w:num w:numId="29">
    <w:abstractNumId w:val="34"/>
  </w:num>
  <w:num w:numId="30">
    <w:abstractNumId w:val="20"/>
  </w:num>
  <w:num w:numId="31">
    <w:abstractNumId w:val="36"/>
  </w:num>
  <w:num w:numId="32">
    <w:abstractNumId w:val="27"/>
  </w:num>
  <w:num w:numId="33">
    <w:abstractNumId w:val="6"/>
  </w:num>
  <w:num w:numId="34">
    <w:abstractNumId w:val="10"/>
  </w:num>
  <w:num w:numId="35">
    <w:abstractNumId w:val="15"/>
  </w:num>
  <w:num w:numId="36">
    <w:abstractNumId w:val="25"/>
  </w:num>
  <w:num w:numId="37">
    <w:abstractNumId w:val="17"/>
  </w:num>
  <w:num w:numId="38">
    <w:abstractNumId w:val="23"/>
  </w:num>
  <w:num w:numId="39">
    <w:abstractNumId w:val="5"/>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83AAC"/>
    <w:rsid w:val="00000731"/>
    <w:rsid w:val="0000126A"/>
    <w:rsid w:val="00010DAB"/>
    <w:rsid w:val="000138C9"/>
    <w:rsid w:val="00014AE1"/>
    <w:rsid w:val="0001633F"/>
    <w:rsid w:val="00026AB1"/>
    <w:rsid w:val="0003067B"/>
    <w:rsid w:val="0003212C"/>
    <w:rsid w:val="00032B24"/>
    <w:rsid w:val="00032EAB"/>
    <w:rsid w:val="00035375"/>
    <w:rsid w:val="00035F8F"/>
    <w:rsid w:val="000360D4"/>
    <w:rsid w:val="00037B28"/>
    <w:rsid w:val="00041967"/>
    <w:rsid w:val="00043C37"/>
    <w:rsid w:val="000462E4"/>
    <w:rsid w:val="0004696C"/>
    <w:rsid w:val="00052AFF"/>
    <w:rsid w:val="00054D1D"/>
    <w:rsid w:val="00055735"/>
    <w:rsid w:val="00056263"/>
    <w:rsid w:val="000614D3"/>
    <w:rsid w:val="00065B63"/>
    <w:rsid w:val="0007035C"/>
    <w:rsid w:val="00070419"/>
    <w:rsid w:val="000710FB"/>
    <w:rsid w:val="000744D1"/>
    <w:rsid w:val="00077125"/>
    <w:rsid w:val="000777FF"/>
    <w:rsid w:val="00080B4B"/>
    <w:rsid w:val="00083AAC"/>
    <w:rsid w:val="00083B83"/>
    <w:rsid w:val="000867BC"/>
    <w:rsid w:val="0009043D"/>
    <w:rsid w:val="00091438"/>
    <w:rsid w:val="00095674"/>
    <w:rsid w:val="00097EFF"/>
    <w:rsid w:val="000A0F0F"/>
    <w:rsid w:val="000A1354"/>
    <w:rsid w:val="000A27DB"/>
    <w:rsid w:val="000A2CF0"/>
    <w:rsid w:val="000A6B1C"/>
    <w:rsid w:val="000B096F"/>
    <w:rsid w:val="000B442B"/>
    <w:rsid w:val="000B454E"/>
    <w:rsid w:val="000B659E"/>
    <w:rsid w:val="000B6AAC"/>
    <w:rsid w:val="000C239C"/>
    <w:rsid w:val="000C3F3B"/>
    <w:rsid w:val="000C4D87"/>
    <w:rsid w:val="000C55B5"/>
    <w:rsid w:val="000D32B4"/>
    <w:rsid w:val="000D454B"/>
    <w:rsid w:val="000D4E2E"/>
    <w:rsid w:val="000D5AB4"/>
    <w:rsid w:val="000E0897"/>
    <w:rsid w:val="000E38E8"/>
    <w:rsid w:val="000E627E"/>
    <w:rsid w:val="000E6473"/>
    <w:rsid w:val="000F38AE"/>
    <w:rsid w:val="000F458A"/>
    <w:rsid w:val="001014EF"/>
    <w:rsid w:val="001019C1"/>
    <w:rsid w:val="001035E4"/>
    <w:rsid w:val="00104938"/>
    <w:rsid w:val="00104FB6"/>
    <w:rsid w:val="00113A6E"/>
    <w:rsid w:val="0011743E"/>
    <w:rsid w:val="001202CA"/>
    <w:rsid w:val="001226CC"/>
    <w:rsid w:val="00124C03"/>
    <w:rsid w:val="001263C2"/>
    <w:rsid w:val="001272D1"/>
    <w:rsid w:val="001276FB"/>
    <w:rsid w:val="00130386"/>
    <w:rsid w:val="001342A2"/>
    <w:rsid w:val="001344F8"/>
    <w:rsid w:val="00136C8C"/>
    <w:rsid w:val="00141191"/>
    <w:rsid w:val="00141B6D"/>
    <w:rsid w:val="001425EE"/>
    <w:rsid w:val="00152E3E"/>
    <w:rsid w:val="00160E6B"/>
    <w:rsid w:val="00164964"/>
    <w:rsid w:val="001671D5"/>
    <w:rsid w:val="00170A0F"/>
    <w:rsid w:val="00171C5A"/>
    <w:rsid w:val="00173048"/>
    <w:rsid w:val="001779A6"/>
    <w:rsid w:val="00177C8F"/>
    <w:rsid w:val="00180F14"/>
    <w:rsid w:val="001821B1"/>
    <w:rsid w:val="00183C0D"/>
    <w:rsid w:val="0018411E"/>
    <w:rsid w:val="0018413F"/>
    <w:rsid w:val="00184366"/>
    <w:rsid w:val="00185C6E"/>
    <w:rsid w:val="00190A34"/>
    <w:rsid w:val="00191528"/>
    <w:rsid w:val="001920E6"/>
    <w:rsid w:val="00193D1E"/>
    <w:rsid w:val="00196700"/>
    <w:rsid w:val="00197811"/>
    <w:rsid w:val="001A085E"/>
    <w:rsid w:val="001A145D"/>
    <w:rsid w:val="001A2138"/>
    <w:rsid w:val="001A3278"/>
    <w:rsid w:val="001A4300"/>
    <w:rsid w:val="001B0030"/>
    <w:rsid w:val="001B2AA5"/>
    <w:rsid w:val="001B2C24"/>
    <w:rsid w:val="001B6B0C"/>
    <w:rsid w:val="001B6B8C"/>
    <w:rsid w:val="001B6C42"/>
    <w:rsid w:val="001B6E9D"/>
    <w:rsid w:val="001C1254"/>
    <w:rsid w:val="001C26A8"/>
    <w:rsid w:val="001C3D0F"/>
    <w:rsid w:val="001C7170"/>
    <w:rsid w:val="001D59CE"/>
    <w:rsid w:val="001E1BC1"/>
    <w:rsid w:val="001E5AD0"/>
    <w:rsid w:val="001E6DED"/>
    <w:rsid w:val="001E7C41"/>
    <w:rsid w:val="001F49AF"/>
    <w:rsid w:val="001F49BE"/>
    <w:rsid w:val="001F5B68"/>
    <w:rsid w:val="001F6B31"/>
    <w:rsid w:val="00201BED"/>
    <w:rsid w:val="0020250C"/>
    <w:rsid w:val="002063DE"/>
    <w:rsid w:val="002076EF"/>
    <w:rsid w:val="002135F2"/>
    <w:rsid w:val="00215F7A"/>
    <w:rsid w:val="00220064"/>
    <w:rsid w:val="0022255F"/>
    <w:rsid w:val="00222C1E"/>
    <w:rsid w:val="00222DBB"/>
    <w:rsid w:val="00223DD7"/>
    <w:rsid w:val="002273A1"/>
    <w:rsid w:val="00230ABF"/>
    <w:rsid w:val="00230B60"/>
    <w:rsid w:val="00232456"/>
    <w:rsid w:val="00234CA5"/>
    <w:rsid w:val="00242D30"/>
    <w:rsid w:val="0024309E"/>
    <w:rsid w:val="00244353"/>
    <w:rsid w:val="002445A6"/>
    <w:rsid w:val="00245445"/>
    <w:rsid w:val="0024711A"/>
    <w:rsid w:val="00247E27"/>
    <w:rsid w:val="0025047E"/>
    <w:rsid w:val="002527EA"/>
    <w:rsid w:val="00254BCA"/>
    <w:rsid w:val="00260042"/>
    <w:rsid w:val="00263678"/>
    <w:rsid w:val="00265859"/>
    <w:rsid w:val="0026603D"/>
    <w:rsid w:val="00271917"/>
    <w:rsid w:val="002743AC"/>
    <w:rsid w:val="0028226B"/>
    <w:rsid w:val="0028238F"/>
    <w:rsid w:val="00286456"/>
    <w:rsid w:val="00287726"/>
    <w:rsid w:val="00290C16"/>
    <w:rsid w:val="002910C2"/>
    <w:rsid w:val="002954DC"/>
    <w:rsid w:val="002A3B4A"/>
    <w:rsid w:val="002A48A9"/>
    <w:rsid w:val="002A58C5"/>
    <w:rsid w:val="002B068F"/>
    <w:rsid w:val="002B464D"/>
    <w:rsid w:val="002B46A2"/>
    <w:rsid w:val="002B6C6D"/>
    <w:rsid w:val="002B7F5C"/>
    <w:rsid w:val="002C127C"/>
    <w:rsid w:val="002C3CA1"/>
    <w:rsid w:val="002C7835"/>
    <w:rsid w:val="002D16FC"/>
    <w:rsid w:val="002D1B4D"/>
    <w:rsid w:val="002D354F"/>
    <w:rsid w:val="002D4458"/>
    <w:rsid w:val="002D7D04"/>
    <w:rsid w:val="002E21B1"/>
    <w:rsid w:val="002E27F6"/>
    <w:rsid w:val="002E357A"/>
    <w:rsid w:val="002E4BFF"/>
    <w:rsid w:val="002E5982"/>
    <w:rsid w:val="002E5A29"/>
    <w:rsid w:val="002E6DE7"/>
    <w:rsid w:val="002F43E4"/>
    <w:rsid w:val="002F4531"/>
    <w:rsid w:val="002F5A11"/>
    <w:rsid w:val="002F5AC9"/>
    <w:rsid w:val="002F69E0"/>
    <w:rsid w:val="002F7E1C"/>
    <w:rsid w:val="003000B6"/>
    <w:rsid w:val="00300149"/>
    <w:rsid w:val="003018FF"/>
    <w:rsid w:val="003024C4"/>
    <w:rsid w:val="00305CD0"/>
    <w:rsid w:val="003066A5"/>
    <w:rsid w:val="003075D4"/>
    <w:rsid w:val="00310B16"/>
    <w:rsid w:val="00310D72"/>
    <w:rsid w:val="00313122"/>
    <w:rsid w:val="00313840"/>
    <w:rsid w:val="003236A6"/>
    <w:rsid w:val="00326506"/>
    <w:rsid w:val="0032697D"/>
    <w:rsid w:val="00330131"/>
    <w:rsid w:val="00331779"/>
    <w:rsid w:val="00332A51"/>
    <w:rsid w:val="00336A99"/>
    <w:rsid w:val="00342BCA"/>
    <w:rsid w:val="00346E45"/>
    <w:rsid w:val="00350BBB"/>
    <w:rsid w:val="00351441"/>
    <w:rsid w:val="00360CCB"/>
    <w:rsid w:val="00362025"/>
    <w:rsid w:val="00363686"/>
    <w:rsid w:val="0037075E"/>
    <w:rsid w:val="00372283"/>
    <w:rsid w:val="00373040"/>
    <w:rsid w:val="0037307C"/>
    <w:rsid w:val="00373447"/>
    <w:rsid w:val="003749BB"/>
    <w:rsid w:val="00375D55"/>
    <w:rsid w:val="00377BBE"/>
    <w:rsid w:val="0038137F"/>
    <w:rsid w:val="003825C1"/>
    <w:rsid w:val="003830AC"/>
    <w:rsid w:val="00384A09"/>
    <w:rsid w:val="003855BA"/>
    <w:rsid w:val="003A0E89"/>
    <w:rsid w:val="003A2986"/>
    <w:rsid w:val="003A50D3"/>
    <w:rsid w:val="003B1C63"/>
    <w:rsid w:val="003B24A5"/>
    <w:rsid w:val="003B4CE3"/>
    <w:rsid w:val="003B55A5"/>
    <w:rsid w:val="003B5755"/>
    <w:rsid w:val="003B5951"/>
    <w:rsid w:val="003B6B11"/>
    <w:rsid w:val="003C0BCB"/>
    <w:rsid w:val="003C127D"/>
    <w:rsid w:val="003C1E76"/>
    <w:rsid w:val="003C3D3D"/>
    <w:rsid w:val="003C4CD8"/>
    <w:rsid w:val="003C4D44"/>
    <w:rsid w:val="003D012B"/>
    <w:rsid w:val="003D379D"/>
    <w:rsid w:val="003D3C5B"/>
    <w:rsid w:val="003D6A7D"/>
    <w:rsid w:val="003E0965"/>
    <w:rsid w:val="003E0DA7"/>
    <w:rsid w:val="003E2732"/>
    <w:rsid w:val="003F4F37"/>
    <w:rsid w:val="003F501D"/>
    <w:rsid w:val="003F5384"/>
    <w:rsid w:val="003F5C64"/>
    <w:rsid w:val="003F6B14"/>
    <w:rsid w:val="004009C2"/>
    <w:rsid w:val="00403022"/>
    <w:rsid w:val="00407865"/>
    <w:rsid w:val="0041061F"/>
    <w:rsid w:val="00410763"/>
    <w:rsid w:val="00412972"/>
    <w:rsid w:val="00412BC5"/>
    <w:rsid w:val="00412F10"/>
    <w:rsid w:val="004132FE"/>
    <w:rsid w:val="00416E49"/>
    <w:rsid w:val="004179D4"/>
    <w:rsid w:val="004247E5"/>
    <w:rsid w:val="00424A05"/>
    <w:rsid w:val="00424FB2"/>
    <w:rsid w:val="004329C0"/>
    <w:rsid w:val="00432BFA"/>
    <w:rsid w:val="00433C0E"/>
    <w:rsid w:val="00433E92"/>
    <w:rsid w:val="0044762F"/>
    <w:rsid w:val="00447666"/>
    <w:rsid w:val="0045294F"/>
    <w:rsid w:val="00452CF1"/>
    <w:rsid w:val="00453615"/>
    <w:rsid w:val="00457609"/>
    <w:rsid w:val="00460DBE"/>
    <w:rsid w:val="00461CFE"/>
    <w:rsid w:val="00461E6E"/>
    <w:rsid w:val="00462BE7"/>
    <w:rsid w:val="00464A49"/>
    <w:rsid w:val="0047098A"/>
    <w:rsid w:val="00472905"/>
    <w:rsid w:val="004729E6"/>
    <w:rsid w:val="004761DA"/>
    <w:rsid w:val="00476A54"/>
    <w:rsid w:val="0048316E"/>
    <w:rsid w:val="00490445"/>
    <w:rsid w:val="00490492"/>
    <w:rsid w:val="00491648"/>
    <w:rsid w:val="0049179E"/>
    <w:rsid w:val="004936E9"/>
    <w:rsid w:val="00496BF2"/>
    <w:rsid w:val="004A1928"/>
    <w:rsid w:val="004A1A65"/>
    <w:rsid w:val="004A37F6"/>
    <w:rsid w:val="004A5FD4"/>
    <w:rsid w:val="004B420E"/>
    <w:rsid w:val="004B4EC0"/>
    <w:rsid w:val="004C441A"/>
    <w:rsid w:val="004C4F96"/>
    <w:rsid w:val="004C5AED"/>
    <w:rsid w:val="004C7237"/>
    <w:rsid w:val="004D2552"/>
    <w:rsid w:val="004D5385"/>
    <w:rsid w:val="004D6480"/>
    <w:rsid w:val="004E4724"/>
    <w:rsid w:val="004E4FC4"/>
    <w:rsid w:val="004F0A4C"/>
    <w:rsid w:val="004F23CE"/>
    <w:rsid w:val="004F3933"/>
    <w:rsid w:val="005034DE"/>
    <w:rsid w:val="00503F4E"/>
    <w:rsid w:val="005064EE"/>
    <w:rsid w:val="00506E26"/>
    <w:rsid w:val="00510952"/>
    <w:rsid w:val="0051190F"/>
    <w:rsid w:val="0051254D"/>
    <w:rsid w:val="00513201"/>
    <w:rsid w:val="00520490"/>
    <w:rsid w:val="00520ACB"/>
    <w:rsid w:val="00521AB0"/>
    <w:rsid w:val="00523452"/>
    <w:rsid w:val="0052543C"/>
    <w:rsid w:val="00525BF6"/>
    <w:rsid w:val="00525EF4"/>
    <w:rsid w:val="005278F7"/>
    <w:rsid w:val="005310B5"/>
    <w:rsid w:val="00532102"/>
    <w:rsid w:val="00534C77"/>
    <w:rsid w:val="00537037"/>
    <w:rsid w:val="00541BE9"/>
    <w:rsid w:val="00542849"/>
    <w:rsid w:val="00556F6B"/>
    <w:rsid w:val="005637A2"/>
    <w:rsid w:val="0056432B"/>
    <w:rsid w:val="00570A75"/>
    <w:rsid w:val="00573551"/>
    <w:rsid w:val="00575203"/>
    <w:rsid w:val="005820D8"/>
    <w:rsid w:val="00587363"/>
    <w:rsid w:val="00591624"/>
    <w:rsid w:val="0059307A"/>
    <w:rsid w:val="00593310"/>
    <w:rsid w:val="00594CF3"/>
    <w:rsid w:val="005A080D"/>
    <w:rsid w:val="005A3901"/>
    <w:rsid w:val="005B0E95"/>
    <w:rsid w:val="005B362C"/>
    <w:rsid w:val="005B3D72"/>
    <w:rsid w:val="005C1E8D"/>
    <w:rsid w:val="005C27B3"/>
    <w:rsid w:val="005D11B0"/>
    <w:rsid w:val="005D3AC1"/>
    <w:rsid w:val="005E2E6A"/>
    <w:rsid w:val="005E3376"/>
    <w:rsid w:val="005E42CB"/>
    <w:rsid w:val="005F1DE2"/>
    <w:rsid w:val="00601645"/>
    <w:rsid w:val="00604EEB"/>
    <w:rsid w:val="00617C88"/>
    <w:rsid w:val="006207D6"/>
    <w:rsid w:val="00620FE7"/>
    <w:rsid w:val="006224BD"/>
    <w:rsid w:val="00623F8A"/>
    <w:rsid w:val="006241D9"/>
    <w:rsid w:val="006253C3"/>
    <w:rsid w:val="006268A8"/>
    <w:rsid w:val="00627D2B"/>
    <w:rsid w:val="006320D2"/>
    <w:rsid w:val="0063246F"/>
    <w:rsid w:val="0063707F"/>
    <w:rsid w:val="00640989"/>
    <w:rsid w:val="00640A54"/>
    <w:rsid w:val="00642205"/>
    <w:rsid w:val="00642AAD"/>
    <w:rsid w:val="006447C8"/>
    <w:rsid w:val="006464F9"/>
    <w:rsid w:val="00646654"/>
    <w:rsid w:val="00647647"/>
    <w:rsid w:val="006507B3"/>
    <w:rsid w:val="00650E21"/>
    <w:rsid w:val="00651D3D"/>
    <w:rsid w:val="00654EB3"/>
    <w:rsid w:val="00657EA0"/>
    <w:rsid w:val="0067003B"/>
    <w:rsid w:val="0067020A"/>
    <w:rsid w:val="006705DE"/>
    <w:rsid w:val="00671173"/>
    <w:rsid w:val="00671643"/>
    <w:rsid w:val="00677434"/>
    <w:rsid w:val="0068007B"/>
    <w:rsid w:val="00681892"/>
    <w:rsid w:val="00682B21"/>
    <w:rsid w:val="006930A2"/>
    <w:rsid w:val="00693576"/>
    <w:rsid w:val="00693D9C"/>
    <w:rsid w:val="006958DF"/>
    <w:rsid w:val="006A14DB"/>
    <w:rsid w:val="006A1E6A"/>
    <w:rsid w:val="006A2164"/>
    <w:rsid w:val="006A2D1B"/>
    <w:rsid w:val="006A3568"/>
    <w:rsid w:val="006A577C"/>
    <w:rsid w:val="006A6C1A"/>
    <w:rsid w:val="006A7708"/>
    <w:rsid w:val="006B2132"/>
    <w:rsid w:val="006B3C4F"/>
    <w:rsid w:val="006B42BA"/>
    <w:rsid w:val="006C0CCF"/>
    <w:rsid w:val="006D20CD"/>
    <w:rsid w:val="006D4CA4"/>
    <w:rsid w:val="006D5226"/>
    <w:rsid w:val="006D59C2"/>
    <w:rsid w:val="006E16F2"/>
    <w:rsid w:val="006E17AE"/>
    <w:rsid w:val="006E20C2"/>
    <w:rsid w:val="006E3B4B"/>
    <w:rsid w:val="006F04E7"/>
    <w:rsid w:val="006F576C"/>
    <w:rsid w:val="0070223D"/>
    <w:rsid w:val="007062B1"/>
    <w:rsid w:val="007072CE"/>
    <w:rsid w:val="007153AC"/>
    <w:rsid w:val="00721738"/>
    <w:rsid w:val="00721A0B"/>
    <w:rsid w:val="00722592"/>
    <w:rsid w:val="00722A75"/>
    <w:rsid w:val="00724D89"/>
    <w:rsid w:val="00725907"/>
    <w:rsid w:val="007341FE"/>
    <w:rsid w:val="00740189"/>
    <w:rsid w:val="00740F7B"/>
    <w:rsid w:val="0074463D"/>
    <w:rsid w:val="007526DF"/>
    <w:rsid w:val="00752898"/>
    <w:rsid w:val="00753743"/>
    <w:rsid w:val="007562BA"/>
    <w:rsid w:val="0076353B"/>
    <w:rsid w:val="00763C6B"/>
    <w:rsid w:val="00773CED"/>
    <w:rsid w:val="0078283F"/>
    <w:rsid w:val="00785832"/>
    <w:rsid w:val="007876E7"/>
    <w:rsid w:val="007934FF"/>
    <w:rsid w:val="007940E8"/>
    <w:rsid w:val="007944A0"/>
    <w:rsid w:val="007946A0"/>
    <w:rsid w:val="007969C9"/>
    <w:rsid w:val="00797378"/>
    <w:rsid w:val="007A23CC"/>
    <w:rsid w:val="007A717B"/>
    <w:rsid w:val="007A7B26"/>
    <w:rsid w:val="007B1214"/>
    <w:rsid w:val="007B2601"/>
    <w:rsid w:val="007B3F20"/>
    <w:rsid w:val="007B44E1"/>
    <w:rsid w:val="007B6ED2"/>
    <w:rsid w:val="007B73F0"/>
    <w:rsid w:val="007C2A10"/>
    <w:rsid w:val="007C788D"/>
    <w:rsid w:val="007C792B"/>
    <w:rsid w:val="007D3666"/>
    <w:rsid w:val="007E30C1"/>
    <w:rsid w:val="007E6AC2"/>
    <w:rsid w:val="007E7565"/>
    <w:rsid w:val="007E7C0C"/>
    <w:rsid w:val="007F40CC"/>
    <w:rsid w:val="007F6462"/>
    <w:rsid w:val="00802591"/>
    <w:rsid w:val="008056D2"/>
    <w:rsid w:val="00807B63"/>
    <w:rsid w:val="0081349D"/>
    <w:rsid w:val="00821148"/>
    <w:rsid w:val="008213DB"/>
    <w:rsid w:val="00822786"/>
    <w:rsid w:val="008238C6"/>
    <w:rsid w:val="00835190"/>
    <w:rsid w:val="00835197"/>
    <w:rsid w:val="008430D9"/>
    <w:rsid w:val="00843418"/>
    <w:rsid w:val="00843BC2"/>
    <w:rsid w:val="00845EED"/>
    <w:rsid w:val="00846B61"/>
    <w:rsid w:val="00850375"/>
    <w:rsid w:val="00850C56"/>
    <w:rsid w:val="00854741"/>
    <w:rsid w:val="00856769"/>
    <w:rsid w:val="008569A6"/>
    <w:rsid w:val="00856A50"/>
    <w:rsid w:val="0085796F"/>
    <w:rsid w:val="00860D51"/>
    <w:rsid w:val="0086105B"/>
    <w:rsid w:val="008645D5"/>
    <w:rsid w:val="00864A0A"/>
    <w:rsid w:val="008672D5"/>
    <w:rsid w:val="00872062"/>
    <w:rsid w:val="008723DF"/>
    <w:rsid w:val="00874414"/>
    <w:rsid w:val="008756E1"/>
    <w:rsid w:val="00877E0F"/>
    <w:rsid w:val="0088098F"/>
    <w:rsid w:val="00883DA6"/>
    <w:rsid w:val="0089682B"/>
    <w:rsid w:val="00897577"/>
    <w:rsid w:val="008A00A2"/>
    <w:rsid w:val="008A580F"/>
    <w:rsid w:val="008B0BA9"/>
    <w:rsid w:val="008B0E7B"/>
    <w:rsid w:val="008B2B18"/>
    <w:rsid w:val="008B2B39"/>
    <w:rsid w:val="008B4270"/>
    <w:rsid w:val="008B7213"/>
    <w:rsid w:val="008B779B"/>
    <w:rsid w:val="008C09BF"/>
    <w:rsid w:val="008C2629"/>
    <w:rsid w:val="008C3B19"/>
    <w:rsid w:val="008C6530"/>
    <w:rsid w:val="008C6B33"/>
    <w:rsid w:val="008D11D7"/>
    <w:rsid w:val="008D1744"/>
    <w:rsid w:val="008D1A89"/>
    <w:rsid w:val="008E01FB"/>
    <w:rsid w:val="008F0A57"/>
    <w:rsid w:val="008F1C20"/>
    <w:rsid w:val="008F3A66"/>
    <w:rsid w:val="008F588C"/>
    <w:rsid w:val="008F65B1"/>
    <w:rsid w:val="009005BE"/>
    <w:rsid w:val="009039ED"/>
    <w:rsid w:val="00905AAB"/>
    <w:rsid w:val="00906A02"/>
    <w:rsid w:val="00906DCF"/>
    <w:rsid w:val="00911CFE"/>
    <w:rsid w:val="00911ED3"/>
    <w:rsid w:val="009121BF"/>
    <w:rsid w:val="00913659"/>
    <w:rsid w:val="00913A27"/>
    <w:rsid w:val="00915360"/>
    <w:rsid w:val="00916B90"/>
    <w:rsid w:val="00917811"/>
    <w:rsid w:val="009227EC"/>
    <w:rsid w:val="00924618"/>
    <w:rsid w:val="00927117"/>
    <w:rsid w:val="00931E48"/>
    <w:rsid w:val="00932CFF"/>
    <w:rsid w:val="0093789B"/>
    <w:rsid w:val="00940BB8"/>
    <w:rsid w:val="009413C4"/>
    <w:rsid w:val="00943BCC"/>
    <w:rsid w:val="009506F7"/>
    <w:rsid w:val="00950C81"/>
    <w:rsid w:val="00961B86"/>
    <w:rsid w:val="0096568A"/>
    <w:rsid w:val="0096704A"/>
    <w:rsid w:val="0097392D"/>
    <w:rsid w:val="009739BA"/>
    <w:rsid w:val="00977A74"/>
    <w:rsid w:val="00981310"/>
    <w:rsid w:val="00985560"/>
    <w:rsid w:val="009A2975"/>
    <w:rsid w:val="009A47BA"/>
    <w:rsid w:val="009A59E0"/>
    <w:rsid w:val="009B0256"/>
    <w:rsid w:val="009B237A"/>
    <w:rsid w:val="009B2595"/>
    <w:rsid w:val="009B3216"/>
    <w:rsid w:val="009B33A8"/>
    <w:rsid w:val="009B3A26"/>
    <w:rsid w:val="009B442E"/>
    <w:rsid w:val="009C50FF"/>
    <w:rsid w:val="009D004B"/>
    <w:rsid w:val="009D0DCF"/>
    <w:rsid w:val="009D21D7"/>
    <w:rsid w:val="009D339C"/>
    <w:rsid w:val="009D3F40"/>
    <w:rsid w:val="009D4648"/>
    <w:rsid w:val="009E3505"/>
    <w:rsid w:val="009F3456"/>
    <w:rsid w:val="00A028AB"/>
    <w:rsid w:val="00A05F40"/>
    <w:rsid w:val="00A065C3"/>
    <w:rsid w:val="00A10391"/>
    <w:rsid w:val="00A1295F"/>
    <w:rsid w:val="00A14A2C"/>
    <w:rsid w:val="00A166E0"/>
    <w:rsid w:val="00A238E1"/>
    <w:rsid w:val="00A244C3"/>
    <w:rsid w:val="00A261B5"/>
    <w:rsid w:val="00A272EA"/>
    <w:rsid w:val="00A303DF"/>
    <w:rsid w:val="00A30760"/>
    <w:rsid w:val="00A33609"/>
    <w:rsid w:val="00A35410"/>
    <w:rsid w:val="00A35DFF"/>
    <w:rsid w:val="00A360B7"/>
    <w:rsid w:val="00A373A6"/>
    <w:rsid w:val="00A4472E"/>
    <w:rsid w:val="00A46122"/>
    <w:rsid w:val="00A50688"/>
    <w:rsid w:val="00A508C4"/>
    <w:rsid w:val="00A50F21"/>
    <w:rsid w:val="00A54189"/>
    <w:rsid w:val="00A54B41"/>
    <w:rsid w:val="00A5512F"/>
    <w:rsid w:val="00A55D44"/>
    <w:rsid w:val="00A571AF"/>
    <w:rsid w:val="00A61180"/>
    <w:rsid w:val="00A63128"/>
    <w:rsid w:val="00A660B7"/>
    <w:rsid w:val="00A70267"/>
    <w:rsid w:val="00A70CED"/>
    <w:rsid w:val="00A7194F"/>
    <w:rsid w:val="00A7478F"/>
    <w:rsid w:val="00A83657"/>
    <w:rsid w:val="00A8590B"/>
    <w:rsid w:val="00A85EC9"/>
    <w:rsid w:val="00A917D1"/>
    <w:rsid w:val="00A92FF1"/>
    <w:rsid w:val="00A9414F"/>
    <w:rsid w:val="00A9638F"/>
    <w:rsid w:val="00A97D92"/>
    <w:rsid w:val="00AA162A"/>
    <w:rsid w:val="00AA7229"/>
    <w:rsid w:val="00AA7EE9"/>
    <w:rsid w:val="00AA7FFA"/>
    <w:rsid w:val="00AB268B"/>
    <w:rsid w:val="00AB2EF0"/>
    <w:rsid w:val="00AB40E9"/>
    <w:rsid w:val="00AC1455"/>
    <w:rsid w:val="00AC31C1"/>
    <w:rsid w:val="00AC4EBA"/>
    <w:rsid w:val="00AD0FC5"/>
    <w:rsid w:val="00AD175E"/>
    <w:rsid w:val="00AD3D38"/>
    <w:rsid w:val="00AD66AA"/>
    <w:rsid w:val="00AE5498"/>
    <w:rsid w:val="00AE5EE6"/>
    <w:rsid w:val="00AE69AA"/>
    <w:rsid w:val="00AF0321"/>
    <w:rsid w:val="00AF0D26"/>
    <w:rsid w:val="00AF75E0"/>
    <w:rsid w:val="00B037EE"/>
    <w:rsid w:val="00B04768"/>
    <w:rsid w:val="00B121F1"/>
    <w:rsid w:val="00B155FA"/>
    <w:rsid w:val="00B15AFC"/>
    <w:rsid w:val="00B22D46"/>
    <w:rsid w:val="00B23C54"/>
    <w:rsid w:val="00B2766B"/>
    <w:rsid w:val="00B33F05"/>
    <w:rsid w:val="00B35BD7"/>
    <w:rsid w:val="00B373B9"/>
    <w:rsid w:val="00B37F34"/>
    <w:rsid w:val="00B406DC"/>
    <w:rsid w:val="00B4079C"/>
    <w:rsid w:val="00B4138B"/>
    <w:rsid w:val="00B41903"/>
    <w:rsid w:val="00B43147"/>
    <w:rsid w:val="00B45680"/>
    <w:rsid w:val="00B45E78"/>
    <w:rsid w:val="00B5177B"/>
    <w:rsid w:val="00B51C02"/>
    <w:rsid w:val="00B52865"/>
    <w:rsid w:val="00B55AA0"/>
    <w:rsid w:val="00B577C4"/>
    <w:rsid w:val="00B57F61"/>
    <w:rsid w:val="00B610C5"/>
    <w:rsid w:val="00B62528"/>
    <w:rsid w:val="00B67485"/>
    <w:rsid w:val="00B700B5"/>
    <w:rsid w:val="00B71D0D"/>
    <w:rsid w:val="00B74D4D"/>
    <w:rsid w:val="00B77CC1"/>
    <w:rsid w:val="00B80A50"/>
    <w:rsid w:val="00B814ED"/>
    <w:rsid w:val="00B83338"/>
    <w:rsid w:val="00B87F6A"/>
    <w:rsid w:val="00B905DD"/>
    <w:rsid w:val="00B90AAE"/>
    <w:rsid w:val="00B93F40"/>
    <w:rsid w:val="00BA4664"/>
    <w:rsid w:val="00BA58BA"/>
    <w:rsid w:val="00BA6B86"/>
    <w:rsid w:val="00BA774E"/>
    <w:rsid w:val="00BB1DAC"/>
    <w:rsid w:val="00BB29C0"/>
    <w:rsid w:val="00BB3D75"/>
    <w:rsid w:val="00BB42A1"/>
    <w:rsid w:val="00BB7F1B"/>
    <w:rsid w:val="00BC109F"/>
    <w:rsid w:val="00BC6201"/>
    <w:rsid w:val="00BD2BEC"/>
    <w:rsid w:val="00BD7342"/>
    <w:rsid w:val="00BD75CE"/>
    <w:rsid w:val="00BD78D9"/>
    <w:rsid w:val="00BE2968"/>
    <w:rsid w:val="00BE4006"/>
    <w:rsid w:val="00BE43A7"/>
    <w:rsid w:val="00BE4479"/>
    <w:rsid w:val="00BE5A53"/>
    <w:rsid w:val="00BF14BE"/>
    <w:rsid w:val="00BF371C"/>
    <w:rsid w:val="00BF3E5E"/>
    <w:rsid w:val="00C00C2E"/>
    <w:rsid w:val="00C01191"/>
    <w:rsid w:val="00C01623"/>
    <w:rsid w:val="00C048EB"/>
    <w:rsid w:val="00C04934"/>
    <w:rsid w:val="00C063FF"/>
    <w:rsid w:val="00C11E81"/>
    <w:rsid w:val="00C143E9"/>
    <w:rsid w:val="00C16E98"/>
    <w:rsid w:val="00C20086"/>
    <w:rsid w:val="00C20D47"/>
    <w:rsid w:val="00C21E77"/>
    <w:rsid w:val="00C223DA"/>
    <w:rsid w:val="00C252A4"/>
    <w:rsid w:val="00C262F0"/>
    <w:rsid w:val="00C3343C"/>
    <w:rsid w:val="00C40566"/>
    <w:rsid w:val="00C4285C"/>
    <w:rsid w:val="00C4343B"/>
    <w:rsid w:val="00C43CDB"/>
    <w:rsid w:val="00C47451"/>
    <w:rsid w:val="00C525B4"/>
    <w:rsid w:val="00C52D13"/>
    <w:rsid w:val="00C545C3"/>
    <w:rsid w:val="00C613AB"/>
    <w:rsid w:val="00C64928"/>
    <w:rsid w:val="00C72EF9"/>
    <w:rsid w:val="00C72F66"/>
    <w:rsid w:val="00C767B3"/>
    <w:rsid w:val="00C80635"/>
    <w:rsid w:val="00C80CDE"/>
    <w:rsid w:val="00C80E6E"/>
    <w:rsid w:val="00C8443F"/>
    <w:rsid w:val="00C84D3D"/>
    <w:rsid w:val="00C860F0"/>
    <w:rsid w:val="00C91859"/>
    <w:rsid w:val="00C92D59"/>
    <w:rsid w:val="00C94C8C"/>
    <w:rsid w:val="00C959F6"/>
    <w:rsid w:val="00C9688F"/>
    <w:rsid w:val="00CA3591"/>
    <w:rsid w:val="00CA496B"/>
    <w:rsid w:val="00CA7230"/>
    <w:rsid w:val="00CB65EC"/>
    <w:rsid w:val="00CB6B0D"/>
    <w:rsid w:val="00CB6B37"/>
    <w:rsid w:val="00CC0800"/>
    <w:rsid w:val="00CC183D"/>
    <w:rsid w:val="00CC6906"/>
    <w:rsid w:val="00CD03EB"/>
    <w:rsid w:val="00CD1AB5"/>
    <w:rsid w:val="00CD741C"/>
    <w:rsid w:val="00CE064D"/>
    <w:rsid w:val="00CE4633"/>
    <w:rsid w:val="00CE468C"/>
    <w:rsid w:val="00CE5213"/>
    <w:rsid w:val="00CE5FDE"/>
    <w:rsid w:val="00CE7FD2"/>
    <w:rsid w:val="00CF096D"/>
    <w:rsid w:val="00CF2DCF"/>
    <w:rsid w:val="00CF443F"/>
    <w:rsid w:val="00CF56EF"/>
    <w:rsid w:val="00D023C6"/>
    <w:rsid w:val="00D028F2"/>
    <w:rsid w:val="00D029AA"/>
    <w:rsid w:val="00D036F4"/>
    <w:rsid w:val="00D0422A"/>
    <w:rsid w:val="00D06C12"/>
    <w:rsid w:val="00D1107E"/>
    <w:rsid w:val="00D13FE0"/>
    <w:rsid w:val="00D20B68"/>
    <w:rsid w:val="00D22B6B"/>
    <w:rsid w:val="00D232FA"/>
    <w:rsid w:val="00D23DDF"/>
    <w:rsid w:val="00D33765"/>
    <w:rsid w:val="00D33BDE"/>
    <w:rsid w:val="00D37E33"/>
    <w:rsid w:val="00D41748"/>
    <w:rsid w:val="00D41F0B"/>
    <w:rsid w:val="00D42CCB"/>
    <w:rsid w:val="00D4732C"/>
    <w:rsid w:val="00D607FF"/>
    <w:rsid w:val="00D64733"/>
    <w:rsid w:val="00D66EB6"/>
    <w:rsid w:val="00D711BB"/>
    <w:rsid w:val="00D755BE"/>
    <w:rsid w:val="00D82320"/>
    <w:rsid w:val="00D83F68"/>
    <w:rsid w:val="00D86987"/>
    <w:rsid w:val="00D93BBE"/>
    <w:rsid w:val="00D94572"/>
    <w:rsid w:val="00DA4481"/>
    <w:rsid w:val="00DB0124"/>
    <w:rsid w:val="00DB4274"/>
    <w:rsid w:val="00DC0805"/>
    <w:rsid w:val="00DC0C12"/>
    <w:rsid w:val="00DC1480"/>
    <w:rsid w:val="00DC4B82"/>
    <w:rsid w:val="00DC5AF3"/>
    <w:rsid w:val="00DC6659"/>
    <w:rsid w:val="00DC75A0"/>
    <w:rsid w:val="00DD04CA"/>
    <w:rsid w:val="00DD152F"/>
    <w:rsid w:val="00DD1A29"/>
    <w:rsid w:val="00DD6892"/>
    <w:rsid w:val="00DE1C10"/>
    <w:rsid w:val="00DE229B"/>
    <w:rsid w:val="00DE52AF"/>
    <w:rsid w:val="00DE52B1"/>
    <w:rsid w:val="00DE5A97"/>
    <w:rsid w:val="00DE7EAB"/>
    <w:rsid w:val="00DF160D"/>
    <w:rsid w:val="00DF537D"/>
    <w:rsid w:val="00E000C2"/>
    <w:rsid w:val="00E013DA"/>
    <w:rsid w:val="00E013F3"/>
    <w:rsid w:val="00E025B6"/>
    <w:rsid w:val="00E050FC"/>
    <w:rsid w:val="00E065A0"/>
    <w:rsid w:val="00E12A88"/>
    <w:rsid w:val="00E150D2"/>
    <w:rsid w:val="00E15482"/>
    <w:rsid w:val="00E20328"/>
    <w:rsid w:val="00E247EE"/>
    <w:rsid w:val="00E34015"/>
    <w:rsid w:val="00E34028"/>
    <w:rsid w:val="00E351F3"/>
    <w:rsid w:val="00E364B1"/>
    <w:rsid w:val="00E375A7"/>
    <w:rsid w:val="00E37B79"/>
    <w:rsid w:val="00E50F79"/>
    <w:rsid w:val="00E52555"/>
    <w:rsid w:val="00E53BD5"/>
    <w:rsid w:val="00E553D1"/>
    <w:rsid w:val="00E6231C"/>
    <w:rsid w:val="00E64476"/>
    <w:rsid w:val="00E6738B"/>
    <w:rsid w:val="00E7373F"/>
    <w:rsid w:val="00E75169"/>
    <w:rsid w:val="00E75199"/>
    <w:rsid w:val="00E75283"/>
    <w:rsid w:val="00E76EFA"/>
    <w:rsid w:val="00E823B5"/>
    <w:rsid w:val="00E831EC"/>
    <w:rsid w:val="00E85D0A"/>
    <w:rsid w:val="00E8648B"/>
    <w:rsid w:val="00E91C06"/>
    <w:rsid w:val="00E97FCE"/>
    <w:rsid w:val="00EA1350"/>
    <w:rsid w:val="00EA1634"/>
    <w:rsid w:val="00EA19F9"/>
    <w:rsid w:val="00EA420B"/>
    <w:rsid w:val="00EA6AD2"/>
    <w:rsid w:val="00EA7CB6"/>
    <w:rsid w:val="00EB273A"/>
    <w:rsid w:val="00EB517B"/>
    <w:rsid w:val="00EB595B"/>
    <w:rsid w:val="00EB59B6"/>
    <w:rsid w:val="00EC2AB5"/>
    <w:rsid w:val="00EC4A9E"/>
    <w:rsid w:val="00ED6092"/>
    <w:rsid w:val="00EE01D2"/>
    <w:rsid w:val="00EE251B"/>
    <w:rsid w:val="00EE31B9"/>
    <w:rsid w:val="00EE4D72"/>
    <w:rsid w:val="00EE52A0"/>
    <w:rsid w:val="00EE77AD"/>
    <w:rsid w:val="00EF10F9"/>
    <w:rsid w:val="00EF3313"/>
    <w:rsid w:val="00EF3610"/>
    <w:rsid w:val="00EF3A38"/>
    <w:rsid w:val="00F07412"/>
    <w:rsid w:val="00F1500F"/>
    <w:rsid w:val="00F16083"/>
    <w:rsid w:val="00F22E4E"/>
    <w:rsid w:val="00F24B34"/>
    <w:rsid w:val="00F276F7"/>
    <w:rsid w:val="00F306D8"/>
    <w:rsid w:val="00F3139C"/>
    <w:rsid w:val="00F34847"/>
    <w:rsid w:val="00F35578"/>
    <w:rsid w:val="00F36087"/>
    <w:rsid w:val="00F379B7"/>
    <w:rsid w:val="00F37FF2"/>
    <w:rsid w:val="00F437A6"/>
    <w:rsid w:val="00F43FB7"/>
    <w:rsid w:val="00F502E3"/>
    <w:rsid w:val="00F50917"/>
    <w:rsid w:val="00F51D2B"/>
    <w:rsid w:val="00F547E5"/>
    <w:rsid w:val="00F670F4"/>
    <w:rsid w:val="00F703BD"/>
    <w:rsid w:val="00F70F67"/>
    <w:rsid w:val="00F72782"/>
    <w:rsid w:val="00F73B03"/>
    <w:rsid w:val="00F8216C"/>
    <w:rsid w:val="00F8279B"/>
    <w:rsid w:val="00F840D7"/>
    <w:rsid w:val="00F852BC"/>
    <w:rsid w:val="00F878E7"/>
    <w:rsid w:val="00F90158"/>
    <w:rsid w:val="00F94BED"/>
    <w:rsid w:val="00F94F0D"/>
    <w:rsid w:val="00FA03B2"/>
    <w:rsid w:val="00FA0691"/>
    <w:rsid w:val="00FA0A16"/>
    <w:rsid w:val="00FA285D"/>
    <w:rsid w:val="00FA298A"/>
    <w:rsid w:val="00FA30AA"/>
    <w:rsid w:val="00FA35F2"/>
    <w:rsid w:val="00FA74C6"/>
    <w:rsid w:val="00FA7862"/>
    <w:rsid w:val="00FB09FD"/>
    <w:rsid w:val="00FB0A02"/>
    <w:rsid w:val="00FB0D16"/>
    <w:rsid w:val="00FB1FA6"/>
    <w:rsid w:val="00FB4F77"/>
    <w:rsid w:val="00FC09F5"/>
    <w:rsid w:val="00FC5BEF"/>
    <w:rsid w:val="00FC64B8"/>
    <w:rsid w:val="00FD18A0"/>
    <w:rsid w:val="00FD1C74"/>
    <w:rsid w:val="00FD4026"/>
    <w:rsid w:val="00FE0C7A"/>
    <w:rsid w:val="00FE5546"/>
    <w:rsid w:val="00FE79FF"/>
    <w:rsid w:val="00FF3430"/>
    <w:rsid w:val="00FF40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5E6356C"/>
  <w15:chartTrackingRefBased/>
  <w15:docId w15:val="{18F9B624-AE10-46CC-84E9-112AEFB5DA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nhideWhenUsed/>
    <w:qFormat/>
    <w:rsid w:val="008A00A2"/>
    <w:pPr>
      <w:spacing w:after="120" w:line="276" w:lineRule="auto"/>
    </w:pPr>
    <w:rPr>
      <w:rFonts w:eastAsiaTheme="minorEastAsia"/>
      <w:lang w:bidi="en-US"/>
    </w:rPr>
  </w:style>
  <w:style w:type="paragraph" w:styleId="Heading1">
    <w:name w:val="heading 1"/>
    <w:basedOn w:val="Normal"/>
    <w:next w:val="Normal"/>
    <w:link w:val="Heading1Char"/>
    <w:qFormat/>
    <w:rsid w:val="00083AA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nhideWhenUsed/>
    <w:qFormat/>
    <w:rsid w:val="001E1BC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nhideWhenUsed/>
    <w:qFormat/>
    <w:rsid w:val="001E1BC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ppProcedureStart"/>
    <w:next w:val="ppBodyText"/>
    <w:link w:val="Heading4Char"/>
    <w:unhideWhenUsed/>
    <w:qFormat/>
    <w:rsid w:val="008A00A2"/>
    <w:pPr>
      <w:outlineLvl w:val="3"/>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083AAC"/>
    <w:rPr>
      <w:rFonts w:asciiTheme="majorHAnsi" w:eastAsiaTheme="majorEastAsia" w:hAnsiTheme="majorHAnsi" w:cstheme="majorBidi"/>
      <w:color w:val="2E74B5" w:themeColor="accent1" w:themeShade="BF"/>
      <w:sz w:val="32"/>
      <w:szCs w:val="32"/>
    </w:rPr>
  </w:style>
  <w:style w:type="paragraph" w:styleId="Title">
    <w:name w:val="Title"/>
    <w:basedOn w:val="Normal"/>
    <w:next w:val="Normal"/>
    <w:link w:val="TitleChar"/>
    <w:uiPriority w:val="10"/>
    <w:qFormat/>
    <w:rsid w:val="00083AA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83AAC"/>
    <w:rPr>
      <w:rFonts w:asciiTheme="majorHAnsi" w:eastAsiaTheme="majorEastAsia" w:hAnsiTheme="majorHAnsi" w:cstheme="majorBidi"/>
      <w:spacing w:val="-10"/>
      <w:kern w:val="28"/>
      <w:sz w:val="56"/>
      <w:szCs w:val="56"/>
    </w:rPr>
  </w:style>
  <w:style w:type="character" w:styleId="BookTitle">
    <w:name w:val="Book Title"/>
    <w:basedOn w:val="DefaultParagraphFont"/>
    <w:uiPriority w:val="33"/>
    <w:qFormat/>
    <w:rsid w:val="00083AAC"/>
    <w:rPr>
      <w:b/>
      <w:bCs/>
      <w:i/>
      <w:iCs/>
      <w:spacing w:val="5"/>
    </w:rPr>
  </w:style>
  <w:style w:type="character" w:customStyle="1" w:styleId="Heading2Char">
    <w:name w:val="Heading 2 Char"/>
    <w:basedOn w:val="DefaultParagraphFont"/>
    <w:link w:val="Heading2"/>
    <w:rsid w:val="001E1BC1"/>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rsid w:val="001E1BC1"/>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1E1BC1"/>
    <w:pPr>
      <w:outlineLvl w:val="9"/>
    </w:pPr>
  </w:style>
  <w:style w:type="paragraph" w:styleId="TOC1">
    <w:name w:val="toc 1"/>
    <w:basedOn w:val="Normal"/>
    <w:next w:val="Normal"/>
    <w:autoRedefine/>
    <w:uiPriority w:val="39"/>
    <w:unhideWhenUsed/>
    <w:qFormat/>
    <w:rsid w:val="001E1BC1"/>
    <w:pPr>
      <w:spacing w:after="100"/>
    </w:pPr>
  </w:style>
  <w:style w:type="paragraph" w:styleId="TOC2">
    <w:name w:val="toc 2"/>
    <w:basedOn w:val="Normal"/>
    <w:next w:val="Normal"/>
    <w:autoRedefine/>
    <w:uiPriority w:val="39"/>
    <w:unhideWhenUsed/>
    <w:rsid w:val="001E1BC1"/>
    <w:pPr>
      <w:spacing w:after="100"/>
      <w:ind w:left="220"/>
    </w:pPr>
  </w:style>
  <w:style w:type="paragraph" w:styleId="TOC3">
    <w:name w:val="toc 3"/>
    <w:basedOn w:val="Normal"/>
    <w:next w:val="Normal"/>
    <w:autoRedefine/>
    <w:uiPriority w:val="39"/>
    <w:unhideWhenUsed/>
    <w:rsid w:val="001E1BC1"/>
    <w:pPr>
      <w:spacing w:after="100"/>
      <w:ind w:left="440"/>
    </w:pPr>
  </w:style>
  <w:style w:type="character" w:styleId="Hyperlink">
    <w:name w:val="Hyperlink"/>
    <w:basedOn w:val="DefaultParagraphFont"/>
    <w:uiPriority w:val="99"/>
    <w:unhideWhenUsed/>
    <w:rsid w:val="001E1BC1"/>
    <w:rPr>
      <w:color w:val="0563C1" w:themeColor="hyperlink"/>
      <w:u w:val="single"/>
    </w:rPr>
  </w:style>
  <w:style w:type="paragraph" w:styleId="ListParagraph">
    <w:name w:val="List Paragraph"/>
    <w:basedOn w:val="Normal"/>
    <w:uiPriority w:val="34"/>
    <w:qFormat/>
    <w:rsid w:val="005278F7"/>
    <w:pPr>
      <w:spacing w:before="120"/>
      <w:ind w:left="720"/>
    </w:pPr>
  </w:style>
  <w:style w:type="paragraph" w:customStyle="1" w:styleId="ppBodyText">
    <w:name w:val="pp Body Text"/>
    <w:link w:val="ppBodyTextChar"/>
    <w:qFormat/>
    <w:rsid w:val="00412972"/>
    <w:pPr>
      <w:numPr>
        <w:ilvl w:val="1"/>
        <w:numId w:val="1"/>
      </w:numPr>
      <w:spacing w:after="120" w:line="276" w:lineRule="auto"/>
    </w:pPr>
    <w:rPr>
      <w:rFonts w:eastAsiaTheme="minorEastAsia"/>
      <w:lang w:bidi="en-US"/>
    </w:rPr>
  </w:style>
  <w:style w:type="paragraph" w:customStyle="1" w:styleId="ppListEnd">
    <w:name w:val="pp List End"/>
    <w:basedOn w:val="ppNumberList"/>
    <w:next w:val="ppBodyText"/>
    <w:rsid w:val="00412972"/>
    <w:pPr>
      <w:numPr>
        <w:ilvl w:val="0"/>
      </w:numPr>
      <w:pBdr>
        <w:top w:val="single" w:sz="2" w:space="1" w:color="C0C0C0"/>
      </w:pBdr>
      <w:tabs>
        <w:tab w:val="clear" w:pos="173"/>
        <w:tab w:val="clear" w:pos="1440"/>
        <w:tab w:val="num" w:pos="360"/>
      </w:tabs>
      <w:spacing w:line="80" w:lineRule="exact"/>
      <w:ind w:left="754" w:right="4320" w:hanging="357"/>
      <w:jc w:val="right"/>
    </w:pPr>
    <w:rPr>
      <w:sz w:val="12"/>
      <w:szCs w:val="20"/>
    </w:rPr>
  </w:style>
  <w:style w:type="paragraph" w:customStyle="1" w:styleId="ppNumberList">
    <w:name w:val="pp Number List"/>
    <w:basedOn w:val="Normal"/>
    <w:link w:val="ppNumberListChar"/>
    <w:rsid w:val="00412972"/>
    <w:pPr>
      <w:numPr>
        <w:ilvl w:val="1"/>
        <w:numId w:val="3"/>
      </w:numPr>
      <w:tabs>
        <w:tab w:val="left" w:pos="1440"/>
      </w:tabs>
      <w:ind w:left="754" w:hanging="357"/>
    </w:pPr>
  </w:style>
  <w:style w:type="paragraph" w:customStyle="1" w:styleId="ppNumberListIndent">
    <w:name w:val="pp Number List Indent"/>
    <w:basedOn w:val="ppNumberList"/>
    <w:rsid w:val="00412972"/>
    <w:pPr>
      <w:numPr>
        <w:ilvl w:val="2"/>
      </w:numPr>
      <w:tabs>
        <w:tab w:val="clear" w:pos="1440"/>
        <w:tab w:val="clear" w:pos="1757"/>
        <w:tab w:val="num" w:pos="360"/>
        <w:tab w:val="left" w:pos="2160"/>
      </w:tabs>
      <w:ind w:left="1434" w:hanging="357"/>
    </w:pPr>
  </w:style>
  <w:style w:type="paragraph" w:customStyle="1" w:styleId="ppBodyTextIndent">
    <w:name w:val="pp Body Text Indent"/>
    <w:basedOn w:val="ppBodyText"/>
    <w:rsid w:val="00412972"/>
    <w:pPr>
      <w:numPr>
        <w:ilvl w:val="2"/>
      </w:numPr>
    </w:pPr>
  </w:style>
  <w:style w:type="paragraph" w:customStyle="1" w:styleId="ppBodyTextIndent2">
    <w:name w:val="pp Body Text Indent 2"/>
    <w:basedOn w:val="ppBodyTextIndent"/>
    <w:rsid w:val="00412972"/>
    <w:pPr>
      <w:numPr>
        <w:ilvl w:val="3"/>
      </w:numPr>
    </w:pPr>
  </w:style>
  <w:style w:type="paragraph" w:customStyle="1" w:styleId="ppBodyTextIndent3">
    <w:name w:val="pp Body Text Indent 3"/>
    <w:basedOn w:val="ppBodyTextIndent2"/>
    <w:rsid w:val="00412972"/>
    <w:pPr>
      <w:numPr>
        <w:ilvl w:val="4"/>
      </w:numPr>
    </w:pPr>
  </w:style>
  <w:style w:type="paragraph" w:customStyle="1" w:styleId="ppNumberListIndent2">
    <w:name w:val="pp Number List Indent 2"/>
    <w:basedOn w:val="ppNumberListIndent"/>
    <w:qFormat/>
    <w:rsid w:val="00412972"/>
    <w:pPr>
      <w:numPr>
        <w:ilvl w:val="3"/>
      </w:numPr>
      <w:tabs>
        <w:tab w:val="clear" w:pos="3125"/>
        <w:tab w:val="num" w:pos="360"/>
      </w:tabs>
      <w:ind w:left="2115" w:hanging="357"/>
    </w:pPr>
  </w:style>
  <w:style w:type="paragraph" w:customStyle="1" w:styleId="ppNote">
    <w:name w:val="pp Note"/>
    <w:basedOn w:val="Normal"/>
    <w:qFormat/>
    <w:rsid w:val="00412972"/>
    <w:pPr>
      <w:numPr>
        <w:ilvl w:val="1"/>
        <w:numId w:val="2"/>
      </w:numPr>
      <w:pBdr>
        <w:top w:val="single" w:sz="12" w:space="1" w:color="999999"/>
        <w:left w:val="single" w:sz="12" w:space="4" w:color="999999"/>
        <w:bottom w:val="single" w:sz="12" w:space="1" w:color="999999"/>
        <w:right w:val="single" w:sz="12" w:space="4" w:color="999999"/>
      </w:pBdr>
      <w:shd w:val="clear" w:color="auto" w:fill="EDEDED" w:themeFill="accent3" w:themeFillTint="33"/>
      <w:ind w:left="142"/>
    </w:pPr>
  </w:style>
  <w:style w:type="paragraph" w:customStyle="1" w:styleId="ppNoteIndent">
    <w:name w:val="pp Note Indent"/>
    <w:basedOn w:val="ppNote"/>
    <w:rsid w:val="00412972"/>
    <w:pPr>
      <w:numPr>
        <w:ilvl w:val="2"/>
      </w:numPr>
      <w:ind w:left="862"/>
    </w:pPr>
  </w:style>
  <w:style w:type="paragraph" w:customStyle="1" w:styleId="ppNoteIndent2">
    <w:name w:val="pp Note Indent 2"/>
    <w:basedOn w:val="ppNoteIndent"/>
    <w:rsid w:val="00412972"/>
    <w:pPr>
      <w:numPr>
        <w:ilvl w:val="3"/>
      </w:numPr>
      <w:ind w:left="1584"/>
    </w:pPr>
  </w:style>
  <w:style w:type="paragraph" w:customStyle="1" w:styleId="ppNoteIndent3">
    <w:name w:val="pp Note Indent 3"/>
    <w:basedOn w:val="ppNoteIndent2"/>
    <w:qFormat/>
    <w:rsid w:val="00412972"/>
    <w:pPr>
      <w:numPr>
        <w:ilvl w:val="4"/>
      </w:numPr>
    </w:pPr>
  </w:style>
  <w:style w:type="character" w:customStyle="1" w:styleId="ppNumberListChar">
    <w:name w:val="pp Number List Char"/>
    <w:basedOn w:val="DefaultParagraphFont"/>
    <w:link w:val="ppNumberList"/>
    <w:rsid w:val="00412972"/>
    <w:rPr>
      <w:rFonts w:eastAsiaTheme="minorEastAsia"/>
      <w:lang w:bidi="en-US"/>
    </w:rPr>
  </w:style>
  <w:style w:type="character" w:styleId="CommentReference">
    <w:name w:val="annotation reference"/>
    <w:basedOn w:val="DefaultParagraphFont"/>
    <w:uiPriority w:val="99"/>
    <w:unhideWhenUsed/>
    <w:rsid w:val="00372283"/>
    <w:rPr>
      <w:sz w:val="16"/>
      <w:szCs w:val="16"/>
    </w:rPr>
  </w:style>
  <w:style w:type="paragraph" w:styleId="TOC4">
    <w:name w:val="toc 4"/>
    <w:basedOn w:val="Normal"/>
    <w:next w:val="Normal"/>
    <w:autoRedefine/>
    <w:uiPriority w:val="39"/>
    <w:unhideWhenUsed/>
    <w:rsid w:val="008A00A2"/>
    <w:pPr>
      <w:spacing w:after="100"/>
      <w:ind w:left="660"/>
    </w:pPr>
  </w:style>
  <w:style w:type="character" w:customStyle="1" w:styleId="Heading4Char">
    <w:name w:val="Heading 4 Char"/>
    <w:basedOn w:val="DefaultParagraphFont"/>
    <w:link w:val="Heading4"/>
    <w:rsid w:val="008A00A2"/>
    <w:rPr>
      <w:rFonts w:eastAsiaTheme="minorEastAsia" w:cs="Arial"/>
      <w:b/>
      <w:szCs w:val="20"/>
      <w:lang w:bidi="en-US"/>
    </w:rPr>
  </w:style>
  <w:style w:type="character" w:customStyle="1" w:styleId="ppBodyTextChar">
    <w:name w:val="pp Body Text Char"/>
    <w:basedOn w:val="DefaultParagraphFont"/>
    <w:link w:val="ppBodyText"/>
    <w:locked/>
    <w:rsid w:val="008A00A2"/>
    <w:rPr>
      <w:rFonts w:eastAsiaTheme="minorEastAsia"/>
      <w:lang w:bidi="en-US"/>
    </w:rPr>
  </w:style>
  <w:style w:type="paragraph" w:customStyle="1" w:styleId="ppProcedureStart">
    <w:name w:val="pp Procedure Start"/>
    <w:basedOn w:val="Normal"/>
    <w:next w:val="ppNumberList"/>
    <w:rsid w:val="008A00A2"/>
    <w:pPr>
      <w:spacing w:before="80" w:after="80"/>
    </w:pPr>
    <w:rPr>
      <w:rFonts w:cs="Arial"/>
      <w:b/>
      <w:szCs w:val="20"/>
    </w:rPr>
  </w:style>
  <w:style w:type="paragraph" w:customStyle="1" w:styleId="ppFigure">
    <w:name w:val="pp Figure"/>
    <w:basedOn w:val="Normal"/>
    <w:next w:val="Normal"/>
    <w:qFormat/>
    <w:rsid w:val="008A00A2"/>
    <w:pPr>
      <w:numPr>
        <w:ilvl w:val="1"/>
        <w:numId w:val="4"/>
      </w:numPr>
      <w:spacing w:after="0"/>
      <w:ind w:left="0"/>
    </w:pPr>
  </w:style>
  <w:style w:type="paragraph" w:customStyle="1" w:styleId="ppFigureIndent">
    <w:name w:val="pp Figure Indent"/>
    <w:basedOn w:val="ppFigure"/>
    <w:next w:val="Normal"/>
    <w:rsid w:val="008A00A2"/>
    <w:pPr>
      <w:numPr>
        <w:ilvl w:val="2"/>
      </w:numPr>
      <w:ind w:left="720"/>
    </w:pPr>
  </w:style>
  <w:style w:type="paragraph" w:customStyle="1" w:styleId="ppFigureIndent2">
    <w:name w:val="pp Figure Indent 2"/>
    <w:basedOn w:val="ppFigureIndent"/>
    <w:next w:val="Normal"/>
    <w:rsid w:val="008A00A2"/>
    <w:pPr>
      <w:numPr>
        <w:ilvl w:val="3"/>
      </w:numPr>
      <w:ind w:left="1440"/>
    </w:pPr>
  </w:style>
  <w:style w:type="paragraph" w:customStyle="1" w:styleId="ppFigureCaption">
    <w:name w:val="pp Figure Caption"/>
    <w:basedOn w:val="Normal"/>
    <w:next w:val="ppBodyText"/>
    <w:qFormat/>
    <w:rsid w:val="008A00A2"/>
    <w:pPr>
      <w:numPr>
        <w:ilvl w:val="1"/>
        <w:numId w:val="5"/>
      </w:numPr>
      <w:ind w:left="0"/>
    </w:pPr>
    <w:rPr>
      <w:i/>
    </w:rPr>
  </w:style>
  <w:style w:type="paragraph" w:customStyle="1" w:styleId="ppFigureCaptionIndent">
    <w:name w:val="pp Figure Caption Indent"/>
    <w:basedOn w:val="ppFigureCaption"/>
    <w:next w:val="ppBodyTextIndent"/>
    <w:rsid w:val="008A00A2"/>
    <w:pPr>
      <w:numPr>
        <w:ilvl w:val="2"/>
      </w:numPr>
      <w:ind w:left="720"/>
    </w:pPr>
  </w:style>
  <w:style w:type="paragraph" w:customStyle="1" w:styleId="ppFigureCaptionIndent2">
    <w:name w:val="pp Figure Caption Indent 2"/>
    <w:basedOn w:val="ppFigureCaptionIndent"/>
    <w:next w:val="ppBodyTextIndent2"/>
    <w:rsid w:val="008A00A2"/>
    <w:pPr>
      <w:numPr>
        <w:ilvl w:val="3"/>
      </w:numPr>
      <w:ind w:left="1440"/>
    </w:pPr>
  </w:style>
  <w:style w:type="paragraph" w:customStyle="1" w:styleId="ppFigureNumber">
    <w:name w:val="pp Figure Number"/>
    <w:basedOn w:val="Normal"/>
    <w:next w:val="ppFigureCaption"/>
    <w:rsid w:val="008A00A2"/>
    <w:pPr>
      <w:numPr>
        <w:ilvl w:val="1"/>
        <w:numId w:val="6"/>
      </w:numPr>
      <w:spacing w:after="0"/>
      <w:ind w:left="0"/>
    </w:pPr>
    <w:rPr>
      <w:b/>
    </w:rPr>
  </w:style>
  <w:style w:type="paragraph" w:customStyle="1" w:styleId="ppFigureNumberIndent">
    <w:name w:val="pp Figure Number Indent"/>
    <w:basedOn w:val="ppFigureNumber"/>
    <w:next w:val="ppFigureCaptionIndent"/>
    <w:rsid w:val="008A00A2"/>
    <w:pPr>
      <w:numPr>
        <w:ilvl w:val="2"/>
      </w:numPr>
      <w:ind w:left="720"/>
    </w:pPr>
  </w:style>
  <w:style w:type="paragraph" w:customStyle="1" w:styleId="ppFigureNumberIndent2">
    <w:name w:val="pp Figure Number Indent 2"/>
    <w:basedOn w:val="ppFigureNumberIndent"/>
    <w:next w:val="ppFigureCaptionIndent2"/>
    <w:rsid w:val="008A00A2"/>
    <w:pPr>
      <w:numPr>
        <w:ilvl w:val="3"/>
      </w:numPr>
      <w:ind w:left="1440"/>
    </w:pPr>
  </w:style>
  <w:style w:type="paragraph" w:customStyle="1" w:styleId="ppFigureIndent3">
    <w:name w:val="pp Figure Indent 3"/>
    <w:basedOn w:val="ppFigureIndent2"/>
    <w:qFormat/>
    <w:rsid w:val="008A00A2"/>
    <w:pPr>
      <w:numPr>
        <w:ilvl w:val="4"/>
      </w:numPr>
    </w:pPr>
  </w:style>
  <w:style w:type="paragraph" w:customStyle="1" w:styleId="ppFigureCaptionIndent3">
    <w:name w:val="pp Figure Caption Indent 3"/>
    <w:basedOn w:val="ppFigureCaptionIndent2"/>
    <w:qFormat/>
    <w:rsid w:val="008A00A2"/>
    <w:pPr>
      <w:numPr>
        <w:ilvl w:val="4"/>
      </w:numPr>
    </w:pPr>
  </w:style>
  <w:style w:type="paragraph" w:customStyle="1" w:styleId="ppFigureNumberIndent3">
    <w:name w:val="pp Figure Number Indent 3"/>
    <w:basedOn w:val="ppFigureNumberIndent2"/>
    <w:qFormat/>
    <w:rsid w:val="008A00A2"/>
    <w:pPr>
      <w:numPr>
        <w:ilvl w:val="4"/>
      </w:numPr>
      <w:ind w:left="2160" w:firstLine="0"/>
    </w:pPr>
  </w:style>
  <w:style w:type="paragraph" w:styleId="BalloonText">
    <w:name w:val="Balloon Text"/>
    <w:basedOn w:val="Normal"/>
    <w:link w:val="BalloonTextChar"/>
    <w:uiPriority w:val="99"/>
    <w:semiHidden/>
    <w:unhideWhenUsed/>
    <w:rsid w:val="008A00A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A00A2"/>
    <w:rPr>
      <w:rFonts w:ascii="Tahoma" w:eastAsiaTheme="minorEastAsia" w:hAnsi="Tahoma" w:cs="Tahoma"/>
      <w:sz w:val="16"/>
      <w:szCs w:val="16"/>
      <w:lang w:bidi="en-US"/>
    </w:rPr>
  </w:style>
  <w:style w:type="paragraph" w:styleId="Caption">
    <w:name w:val="caption"/>
    <w:basedOn w:val="Normal"/>
    <w:next w:val="Normal"/>
    <w:uiPriority w:val="35"/>
    <w:unhideWhenUsed/>
    <w:qFormat/>
    <w:rsid w:val="008A00A2"/>
    <w:pPr>
      <w:spacing w:after="200" w:line="240" w:lineRule="auto"/>
    </w:pPr>
    <w:rPr>
      <w:b/>
      <w:bCs/>
      <w:color w:val="5B9BD5" w:themeColor="accent1"/>
      <w:sz w:val="18"/>
      <w:szCs w:val="18"/>
    </w:rPr>
  </w:style>
  <w:style w:type="paragraph" w:customStyle="1" w:styleId="ppCode">
    <w:name w:val="pp Code"/>
    <w:qFormat/>
    <w:rsid w:val="008A00A2"/>
    <w:pPr>
      <w:numPr>
        <w:ilvl w:val="1"/>
        <w:numId w:val="7"/>
      </w:numPr>
      <w:pBdr>
        <w:top w:val="single" w:sz="2" w:space="1" w:color="FFFFFF"/>
        <w:bottom w:val="single" w:sz="2" w:space="1" w:color="D5D5D3"/>
      </w:pBdr>
      <w:shd w:val="clear" w:color="auto" w:fill="F7F7FF"/>
      <w:autoSpaceDE w:val="0"/>
      <w:autoSpaceDN w:val="0"/>
      <w:adjustRightInd w:val="0"/>
      <w:spacing w:after="120" w:line="260" w:lineRule="atLeast"/>
      <w:contextualSpacing/>
    </w:pPr>
    <w:rPr>
      <w:rFonts w:ascii="Consolas" w:eastAsia="Times New Roman" w:hAnsi="Consolas"/>
      <w:sz w:val="20"/>
      <w:lang w:bidi="en-US"/>
    </w:rPr>
  </w:style>
  <w:style w:type="paragraph" w:customStyle="1" w:styleId="ppCodeIndent">
    <w:name w:val="pp Code Indent"/>
    <w:basedOn w:val="ppCode"/>
    <w:rsid w:val="008A00A2"/>
    <w:pPr>
      <w:numPr>
        <w:ilvl w:val="2"/>
      </w:numPr>
      <w:ind w:left="720"/>
    </w:pPr>
  </w:style>
  <w:style w:type="paragraph" w:customStyle="1" w:styleId="ppCodeIndent2">
    <w:name w:val="pp Code Indent 2"/>
    <w:basedOn w:val="ppCodeIndent"/>
    <w:rsid w:val="008A00A2"/>
    <w:pPr>
      <w:numPr>
        <w:ilvl w:val="3"/>
      </w:numPr>
      <w:ind w:left="1440"/>
    </w:pPr>
  </w:style>
  <w:style w:type="paragraph" w:customStyle="1" w:styleId="ppCodeLanguage">
    <w:name w:val="pp Code Language"/>
    <w:basedOn w:val="Normal"/>
    <w:next w:val="ppCode"/>
    <w:qFormat/>
    <w:rsid w:val="008A00A2"/>
    <w:pPr>
      <w:numPr>
        <w:ilvl w:val="1"/>
        <w:numId w:val="8"/>
      </w:numPr>
      <w:pBdr>
        <w:bottom w:val="single" w:sz="2" w:space="1" w:color="C8CDDE"/>
      </w:pBdr>
      <w:shd w:val="clear" w:color="auto" w:fill="EFEFF7"/>
      <w:spacing w:after="0"/>
      <w:ind w:left="0"/>
    </w:pPr>
    <w:rPr>
      <w:b/>
      <w:color w:val="000066"/>
    </w:rPr>
  </w:style>
  <w:style w:type="paragraph" w:customStyle="1" w:styleId="ppCodeLanguageIndent">
    <w:name w:val="pp Code Language Indent"/>
    <w:basedOn w:val="ppCodeLanguage"/>
    <w:next w:val="ppCodeIndent"/>
    <w:rsid w:val="008A00A2"/>
    <w:pPr>
      <w:numPr>
        <w:ilvl w:val="2"/>
      </w:numPr>
      <w:ind w:left="720"/>
    </w:pPr>
  </w:style>
  <w:style w:type="paragraph" w:customStyle="1" w:styleId="ppCodeLanguageIndent2">
    <w:name w:val="pp Code Language Indent 2"/>
    <w:basedOn w:val="ppCodeLanguageIndent"/>
    <w:next w:val="ppCodeIndent2"/>
    <w:rsid w:val="008A00A2"/>
    <w:pPr>
      <w:numPr>
        <w:ilvl w:val="3"/>
      </w:numPr>
      <w:ind w:left="1440"/>
    </w:pPr>
  </w:style>
  <w:style w:type="paragraph" w:customStyle="1" w:styleId="ppCodeIndent3">
    <w:name w:val="pp Code Indent 3"/>
    <w:basedOn w:val="ppCodeIndent2"/>
    <w:qFormat/>
    <w:rsid w:val="008A00A2"/>
    <w:pPr>
      <w:numPr>
        <w:ilvl w:val="4"/>
      </w:numPr>
    </w:pPr>
  </w:style>
  <w:style w:type="paragraph" w:customStyle="1" w:styleId="ppCodeLanguageIndent3">
    <w:name w:val="pp Code Language Indent 3"/>
    <w:basedOn w:val="ppCodeLanguageIndent2"/>
    <w:next w:val="ppCodeIndent3"/>
    <w:qFormat/>
    <w:rsid w:val="008A00A2"/>
    <w:pPr>
      <w:numPr>
        <w:ilvl w:val="4"/>
      </w:numPr>
    </w:pPr>
  </w:style>
  <w:style w:type="paragraph" w:customStyle="1" w:styleId="Bodynoindent">
    <w:name w:val="Body no indent"/>
    <w:basedOn w:val="Normal"/>
    <w:next w:val="Normal"/>
    <w:rsid w:val="008A00A2"/>
    <w:pPr>
      <w:widowControl w:val="0"/>
      <w:spacing w:line="-280" w:lineRule="auto"/>
    </w:pPr>
    <w:rPr>
      <w:rFonts w:ascii="Arial" w:eastAsia="Batang" w:hAnsi="Arial" w:cs="Times New Roman"/>
      <w:szCs w:val="20"/>
      <w:lang w:eastAsia="ko-KR"/>
    </w:rPr>
  </w:style>
  <w:style w:type="paragraph" w:customStyle="1" w:styleId="HOLDescription">
    <w:name w:val="HOL Description"/>
    <w:basedOn w:val="Heading3"/>
    <w:rsid w:val="008A00A2"/>
    <w:pPr>
      <w:pBdr>
        <w:top w:val="thinThickSmallGap" w:sz="24" w:space="1" w:color="auto"/>
      </w:pBdr>
      <w:spacing w:before="0" w:after="120" w:line="240" w:lineRule="auto"/>
    </w:pPr>
    <w:rPr>
      <w:rFonts w:ascii="Times New Roman" w:eastAsia="Calibri" w:hAnsi="Times New Roman"/>
      <w:bCs/>
      <w:i/>
      <w:noProof/>
      <w:color w:val="5B9BD5" w:themeColor="accent1"/>
      <w:sz w:val="28"/>
      <w:szCs w:val="20"/>
      <w:lang w:val="en-NZ"/>
    </w:rPr>
  </w:style>
  <w:style w:type="paragraph" w:customStyle="1" w:styleId="HOLTitle1">
    <w:name w:val="HOL Title 1"/>
    <w:basedOn w:val="Normal"/>
    <w:rsid w:val="008A00A2"/>
    <w:pPr>
      <w:spacing w:after="0" w:line="240" w:lineRule="auto"/>
    </w:pPr>
    <w:rPr>
      <w:rFonts w:ascii="Arial Black" w:eastAsia="Batang" w:hAnsi="Arial Black" w:cs="Times New Roman"/>
      <w:sz w:val="72"/>
      <w:szCs w:val="20"/>
      <w:lang w:eastAsia="ko-KR"/>
    </w:rPr>
  </w:style>
  <w:style w:type="paragraph" w:customStyle="1" w:styleId="ppBulletList">
    <w:name w:val="pp Bullet List"/>
    <w:basedOn w:val="ppNumberList"/>
    <w:link w:val="ppBulletListChar"/>
    <w:qFormat/>
    <w:rsid w:val="008A00A2"/>
    <w:pPr>
      <w:numPr>
        <w:numId w:val="10"/>
      </w:numPr>
      <w:tabs>
        <w:tab w:val="clear" w:pos="1440"/>
      </w:tabs>
      <w:ind w:left="754" w:hanging="357"/>
    </w:pPr>
  </w:style>
  <w:style w:type="paragraph" w:customStyle="1" w:styleId="ppBulletListIndent">
    <w:name w:val="pp Bullet List Indent"/>
    <w:basedOn w:val="ppBulletList"/>
    <w:rsid w:val="008A00A2"/>
    <w:pPr>
      <w:numPr>
        <w:ilvl w:val="2"/>
      </w:numPr>
      <w:tabs>
        <w:tab w:val="clear" w:pos="1757"/>
      </w:tabs>
      <w:ind w:left="1434" w:hanging="357"/>
    </w:pPr>
  </w:style>
  <w:style w:type="paragraph" w:customStyle="1" w:styleId="ppBulletListTable">
    <w:name w:val="pp Bullet List Table"/>
    <w:basedOn w:val="Normal"/>
    <w:uiPriority w:val="11"/>
    <w:rsid w:val="008A00A2"/>
    <w:pPr>
      <w:numPr>
        <w:numId w:val="9"/>
      </w:numPr>
      <w:tabs>
        <w:tab w:val="left" w:pos="403"/>
      </w:tabs>
      <w:spacing w:before="100"/>
    </w:pPr>
    <w:rPr>
      <w:sz w:val="18"/>
    </w:rPr>
  </w:style>
  <w:style w:type="paragraph" w:customStyle="1" w:styleId="ppChapterNumber">
    <w:name w:val="pp Chapter Number"/>
    <w:next w:val="Normal"/>
    <w:uiPriority w:val="14"/>
    <w:rsid w:val="008A00A2"/>
    <w:pPr>
      <w:autoSpaceDE w:val="0"/>
      <w:autoSpaceDN w:val="0"/>
      <w:adjustRightInd w:val="0"/>
      <w:spacing w:before="340" w:after="360" w:line="1900" w:lineRule="atLeast"/>
    </w:pPr>
    <w:rPr>
      <w:rFonts w:ascii="Franklin Gothic Condensed" w:eastAsia="Times New Roman" w:hAnsi="Franklin Gothic Condensed" w:cs="Times New Roman"/>
      <w:sz w:val="152"/>
      <w:szCs w:val="152"/>
    </w:rPr>
  </w:style>
  <w:style w:type="paragraph" w:customStyle="1" w:styleId="ppChapterTitle">
    <w:name w:val="pp Chapter Title"/>
    <w:next w:val="Normal"/>
    <w:uiPriority w:val="14"/>
    <w:rsid w:val="008A00A2"/>
    <w:pPr>
      <w:autoSpaceDE w:val="0"/>
      <w:autoSpaceDN w:val="0"/>
      <w:adjustRightInd w:val="0"/>
      <w:spacing w:before="340" w:after="580" w:line="600" w:lineRule="atLeast"/>
      <w:outlineLvl w:val="1"/>
    </w:pPr>
    <w:rPr>
      <w:rFonts w:ascii="Franklin Gothic Condensed" w:eastAsia="Times New Roman" w:hAnsi="Franklin Gothic Condensed" w:cs="Times New Roman"/>
      <w:spacing w:val="15"/>
      <w:sz w:val="60"/>
      <w:szCs w:val="60"/>
    </w:rPr>
  </w:style>
  <w:style w:type="table" w:customStyle="1" w:styleId="ppTableList">
    <w:name w:val="pp Table List"/>
    <w:basedOn w:val="TableNormal"/>
    <w:rsid w:val="008A00A2"/>
    <w:pPr>
      <w:spacing w:before="340" w:after="0" w:line="240" w:lineRule="auto"/>
    </w:pPr>
    <w:rPr>
      <w:rFonts w:ascii="Arial" w:eastAsia="Times New Roman" w:hAnsi="Arial" w:cs="Times New Roman"/>
      <w:sz w:val="20"/>
      <w:szCs w:val="20"/>
    </w:rPr>
    <w:tblPr>
      <w:tblStyleRowBandSize w:val="1"/>
      <w:tblStyleColBandSize w:val="1"/>
      <w:tblInd w:w="864" w:type="dxa"/>
      <w:tblBorders>
        <w:top w:val="single" w:sz="12" w:space="0" w:color="999999"/>
        <w:bottom w:val="single" w:sz="12" w:space="0" w:color="999999"/>
        <w:insideH w:val="single" w:sz="12" w:space="0" w:color="999999"/>
      </w:tblBorders>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table" w:customStyle="1" w:styleId="ppChecklist">
    <w:name w:val="pp Checklist"/>
    <w:basedOn w:val="ppTableList"/>
    <w:rsid w:val="008A00A2"/>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tblStylePr w:type="firstCol">
      <w:pPr>
        <w:wordWrap/>
        <w:jc w:val="center"/>
      </w:pPr>
    </w:tblStylePr>
  </w:style>
  <w:style w:type="paragraph" w:customStyle="1" w:styleId="ppCodeLanguageTable">
    <w:name w:val="pp Code Language Table"/>
    <w:basedOn w:val="ppCodeLanguage"/>
    <w:next w:val="Normal"/>
    <w:rsid w:val="008A00A2"/>
    <w:pPr>
      <w:numPr>
        <w:ilvl w:val="0"/>
        <w:numId w:val="0"/>
      </w:numPr>
    </w:pPr>
  </w:style>
  <w:style w:type="paragraph" w:customStyle="1" w:styleId="ppCodeTable">
    <w:name w:val="pp Code Table"/>
    <w:basedOn w:val="ppCode"/>
    <w:rsid w:val="008A00A2"/>
    <w:pPr>
      <w:numPr>
        <w:ilvl w:val="0"/>
        <w:numId w:val="0"/>
      </w:numPr>
    </w:pPr>
  </w:style>
  <w:style w:type="paragraph" w:customStyle="1" w:styleId="ppListBodyText">
    <w:name w:val="pp List Body Text"/>
    <w:basedOn w:val="Normal"/>
    <w:rsid w:val="008A00A2"/>
  </w:style>
  <w:style w:type="paragraph" w:customStyle="1" w:styleId="ppNoteBullet">
    <w:name w:val="pp Note Bullet"/>
    <w:basedOn w:val="ppNote"/>
    <w:rsid w:val="008A00A2"/>
    <w:pPr>
      <w:numPr>
        <w:ilvl w:val="0"/>
        <w:numId w:val="0"/>
      </w:numPr>
    </w:pPr>
  </w:style>
  <w:style w:type="paragraph" w:customStyle="1" w:styleId="ppNumberListTable">
    <w:name w:val="pp Number List Table"/>
    <w:basedOn w:val="ppNumberList"/>
    <w:rsid w:val="008A00A2"/>
    <w:pPr>
      <w:numPr>
        <w:ilvl w:val="0"/>
        <w:numId w:val="0"/>
      </w:numPr>
      <w:tabs>
        <w:tab w:val="left" w:pos="403"/>
      </w:tabs>
    </w:pPr>
    <w:rPr>
      <w:sz w:val="18"/>
    </w:rPr>
  </w:style>
  <w:style w:type="paragraph" w:customStyle="1" w:styleId="ppSection">
    <w:name w:val="pp Section"/>
    <w:basedOn w:val="Heading1"/>
    <w:next w:val="Normal"/>
    <w:rsid w:val="008A00A2"/>
    <w:pPr>
      <w:pBdr>
        <w:top w:val="thinThickSmallGap" w:sz="24" w:space="1" w:color="auto"/>
      </w:pBdr>
      <w:spacing w:before="0" w:after="120" w:line="240" w:lineRule="auto"/>
    </w:pPr>
    <w:rPr>
      <w:rFonts w:ascii="Arial Narrow" w:hAnsi="Arial Narrow"/>
      <w:b/>
      <w:bCs/>
      <w:noProof/>
      <w:color w:val="333399"/>
      <w:sz w:val="56"/>
      <w:szCs w:val="56"/>
    </w:rPr>
  </w:style>
  <w:style w:type="paragraph" w:customStyle="1" w:styleId="ppShowMe">
    <w:name w:val="pp Show Me"/>
    <w:basedOn w:val="Normal"/>
    <w:next w:val="ppBodyText"/>
    <w:rsid w:val="008A00A2"/>
    <w:rPr>
      <w:rFonts w:ascii="Britannic Bold" w:hAnsi="Britannic Bold"/>
      <w:color w:val="000080"/>
      <w:szCs w:val="20"/>
    </w:rPr>
  </w:style>
  <w:style w:type="table" w:customStyle="1" w:styleId="ppTableGrid">
    <w:name w:val="pp Table Grid"/>
    <w:basedOn w:val="ppTableList"/>
    <w:rsid w:val="008A00A2"/>
    <w:tblPr>
      <w:tblBorders>
        <w:top w:val="none" w:sz="0" w:space="0" w:color="auto"/>
        <w:left w:val="single" w:sz="12" w:space="0" w:color="999999"/>
        <w:bottom w:val="none" w:sz="0" w:space="0" w:color="auto"/>
        <w:right w:val="single" w:sz="12" w:space="0" w:color="999999"/>
        <w:insideH w:val="none" w:sz="0" w:space="0" w:color="auto"/>
        <w:insideV w:val="single" w:sz="12" w:space="0" w:color="999999"/>
      </w:tblBorders>
    </w:tblPr>
    <w:tblStylePr w:type="firstRow">
      <w:rPr>
        <w:rFonts w:ascii="Arial" w:hAnsi="Arial"/>
        <w:b/>
        <w:sz w:val="20"/>
      </w:rPr>
      <w:tbl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GridIndent">
    <w:name w:val="pp Table Grid Indent"/>
    <w:basedOn w:val="ppTableGrid"/>
    <w:rsid w:val="008A00A2"/>
    <w:tblPr>
      <w:tblInd w:w="1584" w:type="dxa"/>
    </w:tblPr>
    <w:tblStylePr w:type="firstRow">
      <w:rPr>
        <w:rFonts w:ascii="Arial" w:hAnsi="Arial"/>
        <w:b/>
        <w:sz w:val="20"/>
      </w:rPr>
      <w:tbl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ListIndent">
    <w:name w:val="pp Table List Indent"/>
    <w:basedOn w:val="ppTableList"/>
    <w:rsid w:val="008A00A2"/>
    <w:tblPr>
      <w:tblInd w:w="1584" w:type="dxa"/>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paragraph" w:customStyle="1" w:styleId="ppTableText">
    <w:name w:val="pp Table Text"/>
    <w:rsid w:val="008A00A2"/>
    <w:pPr>
      <w:autoSpaceDE w:val="0"/>
      <w:autoSpaceDN w:val="0"/>
      <w:adjustRightInd w:val="0"/>
      <w:spacing w:before="60" w:after="60" w:line="260" w:lineRule="atLeast"/>
    </w:pPr>
    <w:rPr>
      <w:rFonts w:ascii="Arial" w:eastAsia="Times New Roman" w:hAnsi="Arial" w:cs="Times New Roman"/>
      <w:color w:val="000000"/>
      <w:sz w:val="18"/>
      <w:szCs w:val="20"/>
    </w:rPr>
  </w:style>
  <w:style w:type="paragraph" w:customStyle="1" w:styleId="ppTopic">
    <w:name w:val="pp Topic"/>
    <w:basedOn w:val="Title"/>
    <w:next w:val="ppBodyText"/>
    <w:rsid w:val="008A00A2"/>
    <w:pPr>
      <w:pBdr>
        <w:bottom w:val="single" w:sz="8" w:space="4" w:color="5B9BD5" w:themeColor="accent1"/>
      </w:pBdr>
      <w:spacing w:after="300" w:line="276" w:lineRule="auto"/>
    </w:pPr>
    <w:rPr>
      <w:color w:val="323E4F" w:themeColor="text2" w:themeShade="BF"/>
      <w:spacing w:val="5"/>
      <w:sz w:val="52"/>
      <w:szCs w:val="52"/>
    </w:rPr>
  </w:style>
  <w:style w:type="table" w:styleId="TableGrid">
    <w:name w:val="Table Grid"/>
    <w:basedOn w:val="TableNormal"/>
    <w:rsid w:val="008A00A2"/>
    <w:pPr>
      <w:spacing w:before="340" w:after="0" w:line="240" w:lineRule="auto"/>
    </w:pPr>
    <w:rPr>
      <w:rFonts w:ascii="Times New Roman" w:eastAsia="Batang"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unhideWhenUsed/>
    <w:rsid w:val="008A00A2"/>
    <w:rPr>
      <w:szCs w:val="20"/>
    </w:rPr>
  </w:style>
  <w:style w:type="character" w:customStyle="1" w:styleId="FootnoteTextChar">
    <w:name w:val="Footnote Text Char"/>
    <w:basedOn w:val="DefaultParagraphFont"/>
    <w:link w:val="FootnoteText"/>
    <w:uiPriority w:val="99"/>
    <w:rsid w:val="008A00A2"/>
    <w:rPr>
      <w:rFonts w:eastAsiaTheme="minorEastAsia"/>
      <w:szCs w:val="20"/>
      <w:lang w:bidi="en-US"/>
    </w:rPr>
  </w:style>
  <w:style w:type="paragraph" w:styleId="Header">
    <w:name w:val="header"/>
    <w:basedOn w:val="Normal"/>
    <w:link w:val="HeaderChar"/>
    <w:uiPriority w:val="99"/>
    <w:unhideWhenUsed/>
    <w:rsid w:val="008A00A2"/>
    <w:pPr>
      <w:tabs>
        <w:tab w:val="center" w:pos="4680"/>
        <w:tab w:val="right" w:pos="9360"/>
      </w:tabs>
    </w:pPr>
  </w:style>
  <w:style w:type="character" w:customStyle="1" w:styleId="HeaderChar">
    <w:name w:val="Header Char"/>
    <w:basedOn w:val="DefaultParagraphFont"/>
    <w:link w:val="Header"/>
    <w:uiPriority w:val="99"/>
    <w:rsid w:val="008A00A2"/>
    <w:rPr>
      <w:rFonts w:eastAsiaTheme="minorEastAsia"/>
      <w:lang w:bidi="en-US"/>
    </w:rPr>
  </w:style>
  <w:style w:type="paragraph" w:styleId="Footer">
    <w:name w:val="footer"/>
    <w:basedOn w:val="Normal"/>
    <w:link w:val="FooterChar"/>
    <w:uiPriority w:val="99"/>
    <w:unhideWhenUsed/>
    <w:rsid w:val="008A00A2"/>
    <w:pPr>
      <w:tabs>
        <w:tab w:val="center" w:pos="4680"/>
        <w:tab w:val="right" w:pos="9360"/>
      </w:tabs>
    </w:pPr>
  </w:style>
  <w:style w:type="character" w:customStyle="1" w:styleId="FooterChar">
    <w:name w:val="Footer Char"/>
    <w:basedOn w:val="DefaultParagraphFont"/>
    <w:link w:val="Footer"/>
    <w:uiPriority w:val="99"/>
    <w:rsid w:val="008A00A2"/>
    <w:rPr>
      <w:rFonts w:eastAsiaTheme="minorEastAsia"/>
      <w:lang w:bidi="en-US"/>
    </w:rPr>
  </w:style>
  <w:style w:type="character" w:customStyle="1" w:styleId="ppBulletListChar">
    <w:name w:val="pp Bullet List Char"/>
    <w:basedOn w:val="DefaultParagraphFont"/>
    <w:link w:val="ppBulletList"/>
    <w:rsid w:val="008A00A2"/>
    <w:rPr>
      <w:rFonts w:eastAsiaTheme="minorEastAsia"/>
      <w:lang w:bidi="en-US"/>
    </w:rPr>
  </w:style>
  <w:style w:type="character" w:styleId="PlaceholderText">
    <w:name w:val="Placeholder Text"/>
    <w:basedOn w:val="DefaultParagraphFont"/>
    <w:uiPriority w:val="99"/>
    <w:semiHidden/>
    <w:rsid w:val="008A00A2"/>
    <w:rPr>
      <w:color w:val="808080"/>
    </w:rPr>
  </w:style>
  <w:style w:type="table" w:customStyle="1" w:styleId="ppTable">
    <w:name w:val="pp Table"/>
    <w:basedOn w:val="TableNormal"/>
    <w:uiPriority w:val="99"/>
    <w:rsid w:val="008A00A2"/>
    <w:pPr>
      <w:spacing w:after="0" w:line="240" w:lineRule="auto"/>
    </w:pPr>
    <w:rPr>
      <w:rFonts w:ascii="Arial" w:hAnsi="Arial"/>
      <w:sz w:val="20"/>
    </w:rPr>
    <w:tblPr>
      <w:tblBorders>
        <w:top w:val="single" w:sz="12" w:space="0" w:color="969696"/>
        <w:left w:val="single" w:sz="12" w:space="0" w:color="969696"/>
        <w:bottom w:val="single" w:sz="12" w:space="0" w:color="969696"/>
        <w:right w:val="single" w:sz="12" w:space="0" w:color="969696"/>
        <w:insideH w:val="single" w:sz="12" w:space="0" w:color="969696"/>
        <w:insideV w:val="single" w:sz="12" w:space="0" w:color="969696"/>
      </w:tblBorders>
    </w:tblPr>
    <w:tcPr>
      <w:shd w:val="clear" w:color="auto" w:fill="auto"/>
    </w:tcPr>
  </w:style>
  <w:style w:type="paragraph" w:customStyle="1" w:styleId="ppBulletListIndent2">
    <w:name w:val="pp Bullet List Indent 2"/>
    <w:basedOn w:val="ppBulletListIndent"/>
    <w:qFormat/>
    <w:rsid w:val="008A00A2"/>
    <w:pPr>
      <w:numPr>
        <w:ilvl w:val="3"/>
      </w:numPr>
      <w:tabs>
        <w:tab w:val="clear" w:pos="2520"/>
      </w:tabs>
      <w:ind w:left="2115" w:hanging="357"/>
    </w:pPr>
  </w:style>
  <w:style w:type="paragraph" w:styleId="CommentText">
    <w:name w:val="annotation text"/>
    <w:basedOn w:val="Normal"/>
    <w:link w:val="CommentTextChar"/>
    <w:uiPriority w:val="99"/>
    <w:unhideWhenUsed/>
    <w:rsid w:val="008A00A2"/>
    <w:pPr>
      <w:spacing w:line="240" w:lineRule="auto"/>
    </w:pPr>
    <w:rPr>
      <w:sz w:val="20"/>
      <w:szCs w:val="20"/>
    </w:rPr>
  </w:style>
  <w:style w:type="character" w:customStyle="1" w:styleId="CommentTextChar">
    <w:name w:val="Comment Text Char"/>
    <w:basedOn w:val="DefaultParagraphFont"/>
    <w:link w:val="CommentText"/>
    <w:uiPriority w:val="99"/>
    <w:rsid w:val="008A00A2"/>
    <w:rPr>
      <w:rFonts w:eastAsiaTheme="minorEastAsia"/>
      <w:sz w:val="20"/>
      <w:szCs w:val="20"/>
      <w:lang w:bidi="en-US"/>
    </w:rPr>
  </w:style>
  <w:style w:type="paragraph" w:styleId="CommentSubject">
    <w:name w:val="annotation subject"/>
    <w:basedOn w:val="CommentText"/>
    <w:next w:val="CommentText"/>
    <w:link w:val="CommentSubjectChar"/>
    <w:uiPriority w:val="99"/>
    <w:semiHidden/>
    <w:unhideWhenUsed/>
    <w:rsid w:val="008A00A2"/>
    <w:rPr>
      <w:b/>
      <w:bCs/>
    </w:rPr>
  </w:style>
  <w:style w:type="character" w:customStyle="1" w:styleId="CommentSubjectChar">
    <w:name w:val="Comment Subject Char"/>
    <w:basedOn w:val="CommentTextChar"/>
    <w:link w:val="CommentSubject"/>
    <w:uiPriority w:val="99"/>
    <w:semiHidden/>
    <w:rsid w:val="008A00A2"/>
    <w:rPr>
      <w:rFonts w:eastAsiaTheme="minorEastAsia"/>
      <w:b/>
      <w:bCs/>
      <w:sz w:val="20"/>
      <w:szCs w:val="20"/>
      <w:lang w:bidi="en-US"/>
    </w:rPr>
  </w:style>
  <w:style w:type="character" w:styleId="FollowedHyperlink">
    <w:name w:val="FollowedHyperlink"/>
    <w:basedOn w:val="DefaultParagraphFont"/>
    <w:uiPriority w:val="99"/>
    <w:semiHidden/>
    <w:unhideWhenUsed/>
    <w:rsid w:val="008A00A2"/>
    <w:rPr>
      <w:color w:val="954F72" w:themeColor="followedHyperlink"/>
      <w:u w:val="single"/>
    </w:rPr>
  </w:style>
  <w:style w:type="paragraph" w:styleId="Revision">
    <w:name w:val="Revision"/>
    <w:hidden/>
    <w:uiPriority w:val="99"/>
    <w:semiHidden/>
    <w:rsid w:val="008A00A2"/>
    <w:pPr>
      <w:spacing w:after="0" w:line="240" w:lineRule="auto"/>
    </w:pPr>
    <w:rPr>
      <w:rFonts w:eastAsiaTheme="minorEastAsia"/>
      <w:lang w:bidi="en-US"/>
    </w:rPr>
  </w:style>
  <w:style w:type="paragraph" w:styleId="DocumentMap">
    <w:name w:val="Document Map"/>
    <w:basedOn w:val="Normal"/>
    <w:link w:val="DocumentMapChar"/>
    <w:uiPriority w:val="99"/>
    <w:semiHidden/>
    <w:unhideWhenUsed/>
    <w:rsid w:val="008A00A2"/>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8A00A2"/>
    <w:rPr>
      <w:rFonts w:ascii="Tahoma" w:eastAsiaTheme="minorEastAsia" w:hAnsi="Tahoma" w:cs="Tahoma"/>
      <w:sz w:val="16"/>
      <w:szCs w:val="16"/>
      <w:lang w:bidi="en-US"/>
    </w:rPr>
  </w:style>
  <w:style w:type="paragraph" w:styleId="NormalWeb">
    <w:name w:val="Normal (Web)"/>
    <w:basedOn w:val="Normal"/>
    <w:uiPriority w:val="99"/>
    <w:semiHidden/>
    <w:unhideWhenUsed/>
    <w:rsid w:val="008A00A2"/>
    <w:pPr>
      <w:spacing w:after="150" w:line="240" w:lineRule="auto"/>
    </w:pPr>
    <w:rPr>
      <w:rFonts w:ascii="Times New Roman" w:eastAsia="Times New Roman" w:hAnsi="Times New Roman" w:cs="Times New Roman"/>
      <w:sz w:val="24"/>
      <w:szCs w:val="24"/>
      <w:lang w:bidi="ar-SA"/>
    </w:rPr>
  </w:style>
  <w:style w:type="paragraph" w:styleId="EndnoteText">
    <w:name w:val="endnote text"/>
    <w:basedOn w:val="Normal"/>
    <w:link w:val="EndnoteTextChar"/>
    <w:uiPriority w:val="99"/>
    <w:semiHidden/>
    <w:unhideWhenUsed/>
    <w:rsid w:val="008A00A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8A00A2"/>
    <w:rPr>
      <w:rFonts w:eastAsiaTheme="minorEastAsia"/>
      <w:sz w:val="20"/>
      <w:szCs w:val="20"/>
      <w:lang w:bidi="en-US"/>
    </w:rPr>
  </w:style>
  <w:style w:type="character" w:styleId="EndnoteReference">
    <w:name w:val="endnote reference"/>
    <w:basedOn w:val="DefaultParagraphFont"/>
    <w:uiPriority w:val="99"/>
    <w:semiHidden/>
    <w:unhideWhenUsed/>
    <w:rsid w:val="008A00A2"/>
    <w:rPr>
      <w:vertAlign w:val="superscript"/>
    </w:rPr>
  </w:style>
  <w:style w:type="table" w:styleId="LightList-Accent6">
    <w:name w:val="Light List Accent 6"/>
    <w:basedOn w:val="TableNormal"/>
    <w:uiPriority w:val="61"/>
    <w:rsid w:val="008A00A2"/>
    <w:pPr>
      <w:spacing w:after="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pPr>
        <w:spacing w:before="0" w:after="0" w:line="240" w:lineRule="auto"/>
      </w:pPr>
      <w:rPr>
        <w:b/>
        <w:bCs/>
        <w:color w:val="FFFFFF" w:themeColor="background1"/>
      </w:rPr>
      <w:tblPr/>
      <w:tcPr>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table" w:styleId="LightList-Accent3">
    <w:name w:val="Light List Accent 3"/>
    <w:basedOn w:val="TableNormal"/>
    <w:uiPriority w:val="61"/>
    <w:rsid w:val="008A00A2"/>
    <w:pPr>
      <w:spacing w:after="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character" w:customStyle="1" w:styleId="apple-converted-space">
    <w:name w:val="apple-converted-space"/>
    <w:basedOn w:val="DefaultParagraphFont"/>
    <w:rsid w:val="008A00A2"/>
  </w:style>
  <w:style w:type="character" w:customStyle="1" w:styleId="il">
    <w:name w:val="il"/>
    <w:basedOn w:val="DefaultParagraphFont"/>
    <w:rsid w:val="008A00A2"/>
  </w:style>
  <w:style w:type="character" w:customStyle="1" w:styleId="apple-style-span">
    <w:name w:val="apple-style-span"/>
    <w:basedOn w:val="DefaultParagraphFont"/>
    <w:rsid w:val="008A00A2"/>
  </w:style>
  <w:style w:type="character" w:customStyle="1" w:styleId="CodeFragment">
    <w:name w:val="Code Fragment"/>
    <w:basedOn w:val="DefaultParagraphFont"/>
    <w:uiPriority w:val="1"/>
    <w:qFormat/>
    <w:rsid w:val="008A00A2"/>
    <w:rPr>
      <w:rFonts w:ascii="Consolas" w:hAnsi="Consolas" w:cs="Consolas"/>
      <w:sz w:val="20"/>
    </w:rPr>
  </w:style>
  <w:style w:type="paragraph" w:styleId="TOC5">
    <w:name w:val="toc 5"/>
    <w:basedOn w:val="Normal"/>
    <w:next w:val="Normal"/>
    <w:autoRedefine/>
    <w:uiPriority w:val="39"/>
    <w:unhideWhenUsed/>
    <w:rsid w:val="008A00A2"/>
    <w:pPr>
      <w:spacing w:after="0"/>
      <w:ind w:left="880"/>
    </w:pPr>
    <w:rPr>
      <w:sz w:val="18"/>
      <w:szCs w:val="18"/>
    </w:rPr>
  </w:style>
  <w:style w:type="paragraph" w:styleId="TOC6">
    <w:name w:val="toc 6"/>
    <w:basedOn w:val="Normal"/>
    <w:next w:val="Normal"/>
    <w:autoRedefine/>
    <w:uiPriority w:val="39"/>
    <w:unhideWhenUsed/>
    <w:rsid w:val="008A00A2"/>
    <w:pPr>
      <w:spacing w:after="0"/>
      <w:ind w:left="1100"/>
    </w:pPr>
    <w:rPr>
      <w:sz w:val="18"/>
      <w:szCs w:val="18"/>
    </w:rPr>
  </w:style>
  <w:style w:type="paragraph" w:styleId="TOC7">
    <w:name w:val="toc 7"/>
    <w:basedOn w:val="Normal"/>
    <w:next w:val="Normal"/>
    <w:autoRedefine/>
    <w:uiPriority w:val="39"/>
    <w:unhideWhenUsed/>
    <w:rsid w:val="008A00A2"/>
    <w:pPr>
      <w:spacing w:after="0"/>
      <w:ind w:left="1320"/>
    </w:pPr>
    <w:rPr>
      <w:sz w:val="18"/>
      <w:szCs w:val="18"/>
    </w:rPr>
  </w:style>
  <w:style w:type="paragraph" w:styleId="TOC8">
    <w:name w:val="toc 8"/>
    <w:basedOn w:val="Normal"/>
    <w:next w:val="Normal"/>
    <w:autoRedefine/>
    <w:uiPriority w:val="39"/>
    <w:unhideWhenUsed/>
    <w:rsid w:val="008A00A2"/>
    <w:pPr>
      <w:spacing w:after="0"/>
      <w:ind w:left="1540"/>
    </w:pPr>
    <w:rPr>
      <w:sz w:val="18"/>
      <w:szCs w:val="18"/>
    </w:rPr>
  </w:style>
  <w:style w:type="paragraph" w:styleId="TOC9">
    <w:name w:val="toc 9"/>
    <w:basedOn w:val="Normal"/>
    <w:next w:val="Normal"/>
    <w:autoRedefine/>
    <w:uiPriority w:val="39"/>
    <w:unhideWhenUsed/>
    <w:rsid w:val="008A00A2"/>
    <w:pPr>
      <w:spacing w:after="0"/>
      <w:ind w:left="1760"/>
    </w:pPr>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8.png"/><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image" Target="media/image49.png"/><Relationship Id="rId68" Type="http://schemas.openxmlformats.org/officeDocument/2006/relationships/image" Target="media/image54.png"/><Relationship Id="rId84" Type="http://schemas.openxmlformats.org/officeDocument/2006/relationships/image" Target="media/image70.png"/><Relationship Id="rId89" Type="http://schemas.openxmlformats.org/officeDocument/2006/relationships/image" Target="media/image75.png"/><Relationship Id="rId16" Type="http://schemas.openxmlformats.org/officeDocument/2006/relationships/image" Target="media/image3.png"/><Relationship Id="rId11" Type="http://schemas.openxmlformats.org/officeDocument/2006/relationships/endnotes" Target="endnotes.xml"/><Relationship Id="rId32" Type="http://schemas.openxmlformats.org/officeDocument/2006/relationships/image" Target="media/image18.png"/><Relationship Id="rId37" Type="http://schemas.openxmlformats.org/officeDocument/2006/relationships/image" Target="media/image23.png"/><Relationship Id="rId53" Type="http://schemas.openxmlformats.org/officeDocument/2006/relationships/image" Target="media/image39.png"/><Relationship Id="rId58" Type="http://schemas.openxmlformats.org/officeDocument/2006/relationships/image" Target="media/image44.png"/><Relationship Id="rId74" Type="http://schemas.openxmlformats.org/officeDocument/2006/relationships/image" Target="media/image60.png"/><Relationship Id="rId79" Type="http://schemas.openxmlformats.org/officeDocument/2006/relationships/image" Target="media/image65.png"/><Relationship Id="rId5" Type="http://schemas.openxmlformats.org/officeDocument/2006/relationships/customXml" Target="../customXml/item5.xml"/><Relationship Id="rId90" Type="http://schemas.openxmlformats.org/officeDocument/2006/relationships/image" Target="media/image76.png"/><Relationship Id="rId95" Type="http://schemas.openxmlformats.org/officeDocument/2006/relationships/image" Target="media/image81.png"/><Relationship Id="rId22" Type="http://schemas.openxmlformats.org/officeDocument/2006/relationships/image" Target="media/image9.png"/><Relationship Id="rId27" Type="http://schemas.openxmlformats.org/officeDocument/2006/relationships/image" Target="media/image13.png"/><Relationship Id="rId43" Type="http://schemas.openxmlformats.org/officeDocument/2006/relationships/image" Target="media/image29.png"/><Relationship Id="rId48" Type="http://schemas.openxmlformats.org/officeDocument/2006/relationships/image" Target="media/image34.png"/><Relationship Id="rId64" Type="http://schemas.openxmlformats.org/officeDocument/2006/relationships/image" Target="media/image50.png"/><Relationship Id="rId69" Type="http://schemas.openxmlformats.org/officeDocument/2006/relationships/image" Target="media/image55.png"/><Relationship Id="rId80" Type="http://schemas.openxmlformats.org/officeDocument/2006/relationships/image" Target="media/image66.png"/><Relationship Id="rId85" Type="http://schemas.openxmlformats.org/officeDocument/2006/relationships/image" Target="media/image71.png"/><Relationship Id="rId3" Type="http://schemas.openxmlformats.org/officeDocument/2006/relationships/customXml" Target="../customXml/item3.xml"/><Relationship Id="rId12" Type="http://schemas.openxmlformats.org/officeDocument/2006/relationships/hyperlink" Target="https://azure.com/free" TargetMode="Externa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image" Target="media/image7.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image" Target="media/image56.png"/><Relationship Id="rId75" Type="http://schemas.openxmlformats.org/officeDocument/2006/relationships/image" Target="media/image61.png"/><Relationship Id="rId83" Type="http://schemas.openxmlformats.org/officeDocument/2006/relationships/image" Target="media/image69.png"/><Relationship Id="rId88" Type="http://schemas.openxmlformats.org/officeDocument/2006/relationships/image" Target="media/image74.png"/><Relationship Id="rId91" Type="http://schemas.openxmlformats.org/officeDocument/2006/relationships/image" Target="media/image77.png"/><Relationship Id="rId96" Type="http://schemas.openxmlformats.org/officeDocument/2006/relationships/image" Target="media/image82.png"/><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hyperlink" Target="https://YOURACCOUNT.visualstudio.com/Parts%20Unlimited" TargetMode="External"/><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footnotes" Target="footnotes.xm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image" Target="media/image59.png"/><Relationship Id="rId78" Type="http://schemas.openxmlformats.org/officeDocument/2006/relationships/image" Target="media/image64.png"/><Relationship Id="rId81" Type="http://schemas.openxmlformats.org/officeDocument/2006/relationships/image" Target="media/image67.png"/><Relationship Id="rId86" Type="http://schemas.openxmlformats.org/officeDocument/2006/relationships/image" Target="media/image72.png"/><Relationship Id="rId94" Type="http://schemas.openxmlformats.org/officeDocument/2006/relationships/image" Target="media/image80.png"/><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hyperlink" Target="https://portal.azure.com" TargetMode="External"/><Relationship Id="rId18" Type="http://schemas.openxmlformats.org/officeDocument/2006/relationships/image" Target="media/image5.png"/><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image" Target="media/image36.png"/><Relationship Id="rId55" Type="http://schemas.openxmlformats.org/officeDocument/2006/relationships/image" Target="media/image41.png"/><Relationship Id="rId76" Type="http://schemas.openxmlformats.org/officeDocument/2006/relationships/image" Target="media/image62.png"/><Relationship Id="rId97" Type="http://schemas.openxmlformats.org/officeDocument/2006/relationships/fontTable" Target="fontTable.xml"/><Relationship Id="rId7" Type="http://schemas.openxmlformats.org/officeDocument/2006/relationships/styles" Target="styles.xml"/><Relationship Id="rId71" Type="http://schemas.openxmlformats.org/officeDocument/2006/relationships/image" Target="media/image57.png"/><Relationship Id="rId92" Type="http://schemas.openxmlformats.org/officeDocument/2006/relationships/image" Target="media/image78.png"/><Relationship Id="rId2" Type="http://schemas.openxmlformats.org/officeDocument/2006/relationships/customXml" Target="../customXml/item2.xml"/><Relationship Id="rId29" Type="http://schemas.openxmlformats.org/officeDocument/2006/relationships/image" Target="media/image15.png"/><Relationship Id="rId24" Type="http://schemas.openxmlformats.org/officeDocument/2006/relationships/image" Target="media/image10.png"/><Relationship Id="rId40" Type="http://schemas.openxmlformats.org/officeDocument/2006/relationships/image" Target="media/image26.png"/><Relationship Id="rId45" Type="http://schemas.openxmlformats.org/officeDocument/2006/relationships/image" Target="media/image31.png"/><Relationship Id="rId66" Type="http://schemas.openxmlformats.org/officeDocument/2006/relationships/image" Target="media/image52.png"/><Relationship Id="rId87" Type="http://schemas.openxmlformats.org/officeDocument/2006/relationships/image" Target="media/image73.png"/><Relationship Id="rId61" Type="http://schemas.openxmlformats.org/officeDocument/2006/relationships/image" Target="media/image47.png"/><Relationship Id="rId82" Type="http://schemas.openxmlformats.org/officeDocument/2006/relationships/image" Target="media/image68.png"/><Relationship Id="rId19" Type="http://schemas.openxmlformats.org/officeDocument/2006/relationships/image" Target="media/image6.png"/><Relationship Id="rId14" Type="http://schemas.openxmlformats.org/officeDocument/2006/relationships/image" Target="media/image1.png"/><Relationship Id="rId30" Type="http://schemas.openxmlformats.org/officeDocument/2006/relationships/image" Target="media/image16.png"/><Relationship Id="rId35" Type="http://schemas.openxmlformats.org/officeDocument/2006/relationships/image" Target="media/image21.png"/><Relationship Id="rId56" Type="http://schemas.openxmlformats.org/officeDocument/2006/relationships/image" Target="media/image42.png"/><Relationship Id="rId77" Type="http://schemas.openxmlformats.org/officeDocument/2006/relationships/image" Target="media/image63.png"/><Relationship Id="rId8" Type="http://schemas.openxmlformats.org/officeDocument/2006/relationships/settings" Target="settings.xml"/><Relationship Id="rId51" Type="http://schemas.openxmlformats.org/officeDocument/2006/relationships/image" Target="media/image37.png"/><Relationship Id="rId72" Type="http://schemas.openxmlformats.org/officeDocument/2006/relationships/image" Target="media/image58.png"/><Relationship Id="rId93" Type="http://schemas.openxmlformats.org/officeDocument/2006/relationships/image" Target="media/image79.png"/><Relationship Id="rId9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1 6 " ? > < t o c   x m l n s : x s i = " h t t p : / / w w w . w 3 . o r g / 2 0 0 1 / X M L S c h e m a - i n s t a n c e "   x m l n s : x s d = " h t t p : / / w w w . w 3 . o r g / 2 0 0 1 / X M L 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25907C08885A4B448C4B7687DE2703F9" ma:contentTypeVersion="0" ma:contentTypeDescription="Create a new document." ma:contentTypeScope="" ma:versionID="fca7f7617ec91df58bf1447f2d74720e">
  <xsd:schema xmlns:xsd="http://www.w3.org/2001/XMLSchema" xmlns:xs="http://www.w3.org/2001/XMLSchema" xmlns:p="http://schemas.microsoft.com/office/2006/metadata/properties" targetNamespace="http://schemas.microsoft.com/office/2006/metadata/properties" ma:root="true" ma:fieldsID="19ef3d69f22175d46987ff5beab34715">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4E3624-18D3-4838-B6C9-CA3567EFE675}">
  <ds:schemaRefs>
    <ds:schemaRef ds:uri="http://www.w3.org/2001/XMLSchema"/>
  </ds:schemaRefs>
</ds:datastoreItem>
</file>

<file path=customXml/itemProps2.xml><?xml version="1.0" encoding="utf-8"?>
<ds:datastoreItem xmlns:ds="http://schemas.openxmlformats.org/officeDocument/2006/customXml" ds:itemID="{D5B9A471-6C36-4B4B-96FA-DE9DBD80BDEF}">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C21EB1E6-18EF-450E-A8C5-0CCCE5DDC56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A04731F0-8318-4F12-A4E6-D0CDE1E0D1E0}">
  <ds:schemaRefs>
    <ds:schemaRef ds:uri="http://schemas.microsoft.com/sharepoint/v3/contenttype/forms"/>
  </ds:schemaRefs>
</ds:datastoreItem>
</file>

<file path=customXml/itemProps5.xml><?xml version="1.0" encoding="utf-8"?>
<ds:datastoreItem xmlns:ds="http://schemas.openxmlformats.org/officeDocument/2006/customXml" ds:itemID="{0E4BC69C-36FB-45A7-A161-42DDFF8E0D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3371</TotalTime>
  <Pages>1</Pages>
  <Words>2438</Words>
  <Characters>13899</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Richard Davis</dc:creator>
  <cp:keywords/>
  <dc:description/>
  <cp:lastModifiedBy>Ed Kaim</cp:lastModifiedBy>
  <cp:revision>115</cp:revision>
  <dcterms:created xsi:type="dcterms:W3CDTF">2017-02-02T19:18:00Z</dcterms:created>
  <dcterms:modified xsi:type="dcterms:W3CDTF">2018-06-20T16:26:00Z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0x01010025907C08885A4B448C4B7687DE2703F9</vt:lpwstr>
  </property>
</Properties>
</file>