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162B6" w14:textId="77777777" w:rsidR="00F46DF2" w:rsidRDefault="00B33EBE" w:rsidP="00D05E6F">
      <w:pPr>
        <w:pStyle w:val="Title"/>
        <w:spacing w:line="228" w:lineRule="auto"/>
      </w:pPr>
      <w:commentRangeStart w:id="0"/>
      <w:proofErr w:type="spellStart"/>
      <w:r>
        <w:rPr>
          <w:rFonts w:hint="eastAsia"/>
        </w:rPr>
        <w:t>ポジショナルチャット</w:t>
      </w:r>
      <w:commentRangeEnd w:id="0"/>
      <w:proofErr w:type="spellEnd"/>
      <w:r>
        <w:rPr>
          <w:rStyle w:val="CommentReference"/>
        </w:rPr>
        <w:commentReference w:id="0"/>
      </w:r>
    </w:p>
    <w:p w14:paraId="6BA4CF9C" w14:textId="77777777" w:rsidR="009D6168" w:rsidRDefault="009D6168" w:rsidP="00D05E6F">
      <w:pPr>
        <w:spacing w:line="228" w:lineRule="auto"/>
        <w:rPr>
          <w:b/>
        </w:rPr>
      </w:pPr>
      <w:proofErr w:type="spellStart"/>
      <w:r>
        <w:rPr>
          <w:rFonts w:hint="eastAsia"/>
          <w:b/>
        </w:rPr>
        <w:t>このサンプルは</w:t>
      </w:r>
      <w:proofErr w:type="spellEnd"/>
      <w:r>
        <w:rPr>
          <w:rFonts w:hint="eastAsia"/>
          <w:b/>
        </w:rPr>
        <w:t>、</w:t>
      </w:r>
      <w:r>
        <w:rPr>
          <w:rFonts w:hint="eastAsia"/>
          <w:b/>
        </w:rPr>
        <w:t xml:space="preserve">2018 </w:t>
      </w:r>
      <w:r>
        <w:rPr>
          <w:rFonts w:hint="eastAsia"/>
          <w:b/>
        </w:rPr>
        <w:t>年</w:t>
      </w:r>
      <w:r>
        <w:rPr>
          <w:rFonts w:hint="eastAsia"/>
          <w:b/>
        </w:rPr>
        <w:t xml:space="preserve"> 5 </w:t>
      </w:r>
      <w:r>
        <w:rPr>
          <w:rFonts w:hint="eastAsia"/>
          <w:b/>
        </w:rPr>
        <w:t>月の</w:t>
      </w:r>
      <w:r>
        <w:rPr>
          <w:rFonts w:hint="eastAsia"/>
          <w:b/>
        </w:rPr>
        <w:t xml:space="preserve"> Xbox One XDK </w:t>
      </w:r>
      <w:r>
        <w:rPr>
          <w:rFonts w:hint="eastAsia"/>
          <w:b/>
        </w:rPr>
        <w:t>と互換性があります。</w:t>
      </w:r>
    </w:p>
    <w:p w14:paraId="2CBD784D" w14:textId="77777777" w:rsidR="003D6E5E" w:rsidRDefault="003D6E5E" w:rsidP="00D05E6F">
      <w:pPr>
        <w:pStyle w:val="Heading1"/>
        <w:spacing w:line="228" w:lineRule="auto"/>
      </w:pPr>
      <w:r>
        <w:rPr>
          <w:rFonts w:hint="eastAsia"/>
        </w:rPr>
        <w:t>概要</w:t>
      </w:r>
      <w:bookmarkStart w:id="1" w:name="_GoBack"/>
      <w:bookmarkEnd w:id="1"/>
    </w:p>
    <w:p w14:paraId="7BBCF9B6" w14:textId="77777777" w:rsidR="003D6E5E" w:rsidRPr="001D2B43" w:rsidRDefault="00D84ECD" w:rsidP="00D05E6F">
      <w:pPr>
        <w:spacing w:line="228" w:lineRule="auto"/>
      </w:pPr>
      <w:proofErr w:type="spellStart"/>
      <w:r>
        <w:rPr>
          <w:rFonts w:hint="eastAsia"/>
        </w:rPr>
        <w:t>このサンプルは、ローカルオーディオや</w:t>
      </w:r>
      <w:proofErr w:type="spellEnd"/>
      <w:r>
        <w:rPr>
          <w:rFonts w:hint="eastAsia"/>
        </w:rPr>
        <w:t xml:space="preserve"> 3D </w:t>
      </w:r>
      <w:r>
        <w:rPr>
          <w:rFonts w:hint="eastAsia"/>
        </w:rPr>
        <w:t>とのミキシングなど、さらなるオーディオ処理のために</w:t>
      </w:r>
      <w:r>
        <w:rPr>
          <w:rFonts w:hint="eastAsia"/>
        </w:rPr>
        <w:t xml:space="preserve"> GameChat2 </w:t>
      </w:r>
      <w:r>
        <w:rPr>
          <w:rFonts w:hint="eastAsia"/>
        </w:rPr>
        <w:t>から受信するオーディオをルーティングする方法を示します。</w:t>
      </w:r>
    </w:p>
    <w:p w14:paraId="1BC4AFDC" w14:textId="77777777" w:rsidR="003D6E5E" w:rsidRDefault="003D6E5E" w:rsidP="00D05E6F">
      <w:pPr>
        <w:pStyle w:val="Heading1"/>
        <w:spacing w:line="228" w:lineRule="auto"/>
      </w:pPr>
      <w:r>
        <w:rPr>
          <w:rFonts w:hint="eastAsia"/>
        </w:rPr>
        <w:t>サンプルの使用</w:t>
      </w:r>
    </w:p>
    <w:p w14:paraId="639B3E65" w14:textId="77777777" w:rsidR="003D6E5E" w:rsidRPr="001D2B43" w:rsidRDefault="003D6E5E" w:rsidP="00D05E6F">
      <w:pPr>
        <w:spacing w:line="228" w:lineRule="auto"/>
      </w:pPr>
      <w:r>
        <w:rPr>
          <w:rFonts w:hint="eastAsia"/>
        </w:rPr>
        <w:t>このサンプルでは、次の表に示すコントロールを使用しています。</w:t>
      </w:r>
    </w:p>
    <w:tbl>
      <w:tblPr>
        <w:tblW w:w="4984"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05"/>
        <w:gridCol w:w="30"/>
        <w:gridCol w:w="4171"/>
        <w:gridCol w:w="563"/>
      </w:tblGrid>
      <w:tr w:rsidR="003D6E5E" w:rsidRPr="003D6E5E" w14:paraId="47072398" w14:textId="77777777" w:rsidTr="00486BE9">
        <w:trPr>
          <w:gridAfter w:val="1"/>
          <w:wAfter w:w="242" w:type="pct"/>
          <w:tblCellSpacing w:w="15" w:type="dxa"/>
        </w:trPr>
        <w:tc>
          <w:tcPr>
            <w:tcW w:w="2511" w:type="pct"/>
            <w:gridSpan w:val="2"/>
            <w:tcBorders>
              <w:bottom w:val="single" w:sz="6" w:space="0" w:color="C8CDDE"/>
            </w:tcBorders>
            <w:shd w:val="clear" w:color="auto" w:fill="EFEFF7"/>
            <w:tcMar>
              <w:top w:w="75" w:type="dxa"/>
              <w:left w:w="90" w:type="dxa"/>
              <w:bottom w:w="75" w:type="dxa"/>
              <w:right w:w="90" w:type="dxa"/>
            </w:tcMar>
            <w:vAlign w:val="bottom"/>
            <w:hideMark/>
          </w:tcPr>
          <w:p w14:paraId="55B5A0BA" w14:textId="77777777" w:rsidR="003D6E5E" w:rsidRPr="003D6E5E" w:rsidRDefault="003D6E5E" w:rsidP="00D05E6F">
            <w:pPr>
              <w:spacing w:line="228" w:lineRule="auto"/>
              <w:rPr>
                <w:b/>
                <w:bCs/>
              </w:rPr>
            </w:pPr>
            <w:r>
              <w:rPr>
                <w:rFonts w:hint="eastAsia"/>
                <w:b/>
                <w:bCs/>
              </w:rPr>
              <w:t>作用</w:t>
            </w:r>
          </w:p>
        </w:tc>
        <w:tc>
          <w:tcPr>
            <w:tcW w:w="2184" w:type="pct"/>
            <w:tcBorders>
              <w:bottom w:val="single" w:sz="6" w:space="0" w:color="C8CDDE"/>
            </w:tcBorders>
            <w:shd w:val="clear" w:color="auto" w:fill="EFEFF7"/>
            <w:tcMar>
              <w:top w:w="75" w:type="dxa"/>
              <w:left w:w="90" w:type="dxa"/>
              <w:bottom w:w="75" w:type="dxa"/>
              <w:right w:w="90" w:type="dxa"/>
            </w:tcMar>
            <w:vAlign w:val="bottom"/>
            <w:hideMark/>
          </w:tcPr>
          <w:p w14:paraId="33E3D8F6" w14:textId="77777777" w:rsidR="003D6E5E" w:rsidRPr="003D6E5E" w:rsidRDefault="003D6E5E" w:rsidP="00D05E6F">
            <w:pPr>
              <w:spacing w:line="228" w:lineRule="auto"/>
              <w:rPr>
                <w:b/>
                <w:bCs/>
              </w:rPr>
            </w:pPr>
            <w:proofErr w:type="spellStart"/>
            <w:r>
              <w:rPr>
                <w:rFonts w:hint="eastAsia"/>
                <w:b/>
                <w:bCs/>
              </w:rPr>
              <w:t>ゲームパッドコントロール</w:t>
            </w:r>
            <w:proofErr w:type="spellEnd"/>
          </w:p>
        </w:tc>
      </w:tr>
      <w:tr w:rsidR="00B33EBE" w:rsidRPr="001425FA" w14:paraId="3BAD005B" w14:textId="77777777" w:rsidTr="00486BE9">
        <w:trPr>
          <w:tblCellSpacing w:w="15" w:type="dxa"/>
        </w:trPr>
        <w:tc>
          <w:tcPr>
            <w:tcW w:w="0" w:type="auto"/>
            <w:shd w:val="clear" w:color="auto" w:fill="F7F7FF"/>
            <w:tcMar>
              <w:top w:w="75" w:type="dxa"/>
              <w:left w:w="75" w:type="dxa"/>
              <w:bottom w:w="75" w:type="dxa"/>
              <w:right w:w="75" w:type="dxa"/>
            </w:tcMar>
          </w:tcPr>
          <w:p w14:paraId="77ED49F8" w14:textId="77777777" w:rsidR="00B33EBE" w:rsidRPr="001425FA" w:rsidRDefault="00B33EBE" w:rsidP="00D05E6F">
            <w:pPr>
              <w:spacing w:line="228" w:lineRule="auto"/>
              <w:rPr>
                <w:rStyle w:val="SubtleEmphasis"/>
                <w:i w:val="0"/>
                <w:color w:val="auto"/>
              </w:rPr>
            </w:pPr>
            <w:r>
              <w:rPr>
                <w:rFonts w:hint="eastAsia"/>
              </w:rPr>
              <w:t>エミッタを反時計回りに回転させる</w:t>
            </w:r>
          </w:p>
        </w:tc>
        <w:tc>
          <w:tcPr>
            <w:tcW w:w="2457" w:type="pct"/>
            <w:gridSpan w:val="3"/>
            <w:shd w:val="clear" w:color="auto" w:fill="F7F7FF"/>
            <w:tcMar>
              <w:top w:w="75" w:type="dxa"/>
              <w:left w:w="75" w:type="dxa"/>
              <w:bottom w:w="75" w:type="dxa"/>
              <w:right w:w="75" w:type="dxa"/>
            </w:tcMar>
          </w:tcPr>
          <w:p w14:paraId="653BA16F" w14:textId="77777777" w:rsidR="00B33EBE" w:rsidRPr="00486BE9" w:rsidRDefault="00B33EBE" w:rsidP="00D05E6F">
            <w:pPr>
              <w:spacing w:line="228" w:lineRule="auto"/>
              <w:rPr>
                <w:rStyle w:val="SubtleEmphasis"/>
                <w:i w:val="0"/>
                <w:color w:val="auto"/>
              </w:rPr>
            </w:pPr>
            <w:r>
              <w:rPr>
                <w:rStyle w:val="SubtleEmphasis"/>
                <w:rFonts w:hint="eastAsia"/>
                <w:i w:val="0"/>
                <w:color w:val="auto"/>
              </w:rPr>
              <w:t>左</w:t>
            </w:r>
            <w:r>
              <w:rPr>
                <w:rStyle w:val="SubtleEmphasis"/>
                <w:rFonts w:hint="eastAsia"/>
                <w:i w:val="0"/>
                <w:color w:val="auto"/>
              </w:rPr>
              <w:t xml:space="preserve"> </w:t>
            </w:r>
            <w:proofErr w:type="spellStart"/>
            <w:r>
              <w:rPr>
                <w:rStyle w:val="SubtleEmphasis"/>
                <w:rFonts w:hint="eastAsia"/>
                <w:i w:val="0"/>
                <w:color w:val="auto"/>
              </w:rPr>
              <w:t>DPad</w:t>
            </w:r>
            <w:proofErr w:type="spellEnd"/>
            <w:r>
              <w:rPr>
                <w:rStyle w:val="SubtleEmphasis"/>
                <w:rFonts w:hint="eastAsia"/>
                <w:i w:val="0"/>
                <w:color w:val="auto"/>
              </w:rPr>
              <w:t xml:space="preserve"> </w:t>
            </w:r>
          </w:p>
        </w:tc>
      </w:tr>
      <w:tr w:rsidR="00B33EBE" w:rsidRPr="001425FA" w14:paraId="3572FCF6" w14:textId="77777777" w:rsidTr="00486BE9">
        <w:trPr>
          <w:tblCellSpacing w:w="15" w:type="dxa"/>
        </w:trPr>
        <w:tc>
          <w:tcPr>
            <w:tcW w:w="0" w:type="auto"/>
            <w:shd w:val="clear" w:color="auto" w:fill="F7F7FF"/>
            <w:tcMar>
              <w:top w:w="75" w:type="dxa"/>
              <w:left w:w="75" w:type="dxa"/>
              <w:bottom w:w="75" w:type="dxa"/>
              <w:right w:w="75" w:type="dxa"/>
            </w:tcMar>
          </w:tcPr>
          <w:p w14:paraId="76F38583" w14:textId="77777777" w:rsidR="00B33EBE" w:rsidRPr="001425FA" w:rsidRDefault="00B33EBE" w:rsidP="00D05E6F">
            <w:pPr>
              <w:spacing w:line="228" w:lineRule="auto"/>
              <w:rPr>
                <w:rStyle w:val="SubtleEmphasis"/>
                <w:i w:val="0"/>
                <w:color w:val="auto"/>
              </w:rPr>
            </w:pPr>
            <w:r>
              <w:rPr>
                <w:rFonts w:hint="eastAsia"/>
              </w:rPr>
              <w:t>エミッタを時計回りに回転</w:t>
            </w:r>
          </w:p>
        </w:tc>
        <w:tc>
          <w:tcPr>
            <w:tcW w:w="2457" w:type="pct"/>
            <w:gridSpan w:val="3"/>
            <w:shd w:val="clear" w:color="auto" w:fill="F7F7FF"/>
            <w:tcMar>
              <w:top w:w="75" w:type="dxa"/>
              <w:left w:w="75" w:type="dxa"/>
              <w:bottom w:w="75" w:type="dxa"/>
              <w:right w:w="75" w:type="dxa"/>
            </w:tcMar>
          </w:tcPr>
          <w:p w14:paraId="7755E65A" w14:textId="77777777" w:rsidR="00B33EBE" w:rsidRPr="001425FA" w:rsidRDefault="00B33EBE" w:rsidP="00D05E6F">
            <w:pPr>
              <w:spacing w:line="228" w:lineRule="auto"/>
              <w:rPr>
                <w:rStyle w:val="SubtleEmphasis"/>
                <w:i w:val="0"/>
                <w:color w:val="auto"/>
              </w:rPr>
            </w:pPr>
            <w:r>
              <w:rPr>
                <w:rStyle w:val="SubtleEmphasis"/>
                <w:rFonts w:hint="eastAsia"/>
                <w:i w:val="0"/>
                <w:color w:val="auto"/>
              </w:rPr>
              <w:t>右</w:t>
            </w:r>
            <w:r>
              <w:rPr>
                <w:rStyle w:val="SubtleEmphasis"/>
                <w:rFonts w:hint="eastAsia"/>
                <w:i w:val="0"/>
                <w:color w:val="auto"/>
              </w:rPr>
              <w:t xml:space="preserve"> </w:t>
            </w:r>
            <w:proofErr w:type="spellStart"/>
            <w:r>
              <w:rPr>
                <w:rStyle w:val="SubtleEmphasis"/>
                <w:rFonts w:hint="eastAsia"/>
                <w:i w:val="0"/>
                <w:color w:val="auto"/>
              </w:rPr>
              <w:t>DPad</w:t>
            </w:r>
            <w:proofErr w:type="spellEnd"/>
          </w:p>
        </w:tc>
      </w:tr>
      <w:tr w:rsidR="00B33EBE" w:rsidRPr="001425FA" w14:paraId="0E564646" w14:textId="77777777" w:rsidTr="00486BE9">
        <w:trPr>
          <w:tblCellSpacing w:w="15" w:type="dxa"/>
        </w:trPr>
        <w:tc>
          <w:tcPr>
            <w:tcW w:w="0" w:type="auto"/>
            <w:shd w:val="clear" w:color="auto" w:fill="F7F7FF"/>
            <w:tcMar>
              <w:top w:w="75" w:type="dxa"/>
              <w:left w:w="75" w:type="dxa"/>
              <w:bottom w:w="75" w:type="dxa"/>
              <w:right w:w="75" w:type="dxa"/>
            </w:tcMar>
          </w:tcPr>
          <w:p w14:paraId="175F435C" w14:textId="77777777" w:rsidR="00B33EBE" w:rsidRPr="00733FAA" w:rsidRDefault="00B33EBE" w:rsidP="00D05E6F">
            <w:pPr>
              <w:spacing w:line="228" w:lineRule="auto"/>
              <w:rPr>
                <w:iCs/>
              </w:rPr>
            </w:pPr>
            <w:r>
              <w:rPr>
                <w:rFonts w:hint="eastAsia"/>
              </w:rPr>
              <w:t>エミッタを移動</w:t>
            </w:r>
          </w:p>
        </w:tc>
        <w:tc>
          <w:tcPr>
            <w:tcW w:w="2457" w:type="pct"/>
            <w:gridSpan w:val="3"/>
            <w:shd w:val="clear" w:color="auto" w:fill="F7F7FF"/>
            <w:tcMar>
              <w:top w:w="75" w:type="dxa"/>
              <w:left w:w="75" w:type="dxa"/>
              <w:bottom w:w="75" w:type="dxa"/>
              <w:right w:w="75" w:type="dxa"/>
            </w:tcMar>
          </w:tcPr>
          <w:p w14:paraId="3CA7D9AB" w14:textId="77777777" w:rsidR="00B33EBE" w:rsidRPr="00733FAA" w:rsidRDefault="00B33EBE" w:rsidP="00D05E6F">
            <w:pPr>
              <w:spacing w:line="228" w:lineRule="auto"/>
              <w:rPr>
                <w:iCs/>
              </w:rPr>
            </w:pPr>
            <w:r>
              <w:rPr>
                <w:rFonts w:hint="eastAsia"/>
              </w:rPr>
              <w:t>右サムスティック</w:t>
            </w:r>
          </w:p>
        </w:tc>
      </w:tr>
      <w:tr w:rsidR="00B33EBE" w:rsidRPr="001425FA" w14:paraId="29BA9EE3" w14:textId="77777777" w:rsidTr="00486BE9">
        <w:trPr>
          <w:tblCellSpacing w:w="15" w:type="dxa"/>
        </w:trPr>
        <w:tc>
          <w:tcPr>
            <w:tcW w:w="0" w:type="auto"/>
            <w:tcBorders>
              <w:bottom w:val="single" w:sz="6" w:space="0" w:color="D5D5D3"/>
            </w:tcBorders>
            <w:shd w:val="clear" w:color="auto" w:fill="F7F7FF"/>
            <w:tcMar>
              <w:top w:w="75" w:type="dxa"/>
              <w:left w:w="75" w:type="dxa"/>
              <w:bottom w:w="75" w:type="dxa"/>
              <w:right w:w="75" w:type="dxa"/>
            </w:tcMar>
          </w:tcPr>
          <w:p w14:paraId="1ED2940B" w14:textId="77777777" w:rsidR="00B33EBE" w:rsidRPr="004910A8" w:rsidRDefault="00B33EBE" w:rsidP="00D05E6F">
            <w:pPr>
              <w:spacing w:line="228" w:lineRule="auto"/>
              <w:rPr>
                <w:iCs/>
              </w:rPr>
            </w:pPr>
            <w:r>
              <w:rPr>
                <w:rFonts w:hint="eastAsia"/>
              </w:rPr>
              <w:t>リバーブ設定の切り替え</w:t>
            </w:r>
          </w:p>
        </w:tc>
        <w:tc>
          <w:tcPr>
            <w:tcW w:w="2457" w:type="pct"/>
            <w:gridSpan w:val="3"/>
            <w:tcBorders>
              <w:bottom w:val="single" w:sz="6" w:space="0" w:color="D5D5D3"/>
            </w:tcBorders>
            <w:shd w:val="clear" w:color="auto" w:fill="F7F7FF"/>
            <w:tcMar>
              <w:top w:w="75" w:type="dxa"/>
              <w:left w:w="75" w:type="dxa"/>
              <w:bottom w:w="75" w:type="dxa"/>
              <w:right w:w="75" w:type="dxa"/>
            </w:tcMar>
          </w:tcPr>
          <w:p w14:paraId="0F862EB5" w14:textId="77777777" w:rsidR="00B33EBE" w:rsidRDefault="00B33EBE" w:rsidP="00D05E6F">
            <w:pPr>
              <w:spacing w:line="228" w:lineRule="auto"/>
              <w:rPr>
                <w:iCs/>
              </w:rPr>
            </w:pPr>
            <w:proofErr w:type="spellStart"/>
            <w:r>
              <w:rPr>
                <w:rFonts w:hint="eastAsia"/>
              </w:rPr>
              <w:t>DPad</w:t>
            </w:r>
            <w:proofErr w:type="spellEnd"/>
            <w:r>
              <w:rPr>
                <w:rFonts w:hint="eastAsia"/>
              </w:rPr>
              <w:t xml:space="preserve"> </w:t>
            </w:r>
            <w:r>
              <w:rPr>
                <w:rFonts w:hint="eastAsia"/>
              </w:rPr>
              <w:t>上</w:t>
            </w:r>
            <w:r>
              <w:rPr>
                <w:rFonts w:hint="eastAsia"/>
              </w:rPr>
              <w:t>/</w:t>
            </w:r>
            <w:r>
              <w:rPr>
                <w:rFonts w:hint="eastAsia"/>
              </w:rPr>
              <w:t>下</w:t>
            </w:r>
          </w:p>
        </w:tc>
      </w:tr>
    </w:tbl>
    <w:p w14:paraId="776E28BA" w14:textId="77777777" w:rsidR="003D6E5E" w:rsidRDefault="003D6E5E" w:rsidP="00D05E6F">
      <w:pPr>
        <w:pStyle w:val="Heading1"/>
        <w:spacing w:line="228" w:lineRule="auto"/>
      </w:pPr>
      <w:r>
        <w:rPr>
          <w:rFonts w:hint="eastAsia"/>
        </w:rPr>
        <w:t>実装上の注意</w:t>
      </w:r>
    </w:p>
    <w:p w14:paraId="581D6599" w14:textId="77777777" w:rsidR="00B33EBE" w:rsidRDefault="00B33EBE" w:rsidP="00D05E6F">
      <w:pPr>
        <w:spacing w:before="144" w:after="144" w:line="228" w:lineRule="auto"/>
        <w:rPr>
          <w:rStyle w:val="SubtleEmphasis"/>
          <w:i w:val="0"/>
          <w:color w:val="auto"/>
        </w:rPr>
      </w:pPr>
      <w:bookmarkStart w:id="2" w:name="ID2EMD"/>
      <w:bookmarkEnd w:id="2"/>
      <w:proofErr w:type="spellStart"/>
      <w:r>
        <w:rPr>
          <w:rStyle w:val="SubtleEmphasis"/>
          <w:rFonts w:hint="eastAsia"/>
          <w:i w:val="0"/>
          <w:color w:val="auto"/>
        </w:rPr>
        <w:t>このサンプルは</w:t>
      </w:r>
      <w:proofErr w:type="spellEnd"/>
      <w:r>
        <w:rPr>
          <w:rStyle w:val="SubtleEmphasis"/>
          <w:rFonts w:hint="eastAsia"/>
          <w:i w:val="0"/>
          <w:color w:val="auto"/>
        </w:rPr>
        <w:t>、</w:t>
      </w:r>
      <w:r>
        <w:rPr>
          <w:rStyle w:val="SubtleEmphasis"/>
          <w:rFonts w:hint="eastAsia"/>
          <w:i w:val="0"/>
          <w:color w:val="auto"/>
        </w:rPr>
        <w:t xml:space="preserve">GameChat2 </w:t>
      </w:r>
      <w:r>
        <w:rPr>
          <w:rStyle w:val="SubtleEmphasis"/>
          <w:rFonts w:hint="eastAsia"/>
          <w:i w:val="0"/>
          <w:color w:val="auto"/>
        </w:rPr>
        <w:t>の基本的な接続ニーズを処理するために、既存の</w:t>
      </w:r>
      <w:r>
        <w:rPr>
          <w:rStyle w:val="SubtleEmphasis"/>
          <w:rFonts w:hint="eastAsia"/>
          <w:i w:val="0"/>
          <w:color w:val="auto"/>
        </w:rPr>
        <w:t xml:space="preserve"> </w:t>
      </w:r>
      <w:proofErr w:type="spellStart"/>
      <w:r>
        <w:rPr>
          <w:rStyle w:val="SubtleEmphasis"/>
          <w:rFonts w:hint="eastAsia"/>
          <w:i w:val="0"/>
          <w:color w:val="auto"/>
        </w:rPr>
        <w:t>InGameChat</w:t>
      </w:r>
      <w:proofErr w:type="spellEnd"/>
      <w:r>
        <w:rPr>
          <w:rStyle w:val="SubtleEmphasis"/>
          <w:rFonts w:hint="eastAsia"/>
          <w:i w:val="0"/>
          <w:color w:val="auto"/>
        </w:rPr>
        <w:t xml:space="preserve"> </w:t>
      </w:r>
      <w:r>
        <w:rPr>
          <w:rStyle w:val="SubtleEmphasis"/>
          <w:rFonts w:hint="eastAsia"/>
          <w:i w:val="0"/>
          <w:color w:val="auto"/>
        </w:rPr>
        <w:t>サンプルから構築されています。</w:t>
      </w:r>
      <w:r>
        <w:rPr>
          <w:rStyle w:val="SubtleEmphasis"/>
          <w:rFonts w:hint="eastAsia"/>
          <w:i w:val="0"/>
          <w:color w:val="auto"/>
        </w:rPr>
        <w:t xml:space="preserve">  UI </w:t>
      </w:r>
      <w:r>
        <w:rPr>
          <w:rStyle w:val="SubtleEmphasis"/>
          <w:rFonts w:hint="eastAsia"/>
          <w:i w:val="0"/>
          <w:color w:val="auto"/>
        </w:rPr>
        <w:t>と入力を設定した後、</w:t>
      </w:r>
      <w:r>
        <w:rPr>
          <w:rStyle w:val="SubtleEmphasis"/>
          <w:rFonts w:hint="eastAsia"/>
          <w:i w:val="0"/>
          <w:color w:val="auto"/>
        </w:rPr>
        <w:t xml:space="preserve">XAudio2 </w:t>
      </w:r>
      <w:r>
        <w:rPr>
          <w:rStyle w:val="SubtleEmphasis"/>
          <w:rFonts w:hint="eastAsia"/>
          <w:i w:val="0"/>
          <w:color w:val="auto"/>
        </w:rPr>
        <w:t>をインスタンス化してデフォルトのマスタリングボイスを作成します。</w:t>
      </w:r>
      <w:r>
        <w:rPr>
          <w:rStyle w:val="SubtleEmphasis"/>
          <w:rFonts w:hint="eastAsia"/>
          <w:i w:val="0"/>
          <w:color w:val="auto"/>
        </w:rPr>
        <w:t xml:space="preserve">  </w:t>
      </w:r>
      <w:proofErr w:type="spellStart"/>
      <w:r>
        <w:rPr>
          <w:rStyle w:val="SubtleEmphasis"/>
          <w:rFonts w:hint="eastAsia"/>
          <w:i w:val="0"/>
          <w:color w:val="auto"/>
        </w:rPr>
        <w:t>それから</w:t>
      </w:r>
      <w:proofErr w:type="spellEnd"/>
      <w:r>
        <w:rPr>
          <w:rStyle w:val="SubtleEmphasis"/>
          <w:rFonts w:hint="eastAsia"/>
          <w:i w:val="0"/>
          <w:color w:val="auto"/>
        </w:rPr>
        <w:t xml:space="preserve"> X3DAudio </w:t>
      </w:r>
      <w:r>
        <w:rPr>
          <w:rStyle w:val="SubtleEmphasis"/>
          <w:rFonts w:hint="eastAsia"/>
          <w:i w:val="0"/>
          <w:color w:val="auto"/>
        </w:rPr>
        <w:t>を初期化し、リスナー、</w:t>
      </w:r>
      <w:proofErr w:type="spellStart"/>
      <w:r>
        <w:rPr>
          <w:rStyle w:val="SubtleEmphasis"/>
          <w:rFonts w:hint="eastAsia"/>
          <w:i w:val="0"/>
          <w:color w:val="auto"/>
        </w:rPr>
        <w:t>エミッタ</w:t>
      </w:r>
      <w:proofErr w:type="spellEnd"/>
      <w:r>
        <w:rPr>
          <w:rStyle w:val="SubtleEmphasis"/>
          <w:rFonts w:hint="eastAsia"/>
          <w:i w:val="0"/>
          <w:color w:val="auto"/>
        </w:rPr>
        <w:t>ー、</w:t>
      </w:r>
      <w:proofErr w:type="spellStart"/>
      <w:r>
        <w:rPr>
          <w:rStyle w:val="SubtleEmphasis"/>
          <w:rFonts w:hint="eastAsia"/>
          <w:i w:val="0"/>
          <w:color w:val="auto"/>
        </w:rPr>
        <w:t>および</w:t>
      </w:r>
      <w:proofErr w:type="spellEnd"/>
      <w:r>
        <w:rPr>
          <w:rStyle w:val="SubtleEmphasis"/>
          <w:rFonts w:hint="eastAsia"/>
          <w:i w:val="0"/>
          <w:color w:val="auto"/>
        </w:rPr>
        <w:t xml:space="preserve"> DSP </w:t>
      </w:r>
      <w:r>
        <w:rPr>
          <w:rStyle w:val="SubtleEmphasis"/>
          <w:rFonts w:hint="eastAsia"/>
          <w:i w:val="0"/>
          <w:color w:val="auto"/>
        </w:rPr>
        <w:t>設定を設定します。</w:t>
      </w:r>
      <w:r>
        <w:rPr>
          <w:rStyle w:val="SubtleEmphasis"/>
          <w:rFonts w:hint="eastAsia"/>
          <w:i w:val="0"/>
          <w:color w:val="auto"/>
        </w:rPr>
        <w:t xml:space="preserve">  </w:t>
      </w:r>
      <w:r>
        <w:rPr>
          <w:rStyle w:val="SubtleEmphasis"/>
          <w:rFonts w:hint="eastAsia"/>
          <w:i w:val="0"/>
          <w:color w:val="auto"/>
        </w:rPr>
        <w:t>エミッタには、減衰曲線が設定され（下記参照）、円錐形が表示されます。</w:t>
      </w:r>
      <w:r>
        <w:rPr>
          <w:rStyle w:val="SubtleEmphasis"/>
          <w:rFonts w:hint="eastAsia"/>
          <w:i w:val="0"/>
          <w:color w:val="auto"/>
        </w:rPr>
        <w:t xml:space="preserve">  </w:t>
      </w:r>
      <w:r>
        <w:rPr>
          <w:rStyle w:val="SubtleEmphasis"/>
          <w:rFonts w:hint="eastAsia"/>
          <w:i w:val="0"/>
          <w:color w:val="auto"/>
        </w:rPr>
        <w:t>設定プロセスの一環として、チャット音声用とローカル音声用の</w:t>
      </w:r>
      <w:r>
        <w:rPr>
          <w:rStyle w:val="SubtleEmphasis"/>
          <w:rFonts w:hint="eastAsia"/>
          <w:i w:val="0"/>
          <w:color w:val="auto"/>
        </w:rPr>
        <w:t xml:space="preserve"> 2 </w:t>
      </w:r>
      <w:r>
        <w:rPr>
          <w:rStyle w:val="SubtleEmphasis"/>
          <w:rFonts w:hint="eastAsia"/>
          <w:i w:val="0"/>
          <w:color w:val="auto"/>
        </w:rPr>
        <w:t>つのソース音声も作成されます。</w:t>
      </w:r>
      <w:r>
        <w:rPr>
          <w:rStyle w:val="SubtleEmphasis"/>
          <w:rFonts w:hint="eastAsia"/>
          <w:i w:val="0"/>
          <w:color w:val="auto"/>
        </w:rPr>
        <w:t xml:space="preserve">  </w:t>
      </w:r>
      <w:r>
        <w:rPr>
          <w:rStyle w:val="SubtleEmphasis"/>
          <w:rFonts w:hint="eastAsia"/>
          <w:i w:val="0"/>
          <w:color w:val="auto"/>
        </w:rPr>
        <w:t>短いループ再生</w:t>
      </w:r>
      <w:r>
        <w:rPr>
          <w:rStyle w:val="SubtleEmphasis"/>
          <w:rFonts w:hint="eastAsia"/>
          <w:i w:val="0"/>
          <w:color w:val="auto"/>
        </w:rPr>
        <w:t xml:space="preserve"> WAV </w:t>
      </w:r>
      <w:proofErr w:type="spellStart"/>
      <w:r>
        <w:rPr>
          <w:rStyle w:val="SubtleEmphasis"/>
          <w:rFonts w:hint="eastAsia"/>
          <w:i w:val="0"/>
          <w:color w:val="auto"/>
        </w:rPr>
        <w:t>ファイルのすべての</w:t>
      </w:r>
      <w:proofErr w:type="spellEnd"/>
      <w:r>
        <w:rPr>
          <w:rStyle w:val="SubtleEmphasis"/>
          <w:rFonts w:hint="eastAsia"/>
          <w:i w:val="0"/>
          <w:color w:val="auto"/>
        </w:rPr>
        <w:t xml:space="preserve"> PCM </w:t>
      </w:r>
      <w:proofErr w:type="spellStart"/>
      <w:r>
        <w:rPr>
          <w:rStyle w:val="SubtleEmphasis"/>
          <w:rFonts w:hint="eastAsia"/>
          <w:i w:val="0"/>
          <w:color w:val="auto"/>
        </w:rPr>
        <w:t>データは</w:t>
      </w:r>
      <w:proofErr w:type="spellEnd"/>
      <w:r>
        <w:rPr>
          <w:rStyle w:val="SubtleEmphasis"/>
          <w:rFonts w:hint="eastAsia"/>
          <w:i w:val="0"/>
          <w:color w:val="auto"/>
        </w:rPr>
        <w:t xml:space="preserve"> 1 </w:t>
      </w:r>
      <w:r>
        <w:rPr>
          <w:rStyle w:val="SubtleEmphasis"/>
          <w:rFonts w:hint="eastAsia"/>
          <w:i w:val="0"/>
          <w:color w:val="auto"/>
        </w:rPr>
        <w:t>つのバッファーに読み込まれ、連続ループで再生するために</w:t>
      </w:r>
      <w:r>
        <w:rPr>
          <w:rStyle w:val="SubtleEmphasis"/>
          <w:rFonts w:hint="eastAsia"/>
          <w:i w:val="0"/>
          <w:color w:val="auto"/>
        </w:rPr>
        <w:t xml:space="preserve"> XAudio2 </w:t>
      </w:r>
      <w:r>
        <w:rPr>
          <w:rStyle w:val="SubtleEmphasis"/>
          <w:rFonts w:hint="eastAsia"/>
          <w:i w:val="0"/>
          <w:color w:val="auto"/>
        </w:rPr>
        <w:t>に送信されます。</w:t>
      </w:r>
      <w:r>
        <w:rPr>
          <w:rStyle w:val="SubtleEmphasis"/>
          <w:rFonts w:hint="eastAsia"/>
          <w:i w:val="0"/>
          <w:color w:val="auto"/>
        </w:rPr>
        <w:t xml:space="preserve">  </w:t>
      </w:r>
      <w:r>
        <w:rPr>
          <w:rStyle w:val="SubtleEmphasis"/>
          <w:rFonts w:hint="eastAsia"/>
          <w:i w:val="0"/>
          <w:color w:val="auto"/>
        </w:rPr>
        <w:t>音量はゼロに設定され、エミッタが十分離れている場合にのみ増加します（内側の円）。</w:t>
      </w:r>
    </w:p>
    <w:p w14:paraId="7ACF8C80" w14:textId="77777777" w:rsidR="004A3E10" w:rsidRDefault="00470226" w:rsidP="00D05E6F">
      <w:pPr>
        <w:spacing w:before="144" w:after="144" w:line="228" w:lineRule="auto"/>
        <w:rPr>
          <w:rStyle w:val="SubtleEmphasis"/>
          <w:i w:val="0"/>
          <w:color w:val="auto"/>
        </w:rPr>
      </w:pPr>
      <w:proofErr w:type="spellStart"/>
      <w:r>
        <w:rPr>
          <w:rStyle w:val="SubtleEmphasis"/>
          <w:rFonts w:hint="eastAsia"/>
          <w:i w:val="0"/>
          <w:color w:val="auto"/>
        </w:rPr>
        <w:t>チャットでは</w:t>
      </w:r>
      <w:proofErr w:type="spellEnd"/>
      <w:r>
        <w:rPr>
          <w:rStyle w:val="SubtleEmphasis"/>
          <w:rFonts w:hint="eastAsia"/>
          <w:i w:val="0"/>
          <w:color w:val="auto"/>
        </w:rPr>
        <w:t>、</w:t>
      </w:r>
      <w:r>
        <w:rPr>
          <w:rStyle w:val="SubtleEmphasis"/>
          <w:rFonts w:hint="eastAsia"/>
          <w:i w:val="0"/>
          <w:color w:val="auto"/>
        </w:rPr>
        <w:t xml:space="preserve">GameChat2 </w:t>
      </w:r>
      <w:r>
        <w:rPr>
          <w:rStyle w:val="SubtleEmphasis"/>
          <w:rFonts w:hint="eastAsia"/>
          <w:i w:val="0"/>
          <w:color w:val="auto"/>
        </w:rPr>
        <w:t>からデコードされたサンプルごとに、循環バッファが</w:t>
      </w:r>
      <w:r>
        <w:rPr>
          <w:rStyle w:val="SubtleEmphasis"/>
          <w:rFonts w:hint="eastAsia"/>
          <w:i w:val="0"/>
          <w:color w:val="auto"/>
        </w:rPr>
        <w:t xml:space="preserve"> 16 </w:t>
      </w:r>
      <w:proofErr w:type="spellStart"/>
      <w:r>
        <w:rPr>
          <w:rStyle w:val="SubtleEmphasis"/>
          <w:rFonts w:hint="eastAsia"/>
          <w:i w:val="0"/>
          <w:color w:val="auto"/>
        </w:rPr>
        <w:t>ビットのモノラル</w:t>
      </w:r>
      <w:proofErr w:type="spellEnd"/>
      <w:r>
        <w:rPr>
          <w:rStyle w:val="SubtleEmphasis"/>
          <w:rFonts w:hint="eastAsia"/>
          <w:i w:val="0"/>
          <w:color w:val="auto"/>
        </w:rPr>
        <w:t xml:space="preserve"> PCM </w:t>
      </w:r>
      <w:r>
        <w:rPr>
          <w:rStyle w:val="SubtleEmphasis"/>
          <w:rFonts w:hint="eastAsia"/>
          <w:i w:val="0"/>
          <w:color w:val="auto"/>
        </w:rPr>
        <w:t>オーディオとともに読み込まれます。</w:t>
      </w:r>
      <w:r>
        <w:rPr>
          <w:rStyle w:val="SubtleEmphasis"/>
          <w:rFonts w:hint="eastAsia"/>
          <w:i w:val="0"/>
          <w:color w:val="auto"/>
        </w:rPr>
        <w:t xml:space="preserve">  </w:t>
      </w:r>
      <w:r>
        <w:rPr>
          <w:rStyle w:val="SubtleEmphasis"/>
          <w:rFonts w:hint="eastAsia"/>
          <w:i w:val="0"/>
          <w:color w:val="auto"/>
        </w:rPr>
        <w:t>チャットのソース音声は、チャットバッファが準備されるまで、つまりチャット音声がその音声に供給されるまで、ミュートされた音声が供給されます。</w:t>
      </w:r>
    </w:p>
    <w:p w14:paraId="074DF640" w14:textId="77777777" w:rsidR="00B33EBE" w:rsidRDefault="00B33EBE" w:rsidP="00D05E6F">
      <w:pPr>
        <w:spacing w:before="144" w:after="144" w:line="228" w:lineRule="auto"/>
        <w:rPr>
          <w:rStyle w:val="SubtleEmphasis"/>
          <w:i w:val="0"/>
          <w:color w:val="auto"/>
        </w:rPr>
      </w:pPr>
      <w:r>
        <w:rPr>
          <w:rStyle w:val="SubtleEmphasis"/>
          <w:rFonts w:hint="eastAsia"/>
          <w:i w:val="0"/>
          <w:color w:val="auto"/>
        </w:rPr>
        <w:t>リスナーは画面の中央（白で表示）で静止し、矢印はリスナーが向いている方向を指します。</w:t>
      </w:r>
      <w:r>
        <w:rPr>
          <w:rStyle w:val="SubtleEmphasis"/>
          <w:rFonts w:hint="eastAsia"/>
          <w:i w:val="0"/>
          <w:color w:val="auto"/>
        </w:rPr>
        <w:t xml:space="preserve">  </w:t>
      </w:r>
      <w:r>
        <w:rPr>
          <w:rStyle w:val="SubtleEmphasis"/>
          <w:rFonts w:hint="eastAsia"/>
          <w:i w:val="0"/>
          <w:color w:val="auto"/>
        </w:rPr>
        <w:t>トリガーを使ってリスナーの方向を変えることができます。</w:t>
      </w:r>
      <w:r>
        <w:rPr>
          <w:rStyle w:val="SubtleEmphasis"/>
          <w:rFonts w:hint="eastAsia"/>
          <w:i w:val="0"/>
          <w:color w:val="auto"/>
        </w:rPr>
        <w:t xml:space="preserve">  </w:t>
      </w:r>
      <w:proofErr w:type="spellStart"/>
      <w:r>
        <w:rPr>
          <w:rStyle w:val="SubtleEmphasis"/>
          <w:rFonts w:hint="eastAsia"/>
          <w:i w:val="0"/>
          <w:color w:val="auto"/>
        </w:rPr>
        <w:lastRenderedPageBreak/>
        <w:t>エミッタ</w:t>
      </w:r>
      <w:proofErr w:type="spellEnd"/>
      <w:r>
        <w:rPr>
          <w:rStyle w:val="SubtleEmphasis"/>
          <w:rFonts w:hint="eastAsia"/>
          <w:i w:val="0"/>
          <w:color w:val="auto"/>
        </w:rPr>
        <w:t>（チャットにのみ使用）は画面中央付近（緑色で表示）から始まり、右手のサムスティックを使って</w:t>
      </w:r>
      <w:r>
        <w:rPr>
          <w:rStyle w:val="SubtleEmphasis"/>
          <w:rFonts w:hint="eastAsia"/>
          <w:i w:val="0"/>
          <w:color w:val="auto"/>
        </w:rPr>
        <w:t xml:space="preserve"> 2 </w:t>
      </w:r>
      <w:r>
        <w:rPr>
          <w:rStyle w:val="SubtleEmphasis"/>
          <w:rFonts w:hint="eastAsia"/>
          <w:i w:val="0"/>
          <w:color w:val="auto"/>
        </w:rPr>
        <w:t>次元空間内で移動し、ショルダーボタンを使って回転させることができます。</w:t>
      </w:r>
      <w:r>
        <w:rPr>
          <w:rStyle w:val="SubtleEmphasis"/>
          <w:rFonts w:hint="eastAsia"/>
          <w:i w:val="0"/>
          <w:color w:val="auto"/>
        </w:rPr>
        <w:t xml:space="preserve">  </w:t>
      </w:r>
      <w:r>
        <w:rPr>
          <w:rStyle w:val="SubtleEmphasis"/>
          <w:rFonts w:hint="eastAsia"/>
          <w:i w:val="0"/>
          <w:color w:val="auto"/>
        </w:rPr>
        <w:t>エミッタの前の線は円錐を示し、リングは減衰曲線の終点を示しています（つまり、下のグラフでは</w:t>
      </w:r>
      <w:r>
        <w:rPr>
          <w:rStyle w:val="SubtleEmphasis"/>
          <w:rFonts w:hint="eastAsia"/>
          <w:i w:val="0"/>
          <w:color w:val="auto"/>
        </w:rPr>
        <w:t xml:space="preserve"> distance = 1</w:t>
      </w:r>
      <w:r>
        <w:rPr>
          <w:rStyle w:val="SubtleEmphasis"/>
          <w:rFonts w:hint="eastAsia"/>
          <w:i w:val="0"/>
          <w:color w:val="auto"/>
        </w:rPr>
        <w:t>）。</w:t>
      </w:r>
    </w:p>
    <w:p w14:paraId="54ECB084" w14:textId="77777777" w:rsidR="00B33EBE" w:rsidRDefault="00B33EBE" w:rsidP="00D05E6F">
      <w:pPr>
        <w:spacing w:before="144" w:after="144" w:line="228" w:lineRule="auto"/>
        <w:rPr>
          <w:rStyle w:val="SubtleEmphasis"/>
          <w:i w:val="0"/>
          <w:color w:val="auto"/>
        </w:rPr>
      </w:pPr>
    </w:p>
    <w:p w14:paraId="173CABCC" w14:textId="77777777" w:rsidR="00437D77" w:rsidRPr="00470226" w:rsidRDefault="00B33EBE" w:rsidP="00D05E6F">
      <w:pPr>
        <w:spacing w:before="144" w:after="144" w:line="228" w:lineRule="auto"/>
        <w:rPr>
          <w:iCs/>
        </w:rPr>
      </w:pPr>
      <w:r>
        <w:rPr>
          <w:rFonts w:hint="eastAsia"/>
          <w:noProof/>
        </w:rPr>
        <w:drawing>
          <wp:inline distT="0" distB="0" distL="0" distR="0" wp14:anchorId="5A0B930C" wp14:editId="091521C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975D8C" w14:textId="77777777" w:rsidR="00C10C1D" w:rsidRDefault="00C10C1D" w:rsidP="00D05E6F">
      <w:pPr>
        <w:pStyle w:val="Heading1"/>
        <w:spacing w:line="228" w:lineRule="auto"/>
      </w:pPr>
      <w:r>
        <w:rPr>
          <w:rFonts w:hint="eastAsia"/>
        </w:rPr>
        <w:t>オーディオのレンダリングとミキシングに関する注意</w:t>
      </w:r>
    </w:p>
    <w:p w14:paraId="02EC6C53" w14:textId="77777777" w:rsidR="00C10C1D" w:rsidRDefault="00C10C1D" w:rsidP="00D05E6F">
      <w:pPr>
        <w:spacing w:line="228" w:lineRule="auto"/>
      </w:pPr>
      <w:proofErr w:type="spellStart"/>
      <w:r>
        <w:rPr>
          <w:rFonts w:hint="eastAsia"/>
        </w:rPr>
        <w:t>このサンプルは、デフォルトのエンドポイントへのオーディオレンダリングに</w:t>
      </w:r>
      <w:proofErr w:type="spellEnd"/>
      <w:r>
        <w:rPr>
          <w:rFonts w:hint="eastAsia"/>
        </w:rPr>
        <w:t xml:space="preserve"> XAudio2 </w:t>
      </w:r>
      <w:r>
        <w:rPr>
          <w:rFonts w:hint="eastAsia"/>
        </w:rPr>
        <w:t>を使用します。</w:t>
      </w:r>
      <w:r>
        <w:rPr>
          <w:rFonts w:hint="eastAsia"/>
        </w:rPr>
        <w:t xml:space="preserve">  WASAPI </w:t>
      </w:r>
      <w:r>
        <w:rPr>
          <w:rFonts w:hint="eastAsia"/>
        </w:rPr>
        <w:t>またはあなたが望むあらゆるオーディオミドルウェアソリューション（</w:t>
      </w:r>
      <w:r>
        <w:rPr>
          <w:rFonts w:hint="eastAsia"/>
        </w:rPr>
        <w:t xml:space="preserve">FMOD </w:t>
      </w:r>
      <w:proofErr w:type="spellStart"/>
      <w:r>
        <w:rPr>
          <w:rFonts w:hint="eastAsia"/>
        </w:rPr>
        <w:t>や</w:t>
      </w:r>
      <w:proofErr w:type="spellEnd"/>
      <w:r>
        <w:rPr>
          <w:rFonts w:hint="eastAsia"/>
        </w:rPr>
        <w:t xml:space="preserve"> </w:t>
      </w:r>
      <w:proofErr w:type="spellStart"/>
      <w:r>
        <w:rPr>
          <w:rFonts w:hint="eastAsia"/>
        </w:rPr>
        <w:t>Wwise</w:t>
      </w:r>
      <w:proofErr w:type="spellEnd"/>
      <w:r>
        <w:rPr>
          <w:rFonts w:hint="eastAsia"/>
        </w:rPr>
        <w:t xml:space="preserve"> </w:t>
      </w:r>
      <w:proofErr w:type="spellStart"/>
      <w:r>
        <w:rPr>
          <w:rFonts w:hint="eastAsia"/>
        </w:rPr>
        <w:t>など</w:t>
      </w:r>
      <w:proofErr w:type="spellEnd"/>
      <w:r>
        <w:rPr>
          <w:rFonts w:hint="eastAsia"/>
        </w:rPr>
        <w:t>）も、同じくらい簡単に使うことができます。</w:t>
      </w:r>
      <w:r>
        <w:rPr>
          <w:rFonts w:hint="eastAsia"/>
        </w:rPr>
        <w:t xml:space="preserve">  </w:t>
      </w:r>
      <w:r>
        <w:rPr>
          <w:rFonts w:hint="eastAsia"/>
        </w:rPr>
        <w:t>他のレンダラーとルーティングの使用方法の例については、以下の「ミドルウェア</w:t>
      </w:r>
      <w:r>
        <w:rPr>
          <w:rFonts w:hint="eastAsia"/>
        </w:rPr>
        <w:t xml:space="preserve"> WASAPI </w:t>
      </w:r>
      <w:proofErr w:type="spellStart"/>
      <w:r>
        <w:rPr>
          <w:rFonts w:hint="eastAsia"/>
        </w:rPr>
        <w:t>キャプチャ</w:t>
      </w:r>
      <w:proofErr w:type="spellEnd"/>
      <w:r>
        <w:rPr>
          <w:rFonts w:hint="eastAsia"/>
        </w:rPr>
        <w:t>ー」サンプルを参照してください。</w:t>
      </w:r>
      <w:hyperlink r:id="rId14" w:anchor="Audio" w:history="1">
        <w:r>
          <w:rPr>
            <w:rStyle w:val="Hyperlink"/>
            <w:rFonts w:hint="eastAsia"/>
          </w:rPr>
          <w:t>https://developer.xboxlive.com/ja-jp/platform/development/education/Pages/Samples.aspx#Audio</w:t>
        </w:r>
      </w:hyperlink>
    </w:p>
    <w:p w14:paraId="430462ED" w14:textId="77777777" w:rsidR="00524167" w:rsidRPr="00C10C1D" w:rsidRDefault="00B514B5" w:rsidP="00D05E6F">
      <w:pPr>
        <w:spacing w:line="228" w:lineRule="auto"/>
      </w:pPr>
      <w:r>
        <w:rPr>
          <w:rFonts w:hint="eastAsia"/>
        </w:rPr>
        <w:t xml:space="preserve">GameChat2 </w:t>
      </w:r>
      <w:r>
        <w:rPr>
          <w:rFonts w:hint="eastAsia"/>
        </w:rPr>
        <w:t>を単独で使用してオーディオをヘッドセットで直接ミックスすることもできます。</w:t>
      </w:r>
      <w:r>
        <w:rPr>
          <w:rFonts w:hint="eastAsia"/>
        </w:rPr>
        <w:t xml:space="preserve">  </w:t>
      </w:r>
      <w:r>
        <w:rPr>
          <w:rFonts w:hint="eastAsia"/>
        </w:rPr>
        <w:t>デコードされたチャットバッファーをヘッドセットにレンダリングする前に変更する方法の基本的な考え方については、</w:t>
      </w:r>
      <w:proofErr w:type="spellStart"/>
      <w:r>
        <w:rPr>
          <w:rFonts w:hint="eastAsia"/>
        </w:rPr>
        <w:t>InGameChat</w:t>
      </w:r>
      <w:proofErr w:type="spellEnd"/>
      <w:r>
        <w:rPr>
          <w:rFonts w:hint="eastAsia"/>
        </w:rPr>
        <w:t xml:space="preserve"> </w:t>
      </w:r>
      <w:r>
        <w:rPr>
          <w:rFonts w:hint="eastAsia"/>
        </w:rPr>
        <w:t>サンプルを参照してください。</w:t>
      </w:r>
      <w:r>
        <w:rPr>
          <w:rFonts w:hint="eastAsia"/>
        </w:rPr>
        <w:t xml:space="preserve">  </w:t>
      </w:r>
      <w:r>
        <w:rPr>
          <w:rFonts w:hint="eastAsia"/>
        </w:rPr>
        <w:t>このサンプルではすべてのチャットオーディオを単一のソースとして扱いますが、コールバックを使用してオーディオバッファーを特定のユーザーに添付することもできます。</w:t>
      </w:r>
      <w:r>
        <w:rPr>
          <w:rFonts w:hint="eastAsia"/>
        </w:rPr>
        <w:t xml:space="preserve"> </w:t>
      </w:r>
    </w:p>
    <w:p w14:paraId="1A53EF7A" w14:textId="77777777" w:rsidR="003D6E5E" w:rsidRDefault="003D6E5E" w:rsidP="00D05E6F">
      <w:pPr>
        <w:pStyle w:val="Heading1"/>
        <w:spacing w:line="228" w:lineRule="auto"/>
      </w:pPr>
      <w:r>
        <w:rPr>
          <w:rFonts w:hint="eastAsia"/>
        </w:rPr>
        <w:t>既知の問題点</w:t>
      </w:r>
    </w:p>
    <w:p w14:paraId="2116C97A" w14:textId="77777777" w:rsidR="006B517A" w:rsidRDefault="006B517A" w:rsidP="00D05E6F">
      <w:pPr>
        <w:pStyle w:val="ListParagraph"/>
        <w:numPr>
          <w:ilvl w:val="0"/>
          <w:numId w:val="7"/>
        </w:numPr>
        <w:spacing w:line="228" w:lineRule="auto"/>
      </w:pPr>
      <w:r>
        <w:rPr>
          <w:rFonts w:hint="eastAsia"/>
        </w:rPr>
        <w:t>サンプルは、公式ヘッドセットのデフォルトの</w:t>
      </w:r>
      <w:r>
        <w:rPr>
          <w:rFonts w:hint="eastAsia"/>
        </w:rPr>
        <w:t xml:space="preserve"> 24kHz </w:t>
      </w:r>
      <w:proofErr w:type="spellStart"/>
      <w:r>
        <w:rPr>
          <w:rFonts w:hint="eastAsia"/>
        </w:rPr>
        <w:t>のみをサポートしています</w:t>
      </w:r>
      <w:proofErr w:type="spellEnd"/>
      <w:r>
        <w:rPr>
          <w:rFonts w:hint="eastAsia"/>
        </w:rPr>
        <w:t>。</w:t>
      </w:r>
      <w:r>
        <w:rPr>
          <w:rFonts w:hint="eastAsia"/>
        </w:rPr>
        <w:t xml:space="preserve">  </w:t>
      </w:r>
      <w:r>
        <w:rPr>
          <w:rFonts w:hint="eastAsia"/>
        </w:rPr>
        <w:t>その他の入力機器ではサンプルレートが異なる場合があります。</w:t>
      </w:r>
    </w:p>
    <w:p w14:paraId="023C22F8" w14:textId="77777777" w:rsidR="00437D77" w:rsidRDefault="00006FAD" w:rsidP="00D05E6F">
      <w:pPr>
        <w:pStyle w:val="ListParagraph"/>
        <w:numPr>
          <w:ilvl w:val="0"/>
          <w:numId w:val="7"/>
        </w:numPr>
        <w:spacing w:line="228" w:lineRule="auto"/>
      </w:pPr>
      <w:r>
        <w:rPr>
          <w:rFonts w:hint="eastAsia"/>
        </w:rPr>
        <w:t>サンプルは入力デバイス間の切り替えをサポートしていません</w:t>
      </w:r>
    </w:p>
    <w:p w14:paraId="581628CF" w14:textId="77777777" w:rsidR="00C10C1D" w:rsidRDefault="00C10C1D" w:rsidP="00D05E6F">
      <w:pPr>
        <w:pStyle w:val="ListParagraph"/>
        <w:numPr>
          <w:ilvl w:val="0"/>
          <w:numId w:val="7"/>
        </w:numPr>
        <w:spacing w:line="228" w:lineRule="auto"/>
      </w:pPr>
      <w:proofErr w:type="spellStart"/>
      <w:r>
        <w:rPr>
          <w:rFonts w:hint="eastAsia"/>
        </w:rPr>
        <w:t>サンプルは</w:t>
      </w:r>
      <w:proofErr w:type="spellEnd"/>
      <w:r>
        <w:rPr>
          <w:rFonts w:hint="eastAsia"/>
        </w:rPr>
        <w:t xml:space="preserve"> 2 </w:t>
      </w:r>
      <w:r>
        <w:rPr>
          <w:rFonts w:hint="eastAsia"/>
        </w:rPr>
        <w:t>人のプレイヤー間のチャット用に設計されています。</w:t>
      </w:r>
      <w:r>
        <w:rPr>
          <w:rFonts w:hint="eastAsia"/>
        </w:rPr>
        <w:t xml:space="preserve">  </w:t>
      </w:r>
      <w:r>
        <w:rPr>
          <w:rFonts w:hint="eastAsia"/>
        </w:rPr>
        <w:t>追加のプレイヤーは同じエンドポイントからレンダリングされます。</w:t>
      </w:r>
    </w:p>
    <w:sectPr w:rsidR="00C10C1D" w:rsidSect="004D64A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ABEABA3" w14:textId="77777777" w:rsidR="00A05735" w:rsidRDefault="00D05E6F">
      <w:pPr>
        <w:pStyle w:val="CommentText"/>
      </w:pPr>
      <w:r>
        <w:rPr>
          <w:rStyle w:val="CommentReference"/>
        </w:rPr>
        <w:annotationRef/>
      </w:r>
      <w:r>
        <w:t>I could not find the term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BEAB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BEABA3" w16cid:durableId="20B772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3C170" w14:textId="77777777" w:rsidR="00730755" w:rsidRDefault="00730755" w:rsidP="00F87B19">
      <w:pPr>
        <w:spacing w:after="0" w:line="240" w:lineRule="auto"/>
      </w:pPr>
      <w:r>
        <w:separator/>
      </w:r>
    </w:p>
  </w:endnote>
  <w:endnote w:type="continuationSeparator" w:id="0">
    <w:p w14:paraId="74C9B577" w14:textId="77777777" w:rsidR="00730755" w:rsidRDefault="00730755" w:rsidP="00F8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4F4B9" w14:textId="77777777" w:rsidR="00486BE9" w:rsidRDefault="00486B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AA1D61" w:rsidRPr="00F87B19" w14:paraId="4AF43062" w14:textId="77777777" w:rsidTr="00D84ECD">
      <w:tc>
        <w:tcPr>
          <w:tcW w:w="4500" w:type="pct"/>
          <w:tcBorders>
            <w:top w:val="single" w:sz="4" w:space="0" w:color="000000" w:themeColor="text1"/>
          </w:tcBorders>
        </w:tcPr>
        <w:p w14:paraId="618040DD" w14:textId="7EA17A01" w:rsidR="00AA1D61" w:rsidRPr="00F87B19" w:rsidRDefault="00D05E6F" w:rsidP="00593E6A">
          <w:pPr>
            <w:tabs>
              <w:tab w:val="center" w:pos="4680"/>
              <w:tab w:val="right" w:pos="9360"/>
            </w:tabs>
            <w:spacing w:after="0" w:line="240" w:lineRule="auto"/>
            <w:jc w:val="right"/>
            <w:rPr>
              <w:sz w:val="20"/>
            </w:rPr>
          </w:pPr>
          <w:hyperlink r:id="rId1" w:history="1">
            <w:r w:rsidR="00730755">
              <w:rPr>
                <w:rFonts w:hint="eastAsia"/>
                <w:color w:val="4067A0"/>
                <w:sz w:val="20"/>
                <w:u w:val="single"/>
              </w:rPr>
              <w:t>©2015.</w:t>
            </w:r>
          </w:hyperlink>
          <w:hyperlink r:id="rId2" w:history="1">
            <w:r w:rsidR="00730755">
              <w:rPr>
                <w:rFonts w:hint="eastAsia"/>
                <w:color w:val="4067A0"/>
                <w:sz w:val="20"/>
                <w:u w:val="single"/>
              </w:rPr>
              <w:t xml:space="preserve"> Microsoft Corporation</w:t>
            </w:r>
          </w:hyperlink>
          <w:r w:rsidR="00730755">
            <w:rPr>
              <w:rFonts w:hint="eastAsia"/>
              <w:sz w:val="20"/>
            </w:rPr>
            <w:t xml:space="preserve"> | </w:t>
          </w:r>
          <w:r w:rsidR="00EE7A3B" w:rsidRPr="00F87B19">
            <w:rPr>
              <w:rFonts w:hint="eastAsia"/>
              <w:sz w:val="20"/>
            </w:rPr>
            <w:fldChar w:fldCharType="begin"/>
          </w:r>
          <w:r w:rsidR="00AA1D61" w:rsidRPr="00F87B19">
            <w:rPr>
              <w:rFonts w:hint="eastAsia"/>
              <w:sz w:val="20"/>
            </w:rPr>
            <w:instrText xml:space="preserve"> STYLEREF  Title </w:instrText>
          </w:r>
          <w:r w:rsidR="00EE7A3B" w:rsidRPr="00F87B19">
            <w:rPr>
              <w:rFonts w:hint="eastAsia"/>
              <w:sz w:val="20"/>
            </w:rPr>
            <w:fldChar w:fldCharType="separate"/>
          </w:r>
          <w:r>
            <w:rPr>
              <w:rFonts w:hint="eastAsia"/>
              <w:noProof/>
              <w:sz w:val="20"/>
            </w:rPr>
            <w:t>ポジショナルチャット</w:t>
          </w:r>
          <w:r w:rsidR="00EE7A3B" w:rsidRPr="00F87B19">
            <w:rPr>
              <w:rFonts w:hint="eastAsia"/>
              <w:sz w:val="20"/>
            </w:rPr>
            <w:fldChar w:fldCharType="end"/>
          </w:r>
        </w:p>
      </w:tc>
      <w:tc>
        <w:tcPr>
          <w:tcW w:w="500" w:type="pct"/>
          <w:tcBorders>
            <w:top w:val="single" w:sz="4" w:space="0" w:color="C0504D" w:themeColor="accent2"/>
          </w:tcBorders>
          <w:shd w:val="clear" w:color="auto" w:fill="943634" w:themeFill="accent2" w:themeFillShade="BF"/>
        </w:tcPr>
        <w:p w14:paraId="10453AFA" w14:textId="77777777" w:rsidR="00AA1D61" w:rsidRPr="00F87B19" w:rsidRDefault="00EE7A3B" w:rsidP="00F87B19">
          <w:pPr>
            <w:tabs>
              <w:tab w:val="center" w:pos="4680"/>
              <w:tab w:val="right" w:pos="9360"/>
            </w:tabs>
            <w:spacing w:after="0" w:line="240" w:lineRule="auto"/>
            <w:rPr>
              <w:color w:val="FFFFFF" w:themeColor="background1"/>
            </w:rPr>
          </w:pPr>
          <w:r w:rsidRPr="00F87B19">
            <w:rPr>
              <w:rFonts w:hint="eastAsia"/>
            </w:rPr>
            <w:fldChar w:fldCharType="begin"/>
          </w:r>
          <w:r w:rsidR="00AA1D61" w:rsidRPr="00F87B19">
            <w:instrText xml:space="preserve"> PAGE   \* MERGEFORMAT </w:instrText>
          </w:r>
          <w:r w:rsidRPr="00F87B19">
            <w:rPr>
              <w:rFonts w:hint="eastAsia"/>
            </w:rPr>
            <w:fldChar w:fldCharType="separate"/>
          </w:r>
          <w:r w:rsidR="006B517A" w:rsidRPr="006B517A">
            <w:rPr>
              <w:rFonts w:hint="eastAsia"/>
              <w:color w:val="FFFFFF" w:themeColor="background1"/>
            </w:rPr>
            <w:t>1</w:t>
          </w:r>
          <w:r w:rsidRPr="00F87B19">
            <w:rPr>
              <w:rFonts w:hint="eastAsia"/>
              <w:color w:val="FFFFFF" w:themeColor="background1"/>
            </w:rPr>
            <w:fldChar w:fldCharType="end"/>
          </w:r>
        </w:p>
      </w:tc>
    </w:tr>
  </w:tbl>
  <w:p w14:paraId="14F0F5D9" w14:textId="77777777" w:rsidR="00AA1D61" w:rsidRDefault="00AA1D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6E91C" w14:textId="77777777" w:rsidR="00486BE9" w:rsidRDefault="00486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97D5B" w14:textId="77777777" w:rsidR="00730755" w:rsidRDefault="00730755" w:rsidP="00F87B19">
      <w:pPr>
        <w:spacing w:after="0" w:line="240" w:lineRule="auto"/>
      </w:pPr>
      <w:r>
        <w:separator/>
      </w:r>
    </w:p>
  </w:footnote>
  <w:footnote w:type="continuationSeparator" w:id="0">
    <w:p w14:paraId="6D0E807D" w14:textId="77777777" w:rsidR="00730755" w:rsidRDefault="00730755" w:rsidP="00F87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342E7" w14:textId="77777777" w:rsidR="00486BE9" w:rsidRDefault="00486B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07AFA" w14:textId="77777777" w:rsidR="00486BE9" w:rsidRDefault="00486B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F8D8" w14:textId="77777777" w:rsidR="00486BE9" w:rsidRDefault="00486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A4C2F"/>
    <w:multiLevelType w:val="hybridMultilevel"/>
    <w:tmpl w:val="C4BC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251BC"/>
    <w:multiLevelType w:val="hybridMultilevel"/>
    <w:tmpl w:val="62CEE604"/>
    <w:lvl w:ilvl="0" w:tplc="C74C5ED8">
      <w:start w:val="1"/>
      <w:numFmt w:val="decimal"/>
      <w:pStyle w:val="Twodigitnumberlistparagraph"/>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2410A"/>
    <w:multiLevelType w:val="hybridMultilevel"/>
    <w:tmpl w:val="BBDC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068E0"/>
    <w:multiLevelType w:val="hybridMultilevel"/>
    <w:tmpl w:val="C56A265E"/>
    <w:lvl w:ilvl="0" w:tplc="4202C3BA">
      <w:start w:val="1"/>
      <w:numFmt w:val="bullet"/>
      <w:pStyle w:val="Bullet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86346"/>
    <w:multiLevelType w:val="hybridMultilevel"/>
    <w:tmpl w:val="3E1E7360"/>
    <w:lvl w:ilvl="0" w:tplc="ABD22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D785D"/>
    <w:multiLevelType w:val="hybridMultilevel"/>
    <w:tmpl w:val="B8BA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removePersonalInformation/>
  <w:removeDateAndTime/>
  <w:proofState w:spelling="clean" w:grammar="clean"/>
  <w:linkStyl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E5E"/>
    <w:rsid w:val="0000096F"/>
    <w:rsid w:val="00006FAD"/>
    <w:rsid w:val="00084168"/>
    <w:rsid w:val="000A770D"/>
    <w:rsid w:val="000B3E22"/>
    <w:rsid w:val="00147821"/>
    <w:rsid w:val="0016491E"/>
    <w:rsid w:val="00175509"/>
    <w:rsid w:val="00177310"/>
    <w:rsid w:val="00193F1A"/>
    <w:rsid w:val="001A7C9A"/>
    <w:rsid w:val="001D2B43"/>
    <w:rsid w:val="002323D3"/>
    <w:rsid w:val="00267979"/>
    <w:rsid w:val="00273833"/>
    <w:rsid w:val="00277301"/>
    <w:rsid w:val="002A0574"/>
    <w:rsid w:val="002A48C2"/>
    <w:rsid w:val="002E1500"/>
    <w:rsid w:val="002F307F"/>
    <w:rsid w:val="00300E05"/>
    <w:rsid w:val="003105DE"/>
    <w:rsid w:val="00330954"/>
    <w:rsid w:val="00353498"/>
    <w:rsid w:val="0035550B"/>
    <w:rsid w:val="0036168C"/>
    <w:rsid w:val="0036370B"/>
    <w:rsid w:val="003B2418"/>
    <w:rsid w:val="003D6E5E"/>
    <w:rsid w:val="003E5075"/>
    <w:rsid w:val="00437D77"/>
    <w:rsid w:val="00470226"/>
    <w:rsid w:val="00486BE9"/>
    <w:rsid w:val="004A2A0D"/>
    <w:rsid w:val="004A3E10"/>
    <w:rsid w:val="004A7635"/>
    <w:rsid w:val="004C397B"/>
    <w:rsid w:val="004C4957"/>
    <w:rsid w:val="004D64AA"/>
    <w:rsid w:val="004F1739"/>
    <w:rsid w:val="004F62D4"/>
    <w:rsid w:val="00502A13"/>
    <w:rsid w:val="00512F77"/>
    <w:rsid w:val="005229AB"/>
    <w:rsid w:val="00524167"/>
    <w:rsid w:val="00593E6A"/>
    <w:rsid w:val="00596C5D"/>
    <w:rsid w:val="005A61B9"/>
    <w:rsid w:val="005C5BD4"/>
    <w:rsid w:val="005D2572"/>
    <w:rsid w:val="005E1D3C"/>
    <w:rsid w:val="005E277C"/>
    <w:rsid w:val="005F2286"/>
    <w:rsid w:val="005F3657"/>
    <w:rsid w:val="006049F1"/>
    <w:rsid w:val="00626E67"/>
    <w:rsid w:val="006274D3"/>
    <w:rsid w:val="006470AA"/>
    <w:rsid w:val="0068654D"/>
    <w:rsid w:val="006B18DB"/>
    <w:rsid w:val="006B517A"/>
    <w:rsid w:val="006C1B43"/>
    <w:rsid w:val="00724E02"/>
    <w:rsid w:val="00730755"/>
    <w:rsid w:val="00772B83"/>
    <w:rsid w:val="00794678"/>
    <w:rsid w:val="007A7B8E"/>
    <w:rsid w:val="007D5F50"/>
    <w:rsid w:val="0080054F"/>
    <w:rsid w:val="008A7356"/>
    <w:rsid w:val="008D3053"/>
    <w:rsid w:val="009015DF"/>
    <w:rsid w:val="00901E4E"/>
    <w:rsid w:val="00942C9A"/>
    <w:rsid w:val="009605E1"/>
    <w:rsid w:val="009A2B78"/>
    <w:rsid w:val="009A62DB"/>
    <w:rsid w:val="009C76A8"/>
    <w:rsid w:val="009D09F0"/>
    <w:rsid w:val="009D6168"/>
    <w:rsid w:val="00A05735"/>
    <w:rsid w:val="00A262ED"/>
    <w:rsid w:val="00A81229"/>
    <w:rsid w:val="00A9252B"/>
    <w:rsid w:val="00A95B76"/>
    <w:rsid w:val="00AA1D61"/>
    <w:rsid w:val="00AC1B18"/>
    <w:rsid w:val="00AD2A6F"/>
    <w:rsid w:val="00B33EBE"/>
    <w:rsid w:val="00B514B5"/>
    <w:rsid w:val="00BB6B60"/>
    <w:rsid w:val="00BC3259"/>
    <w:rsid w:val="00BD5F0D"/>
    <w:rsid w:val="00C02394"/>
    <w:rsid w:val="00C02E14"/>
    <w:rsid w:val="00C10C1D"/>
    <w:rsid w:val="00C147F9"/>
    <w:rsid w:val="00C15D7F"/>
    <w:rsid w:val="00C3790C"/>
    <w:rsid w:val="00C569F8"/>
    <w:rsid w:val="00C753E7"/>
    <w:rsid w:val="00C766C8"/>
    <w:rsid w:val="00CA4001"/>
    <w:rsid w:val="00CA40C5"/>
    <w:rsid w:val="00CD2408"/>
    <w:rsid w:val="00CD77AC"/>
    <w:rsid w:val="00CE2783"/>
    <w:rsid w:val="00D05E6F"/>
    <w:rsid w:val="00D568F9"/>
    <w:rsid w:val="00D84ECD"/>
    <w:rsid w:val="00DD23A0"/>
    <w:rsid w:val="00DE30FD"/>
    <w:rsid w:val="00E122AA"/>
    <w:rsid w:val="00E22CA8"/>
    <w:rsid w:val="00E31A47"/>
    <w:rsid w:val="00E358B1"/>
    <w:rsid w:val="00E65500"/>
    <w:rsid w:val="00EA40CA"/>
    <w:rsid w:val="00EA738A"/>
    <w:rsid w:val="00EB6DF2"/>
    <w:rsid w:val="00EC392E"/>
    <w:rsid w:val="00EC70E9"/>
    <w:rsid w:val="00EE7A3B"/>
    <w:rsid w:val="00F46DF2"/>
    <w:rsid w:val="00F47F20"/>
    <w:rsid w:val="00F6064E"/>
    <w:rsid w:val="00F87B19"/>
    <w:rsid w:val="00F92FFD"/>
    <w:rsid w:val="00FB6B29"/>
    <w:rsid w:val="00FC2520"/>
    <w:rsid w:val="00FC4B7E"/>
    <w:rsid w:val="00FD51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3C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E6F"/>
    <w:pPr>
      <w:spacing w:after="160" w:line="259" w:lineRule="auto"/>
    </w:pPr>
    <w:rPr>
      <w:lang w:eastAsia="ko-KR"/>
    </w:rPr>
  </w:style>
  <w:style w:type="paragraph" w:styleId="Heading1">
    <w:name w:val="heading 1"/>
    <w:basedOn w:val="Normal"/>
    <w:next w:val="Normal"/>
    <w:link w:val="Heading1Char"/>
    <w:uiPriority w:val="9"/>
    <w:qFormat/>
    <w:rsid w:val="00F87B19"/>
    <w:pPr>
      <w:keepNext/>
      <w:keepLines/>
      <w:spacing w:before="360" w:after="80"/>
      <w:outlineLvl w:val="0"/>
    </w:pPr>
    <w:rPr>
      <w:rFonts w:ascii="Calibri" w:eastAsiaTheme="majorEastAsia" w:hAnsi="Calibri" w:cstheme="majorBidi"/>
      <w:bCs/>
      <w:color w:val="557EBC"/>
      <w:sz w:val="36"/>
      <w:szCs w:val="28"/>
    </w:rPr>
  </w:style>
  <w:style w:type="paragraph" w:styleId="Heading2">
    <w:name w:val="heading 2"/>
    <w:basedOn w:val="Normal"/>
    <w:next w:val="Normal"/>
    <w:link w:val="Heading2Char"/>
    <w:uiPriority w:val="9"/>
    <w:unhideWhenUsed/>
    <w:qFormat/>
    <w:rsid w:val="00F87B19"/>
    <w:pPr>
      <w:keepNext/>
      <w:keepLines/>
      <w:spacing w:before="200" w:after="80"/>
      <w:outlineLvl w:val="1"/>
    </w:pPr>
    <w:rPr>
      <w:rFonts w:ascii="Calibri" w:eastAsiaTheme="majorEastAsia" w:hAnsi="Calibri" w:cstheme="majorBidi"/>
      <w:bCs/>
      <w:color w:val="557EBC"/>
      <w:spacing w:val="6"/>
      <w:sz w:val="32"/>
      <w:szCs w:val="26"/>
    </w:rPr>
  </w:style>
  <w:style w:type="paragraph" w:styleId="Heading3">
    <w:name w:val="heading 3"/>
    <w:basedOn w:val="Normal"/>
    <w:next w:val="Normal"/>
    <w:link w:val="Heading3Char"/>
    <w:uiPriority w:val="9"/>
    <w:unhideWhenUsed/>
    <w:qFormat/>
    <w:rsid w:val="00F87B19"/>
    <w:pPr>
      <w:keepNext/>
      <w:keepLines/>
      <w:spacing w:before="200" w:after="0"/>
      <w:outlineLvl w:val="2"/>
    </w:pPr>
    <w:rPr>
      <w:rFonts w:ascii="Calibri" w:eastAsiaTheme="majorEastAsia" w:hAnsi="Calibri" w:cstheme="majorBidi"/>
      <w:bCs/>
      <w:color w:val="698DC3"/>
      <w:spacing w:val="6"/>
      <w:sz w:val="28"/>
    </w:rPr>
  </w:style>
  <w:style w:type="paragraph" w:styleId="Heading4">
    <w:name w:val="heading 4"/>
    <w:next w:val="Normal"/>
    <w:link w:val="Heading4Char"/>
    <w:uiPriority w:val="9"/>
    <w:unhideWhenUsed/>
    <w:qFormat/>
    <w:rsid w:val="00F87B19"/>
    <w:pPr>
      <w:keepNext/>
      <w:keepLines/>
      <w:spacing w:before="200" w:after="80"/>
      <w:ind w:left="720"/>
      <w:outlineLvl w:val="3"/>
    </w:pPr>
    <w:rPr>
      <w:rFonts w:ascii="Calibri" w:eastAsiaTheme="majorEastAsia" w:hAnsi="Calibri" w:cstheme="majorBidi"/>
      <w:bCs/>
      <w:iCs/>
      <w:color w:val="698DC3"/>
      <w:spacing w:val="6"/>
      <w:sz w:val="24"/>
    </w:rPr>
  </w:style>
  <w:style w:type="paragraph" w:styleId="Heading5">
    <w:name w:val="heading 5"/>
    <w:basedOn w:val="Normal"/>
    <w:next w:val="Normal"/>
    <w:link w:val="Heading5Char"/>
    <w:uiPriority w:val="9"/>
    <w:unhideWhenUsed/>
    <w:qFormat/>
    <w:rsid w:val="00F87B19"/>
    <w:pPr>
      <w:keepNext/>
      <w:keepLines/>
      <w:spacing w:before="200" w:after="12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D05E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5E6F"/>
  </w:style>
  <w:style w:type="paragraph" w:styleId="Title">
    <w:name w:val="Title"/>
    <w:basedOn w:val="Normal"/>
    <w:next w:val="Normal"/>
    <w:link w:val="TitleChar"/>
    <w:uiPriority w:val="10"/>
    <w:qFormat/>
    <w:rsid w:val="00F87B19"/>
    <w:pPr>
      <w:pBdr>
        <w:bottom w:val="single" w:sz="8" w:space="4" w:color="365F91" w:themeColor="accent1" w:themeShade="BF"/>
      </w:pBdr>
      <w:spacing w:after="300" w:line="240" w:lineRule="auto"/>
      <w:contextualSpacing/>
    </w:pPr>
    <w:rPr>
      <w:rFonts w:ascii="Calibri" w:eastAsiaTheme="majorEastAsia" w:hAnsi="Calibri" w:cstheme="majorBidi"/>
      <w:color w:val="4067A0"/>
      <w:kern w:val="28"/>
      <w:sz w:val="56"/>
      <w:szCs w:val="52"/>
    </w:rPr>
  </w:style>
  <w:style w:type="character" w:customStyle="1" w:styleId="TitleChar">
    <w:name w:val="Title Char"/>
    <w:basedOn w:val="DefaultParagraphFont"/>
    <w:link w:val="Title"/>
    <w:uiPriority w:val="10"/>
    <w:rsid w:val="00F87B19"/>
    <w:rPr>
      <w:rFonts w:ascii="Calibri" w:eastAsiaTheme="majorEastAsia" w:hAnsi="Calibri" w:cstheme="majorBidi"/>
      <w:color w:val="4067A0"/>
      <w:kern w:val="28"/>
      <w:sz w:val="56"/>
      <w:szCs w:val="52"/>
    </w:rPr>
  </w:style>
  <w:style w:type="paragraph" w:styleId="Subtitle">
    <w:name w:val="Subtitle"/>
    <w:basedOn w:val="Normal"/>
    <w:next w:val="Normal"/>
    <w:link w:val="SubtitleChar"/>
    <w:uiPriority w:val="11"/>
    <w:qFormat/>
    <w:rsid w:val="003D6E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6E5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87B19"/>
    <w:rPr>
      <w:rFonts w:ascii="Calibri" w:eastAsiaTheme="majorEastAsia" w:hAnsi="Calibri" w:cstheme="majorBidi"/>
      <w:bCs/>
      <w:color w:val="557EBC"/>
      <w:sz w:val="36"/>
      <w:szCs w:val="28"/>
    </w:rPr>
  </w:style>
  <w:style w:type="character" w:customStyle="1" w:styleId="Heading2Char">
    <w:name w:val="Heading 2 Char"/>
    <w:basedOn w:val="DefaultParagraphFont"/>
    <w:link w:val="Heading2"/>
    <w:uiPriority w:val="9"/>
    <w:rsid w:val="00F87B19"/>
    <w:rPr>
      <w:rFonts w:ascii="Calibri" w:eastAsiaTheme="majorEastAsia" w:hAnsi="Calibri" w:cstheme="majorBidi"/>
      <w:bCs/>
      <w:color w:val="557EBC"/>
      <w:spacing w:val="6"/>
      <w:sz w:val="32"/>
      <w:szCs w:val="26"/>
    </w:rPr>
  </w:style>
  <w:style w:type="character" w:styleId="HTMLCode">
    <w:name w:val="HTML Code"/>
    <w:basedOn w:val="DefaultParagraphFont"/>
    <w:uiPriority w:val="99"/>
    <w:semiHidden/>
    <w:unhideWhenUsed/>
    <w:rsid w:val="003D6E5E"/>
    <w:rPr>
      <w:rFonts w:ascii="Courier New" w:eastAsia="MS Mincho" w:hAnsi="Courier New" w:cs="Courier New" w:hint="default"/>
      <w:color w:val="000066"/>
      <w:sz w:val="25"/>
      <w:szCs w:val="25"/>
    </w:rPr>
  </w:style>
  <w:style w:type="character" w:styleId="SubtleEmphasis">
    <w:name w:val="Subtle Emphasis"/>
    <w:basedOn w:val="DefaultParagraphFont"/>
    <w:uiPriority w:val="19"/>
    <w:qFormat/>
    <w:rsid w:val="00FB6B29"/>
    <w:rPr>
      <w:i/>
      <w:iCs/>
      <w:color w:val="808080" w:themeColor="text1" w:themeTint="7F"/>
    </w:rPr>
  </w:style>
  <w:style w:type="character" w:customStyle="1" w:styleId="Heading3Char">
    <w:name w:val="Heading 3 Char"/>
    <w:basedOn w:val="DefaultParagraphFont"/>
    <w:link w:val="Heading3"/>
    <w:uiPriority w:val="9"/>
    <w:rsid w:val="00F87B19"/>
    <w:rPr>
      <w:rFonts w:ascii="Calibri" w:eastAsiaTheme="majorEastAsia" w:hAnsi="Calibri" w:cstheme="majorBidi"/>
      <w:bCs/>
      <w:color w:val="698DC3"/>
      <w:spacing w:val="6"/>
      <w:sz w:val="28"/>
    </w:rPr>
  </w:style>
  <w:style w:type="character" w:customStyle="1" w:styleId="Heading4Char">
    <w:name w:val="Heading 4 Char"/>
    <w:basedOn w:val="DefaultParagraphFont"/>
    <w:link w:val="Heading4"/>
    <w:uiPriority w:val="9"/>
    <w:rsid w:val="00F87B19"/>
    <w:rPr>
      <w:rFonts w:ascii="Calibri" w:eastAsiaTheme="majorEastAsia" w:hAnsi="Calibri" w:cstheme="majorBidi"/>
      <w:bCs/>
      <w:iCs/>
      <w:color w:val="698DC3"/>
      <w:spacing w:val="6"/>
      <w:sz w:val="24"/>
    </w:rPr>
  </w:style>
  <w:style w:type="character" w:customStyle="1" w:styleId="Heading5Char">
    <w:name w:val="Heading 5 Char"/>
    <w:basedOn w:val="DefaultParagraphFont"/>
    <w:link w:val="Heading5"/>
    <w:uiPriority w:val="9"/>
    <w:rsid w:val="00F87B19"/>
    <w:rPr>
      <w:rFonts w:ascii="Calibri" w:eastAsiaTheme="majorEastAsia" w:hAnsi="Calibri" w:cstheme="majorBidi"/>
      <w:i/>
      <w:color w:val="698DC3"/>
      <w:spacing w:val="6"/>
      <w:sz w:val="24"/>
    </w:rPr>
  </w:style>
  <w:style w:type="paragraph" w:customStyle="1" w:styleId="Byline">
    <w:name w:val="Byline"/>
    <w:qFormat/>
    <w:rsid w:val="00F87B19"/>
    <w:pPr>
      <w:spacing w:after="0"/>
    </w:pPr>
    <w:rPr>
      <w:rFonts w:ascii="Segoe UI" w:eastAsia="MS Mincho" w:hAnsi="Segoe UI"/>
      <w:i/>
      <w:color w:val="484848"/>
    </w:rPr>
  </w:style>
  <w:style w:type="paragraph" w:customStyle="1" w:styleId="Body2">
    <w:name w:val="Body2"/>
    <w:basedOn w:val="Normal"/>
    <w:qFormat/>
    <w:rsid w:val="00F87B19"/>
    <w:pPr>
      <w:ind w:left="720"/>
    </w:pPr>
    <w:rPr>
      <w:rFonts w:cs="Arial"/>
      <w:bCs/>
      <w:color w:val="505050"/>
      <w:szCs w:val="16"/>
    </w:rPr>
  </w:style>
  <w:style w:type="character" w:styleId="Hyperlink">
    <w:name w:val="Hyperlink"/>
    <w:basedOn w:val="DefaultParagraphFont"/>
    <w:uiPriority w:val="99"/>
    <w:unhideWhenUsed/>
    <w:qFormat/>
    <w:rsid w:val="00F87B19"/>
    <w:rPr>
      <w:color w:val="4067A0"/>
      <w:u w:val="none"/>
    </w:rPr>
  </w:style>
  <w:style w:type="paragraph" w:styleId="TOC1">
    <w:name w:val="toc 1"/>
    <w:basedOn w:val="Normal"/>
    <w:next w:val="Normal"/>
    <w:autoRedefine/>
    <w:uiPriority w:val="39"/>
    <w:unhideWhenUsed/>
    <w:rsid w:val="00F87B19"/>
    <w:pPr>
      <w:spacing w:after="100"/>
    </w:pPr>
  </w:style>
  <w:style w:type="paragraph" w:styleId="TOC2">
    <w:name w:val="toc 2"/>
    <w:basedOn w:val="Normal"/>
    <w:next w:val="Normal"/>
    <w:autoRedefine/>
    <w:uiPriority w:val="39"/>
    <w:unhideWhenUsed/>
    <w:rsid w:val="00F87B19"/>
    <w:pPr>
      <w:spacing w:after="100"/>
      <w:ind w:left="220"/>
    </w:pPr>
  </w:style>
  <w:style w:type="paragraph" w:styleId="TOC3">
    <w:name w:val="toc 3"/>
    <w:basedOn w:val="Normal"/>
    <w:next w:val="Normal"/>
    <w:autoRedefine/>
    <w:uiPriority w:val="39"/>
    <w:unhideWhenUsed/>
    <w:rsid w:val="00F87B19"/>
    <w:pPr>
      <w:spacing w:after="100"/>
      <w:ind w:left="440"/>
    </w:pPr>
  </w:style>
  <w:style w:type="paragraph" w:styleId="TOC4">
    <w:name w:val="toc 4"/>
    <w:basedOn w:val="Normal"/>
    <w:next w:val="Normal"/>
    <w:autoRedefine/>
    <w:uiPriority w:val="39"/>
    <w:unhideWhenUsed/>
    <w:rsid w:val="00F87B19"/>
    <w:pPr>
      <w:spacing w:after="100"/>
      <w:ind w:left="660"/>
    </w:pPr>
  </w:style>
  <w:style w:type="paragraph" w:styleId="TOCHeading">
    <w:name w:val="TOC Heading"/>
    <w:basedOn w:val="Heading1"/>
    <w:next w:val="Normal"/>
    <w:uiPriority w:val="39"/>
    <w:semiHidden/>
    <w:unhideWhenUsed/>
    <w:qFormat/>
    <w:rsid w:val="00F87B19"/>
    <w:pPr>
      <w:spacing w:after="0"/>
      <w:outlineLvl w:val="9"/>
    </w:pPr>
  </w:style>
  <w:style w:type="table" w:styleId="TableGrid">
    <w:name w:val="Table Grid"/>
    <w:basedOn w:val="TableNormal"/>
    <w:uiPriority w:val="59"/>
    <w:rsid w:val="00F87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87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B19"/>
    <w:rPr>
      <w:rFonts w:ascii="Segoe UI" w:eastAsia="MS Mincho" w:hAnsi="Segoe UI"/>
      <w:color w:val="484848"/>
    </w:rPr>
  </w:style>
  <w:style w:type="paragraph" w:customStyle="1" w:styleId="Tablebody">
    <w:name w:val="Table body"/>
    <w:basedOn w:val="Normal"/>
    <w:qFormat/>
    <w:rsid w:val="00F87B19"/>
    <w:pPr>
      <w:spacing w:before="40" w:after="40" w:line="240" w:lineRule="auto"/>
    </w:pPr>
    <w:rPr>
      <w:sz w:val="20"/>
    </w:rPr>
  </w:style>
  <w:style w:type="paragraph" w:styleId="Footer">
    <w:name w:val="footer"/>
    <w:basedOn w:val="Normal"/>
    <w:link w:val="FooterChar"/>
    <w:uiPriority w:val="99"/>
    <w:unhideWhenUsed/>
    <w:rsid w:val="00F87B19"/>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F87B19"/>
    <w:rPr>
      <w:rFonts w:ascii="Segoe UI" w:eastAsia="MS Mincho" w:hAnsi="Segoe UI"/>
      <w:color w:val="484848"/>
      <w:sz w:val="20"/>
    </w:rPr>
  </w:style>
  <w:style w:type="character" w:styleId="PageNumber">
    <w:name w:val="page number"/>
    <w:basedOn w:val="DefaultParagraphFont"/>
    <w:rsid w:val="00F87B19"/>
  </w:style>
  <w:style w:type="paragraph" w:customStyle="1" w:styleId="TableFiguretitle">
    <w:name w:val="Table/Figure title"/>
    <w:qFormat/>
    <w:rsid w:val="00F87B19"/>
    <w:pPr>
      <w:spacing w:after="120" w:line="240" w:lineRule="auto"/>
    </w:pPr>
    <w:rPr>
      <w:rFonts w:ascii="Segoe UI" w:eastAsia="MS Mincho" w:hAnsi="Segoe UI" w:cs="Arial"/>
      <w:b/>
      <w:bCs/>
      <w:color w:val="484848"/>
      <w:szCs w:val="16"/>
    </w:rPr>
  </w:style>
  <w:style w:type="paragraph" w:customStyle="1" w:styleId="Code">
    <w:name w:val="Code"/>
    <w:aliases w:val="preformatted text"/>
    <w:basedOn w:val="Normal"/>
    <w:next w:val="Normal"/>
    <w:qFormat/>
    <w:rsid w:val="00F87B19"/>
    <w:pPr>
      <w:spacing w:before="100" w:beforeAutospacing="1" w:after="100" w:afterAutospacing="1" w:line="300" w:lineRule="exact"/>
      <w:ind w:left="144"/>
      <w:contextualSpacing/>
    </w:pPr>
    <w:rPr>
      <w:rFonts w:ascii="Lucida Console" w:eastAsia="MS Mincho" w:hAnsi="Lucida Console" w:cs="Times New Roman"/>
      <w:noProof/>
      <w:color w:val="993300"/>
      <w:sz w:val="18"/>
      <w:szCs w:val="16"/>
      <w:lang w:eastAsia="ja-JP"/>
    </w:rPr>
  </w:style>
  <w:style w:type="paragraph" w:styleId="BalloonText">
    <w:name w:val="Balloon Text"/>
    <w:basedOn w:val="Normal"/>
    <w:link w:val="BalloonTextChar"/>
    <w:uiPriority w:val="99"/>
    <w:semiHidden/>
    <w:unhideWhenUsed/>
    <w:rsid w:val="00F87B19"/>
    <w:pPr>
      <w:spacing w:after="0" w:line="240" w:lineRule="auto"/>
    </w:pPr>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F87B19"/>
    <w:rPr>
      <w:rFonts w:ascii="Tahoma" w:eastAsia="MS Mincho" w:hAnsi="Tahoma" w:cs="Tahoma"/>
      <w:color w:val="484848"/>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F87B19"/>
    <w:rPr>
      <w:rFonts w:ascii="Segoe UI" w:eastAsia="MS Mincho" w:hAnsi="Segoe UI"/>
      <w:color w:val="484848"/>
      <w:sz w:val="20"/>
      <w:szCs w:val="20"/>
    </w:rPr>
  </w:style>
  <w:style w:type="paragraph" w:styleId="CommentSubject">
    <w:name w:val="annotation subject"/>
    <w:basedOn w:val="CommentText"/>
    <w:next w:val="CommentText"/>
    <w:link w:val="CommentSubjectChar"/>
    <w:uiPriority w:val="99"/>
    <w:semiHidden/>
    <w:unhideWhenUsed/>
    <w:rsid w:val="00F87B19"/>
    <w:rPr>
      <w:b/>
      <w:bCs/>
    </w:rPr>
  </w:style>
  <w:style w:type="character" w:customStyle="1" w:styleId="CommentSubjectChar">
    <w:name w:val="Comment Subject Char"/>
    <w:basedOn w:val="CommentTextChar"/>
    <w:link w:val="CommentSubject"/>
    <w:uiPriority w:val="99"/>
    <w:semiHidden/>
    <w:rsid w:val="00F87B19"/>
    <w:rPr>
      <w:rFonts w:ascii="Segoe UI" w:eastAsia="MS Mincho" w:hAnsi="Segoe UI"/>
      <w:b/>
      <w:bCs/>
      <w:color w:val="484848"/>
      <w:sz w:val="20"/>
      <w:szCs w:val="20"/>
    </w:rPr>
  </w:style>
  <w:style w:type="paragraph" w:styleId="ListParagraph">
    <w:name w:val="List Paragraph"/>
    <w:basedOn w:val="Normal"/>
    <w:link w:val="ListParagraphChar"/>
    <w:uiPriority w:val="34"/>
    <w:qFormat/>
    <w:rsid w:val="00F87B19"/>
    <w:pPr>
      <w:ind w:left="720"/>
      <w:contextualSpacing/>
    </w:pPr>
  </w:style>
  <w:style w:type="paragraph" w:customStyle="1" w:styleId="Headerpage">
    <w:name w:val="Header_page"/>
    <w:qFormat/>
    <w:rsid w:val="00F87B19"/>
    <w:pPr>
      <w:pBdr>
        <w:bottom w:val="single" w:sz="2" w:space="1" w:color="484848"/>
      </w:pBdr>
      <w:jc w:val="right"/>
    </w:pPr>
    <w:rPr>
      <w:rFonts w:ascii="Segoe UI" w:eastAsia="MS Mincho" w:hAnsi="Segoe UI"/>
      <w:color w:val="484848"/>
    </w:rPr>
  </w:style>
  <w:style w:type="paragraph" w:customStyle="1" w:styleId="Bulletlistparagraph">
    <w:name w:val="Bullet list paragraph"/>
    <w:basedOn w:val="ListParagraph"/>
    <w:link w:val="BulletlistparagraphChar"/>
    <w:qFormat/>
    <w:rsid w:val="00F87B19"/>
    <w:pPr>
      <w:numPr>
        <w:numId w:val="1"/>
      </w:numPr>
    </w:pPr>
  </w:style>
  <w:style w:type="paragraph" w:customStyle="1" w:styleId="Singledigitnumberlistparagraph">
    <w:name w:val="Single digit number list paragraph"/>
    <w:basedOn w:val="ListParagraph"/>
    <w:link w:val="SingledigitnumberlistparagraphChar"/>
    <w:qFormat/>
    <w:rsid w:val="00F87B19"/>
    <w:pPr>
      <w:numPr>
        <w:numId w:val="2"/>
      </w:numPr>
    </w:pPr>
  </w:style>
  <w:style w:type="character" w:customStyle="1" w:styleId="ListParagraphChar">
    <w:name w:val="List Paragraph Char"/>
    <w:basedOn w:val="DefaultParagraphFont"/>
    <w:link w:val="ListParagraph"/>
    <w:uiPriority w:val="34"/>
    <w:rsid w:val="00F87B19"/>
    <w:rPr>
      <w:rFonts w:ascii="Segoe UI" w:eastAsia="MS Mincho" w:hAnsi="Segoe UI"/>
      <w:color w:val="484848"/>
    </w:rPr>
  </w:style>
  <w:style w:type="character" w:customStyle="1" w:styleId="BulletlistparagraphChar">
    <w:name w:val="Bullet list paragraph Char"/>
    <w:basedOn w:val="ListParagraphChar"/>
    <w:link w:val="Bulletlistparagraph"/>
    <w:rsid w:val="00F87B19"/>
    <w:rPr>
      <w:rFonts w:ascii="Segoe UI" w:eastAsia="MS Mincho" w:hAnsi="Segoe UI"/>
      <w:color w:val="484848"/>
    </w:rPr>
  </w:style>
  <w:style w:type="paragraph" w:customStyle="1" w:styleId="Twodigitnumberlistparagraph">
    <w:name w:val="Two digit number list paragraph"/>
    <w:basedOn w:val="ListParagraph"/>
    <w:link w:val="TwodigitnumberlistparagraphChar"/>
    <w:qFormat/>
    <w:rsid w:val="00F87B19"/>
    <w:pPr>
      <w:numPr>
        <w:numId w:val="3"/>
      </w:numPr>
      <w:ind w:left="936" w:hanging="216"/>
    </w:pPr>
  </w:style>
  <w:style w:type="character" w:customStyle="1" w:styleId="SingledigitnumberlistparagraphChar">
    <w:name w:val="Single digit number list paragraph Char"/>
    <w:basedOn w:val="ListParagraphChar"/>
    <w:link w:val="Singledigitnumberlistparagraph"/>
    <w:rsid w:val="00F87B19"/>
    <w:rPr>
      <w:rFonts w:ascii="Segoe UI" w:eastAsia="MS Mincho" w:hAnsi="Segoe UI"/>
      <w:color w:val="484848"/>
    </w:rPr>
  </w:style>
  <w:style w:type="paragraph" w:customStyle="1" w:styleId="AbstractHeading">
    <w:name w:val="Abstract Heading"/>
    <w:basedOn w:val="Heading1"/>
    <w:link w:val="AbstractHeadingChar"/>
    <w:qFormat/>
    <w:rsid w:val="00F87B19"/>
    <w:pPr>
      <w:spacing w:before="600"/>
    </w:pPr>
  </w:style>
  <w:style w:type="character" w:customStyle="1" w:styleId="TwodigitnumberlistparagraphChar">
    <w:name w:val="Two digit number list paragraph Char"/>
    <w:basedOn w:val="ListParagraphChar"/>
    <w:link w:val="Twodigitnumberlistparagraph"/>
    <w:rsid w:val="00F87B19"/>
    <w:rPr>
      <w:rFonts w:ascii="Segoe UI" w:eastAsia="MS Mincho" w:hAnsi="Segoe UI"/>
      <w:color w:val="484848"/>
    </w:rPr>
  </w:style>
  <w:style w:type="paragraph" w:customStyle="1" w:styleId="Abstractnormal">
    <w:name w:val="Abstract_normal"/>
    <w:basedOn w:val="Normal"/>
    <w:link w:val="AbstractnormalChar"/>
    <w:qFormat/>
    <w:rsid w:val="00F87B19"/>
    <w:pPr>
      <w:spacing w:line="360" w:lineRule="auto"/>
    </w:pPr>
    <w:rPr>
      <w:rFonts w:cstheme="minorHAnsi"/>
      <w:bCs/>
      <w:color w:val="505050"/>
    </w:rPr>
  </w:style>
  <w:style w:type="character" w:customStyle="1" w:styleId="AbstractHeadingChar">
    <w:name w:val="Abstract Heading Char"/>
    <w:basedOn w:val="Heading1Char"/>
    <w:link w:val="AbstractHeading"/>
    <w:rsid w:val="00F87B19"/>
    <w:rPr>
      <w:rFonts w:ascii="Calibri" w:eastAsiaTheme="majorEastAsia" w:hAnsi="Calibri" w:cstheme="majorBidi"/>
      <w:bCs/>
      <w:color w:val="557EBC"/>
      <w:sz w:val="36"/>
      <w:szCs w:val="28"/>
    </w:rPr>
  </w:style>
  <w:style w:type="character" w:customStyle="1" w:styleId="AbstractnormalChar">
    <w:name w:val="Abstract_normal Char"/>
    <w:basedOn w:val="DefaultParagraphFont"/>
    <w:link w:val="Abstractnormal"/>
    <w:rsid w:val="00F87B19"/>
    <w:rPr>
      <w:rFonts w:ascii="Segoe UI" w:eastAsia="MS Mincho" w:hAnsi="Segoe UI" w:cstheme="minorHAnsi"/>
      <w:bCs/>
      <w:color w:val="505050"/>
    </w:rPr>
  </w:style>
  <w:style w:type="character" w:styleId="FollowedHyperlink">
    <w:name w:val="FollowedHyperlink"/>
    <w:basedOn w:val="DefaultParagraphFont"/>
    <w:uiPriority w:val="99"/>
    <w:semiHidden/>
    <w:unhideWhenUsed/>
    <w:rsid w:val="00193F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xboxlive.com/ja-jp/platform/development/education/Pages/Samples.aspx"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microsoft.com/MISC/CPYRIGHT.HTM" TargetMode="External"/><Relationship Id="rId1" Type="http://schemas.openxmlformats.org/officeDocument/2006/relationships/hyperlink" Target="http://www.microsoft.com/MISC/CPYRIGHT.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Volume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Sheet1!$A$1:$A$10</c:f>
              <c:numCache>
                <c:formatCode>General</c:formatCode>
                <c:ptCount val="10"/>
                <c:pt idx="0">
                  <c:v>0</c:v>
                </c:pt>
                <c:pt idx="1">
                  <c:v>0.2</c:v>
                </c:pt>
                <c:pt idx="2">
                  <c:v>0.3</c:v>
                </c:pt>
                <c:pt idx="3">
                  <c:v>0.4</c:v>
                </c:pt>
                <c:pt idx="4">
                  <c:v>0.5</c:v>
                </c:pt>
                <c:pt idx="5">
                  <c:v>0.6</c:v>
                </c:pt>
                <c:pt idx="6">
                  <c:v>0.7</c:v>
                </c:pt>
                <c:pt idx="7">
                  <c:v>0.8</c:v>
                </c:pt>
                <c:pt idx="8">
                  <c:v>0.9</c:v>
                </c:pt>
                <c:pt idx="9">
                  <c:v>1</c:v>
                </c:pt>
              </c:numCache>
            </c:numRef>
          </c:cat>
          <c:val>
            <c:numRef>
              <c:f>Sheet1!$B$1:$B$10</c:f>
              <c:numCache>
                <c:formatCode>General</c:formatCode>
                <c:ptCount val="10"/>
                <c:pt idx="0">
                  <c:v>1</c:v>
                </c:pt>
                <c:pt idx="1">
                  <c:v>1</c:v>
                </c:pt>
                <c:pt idx="2">
                  <c:v>0.5</c:v>
                </c:pt>
                <c:pt idx="3">
                  <c:v>0.35</c:v>
                </c:pt>
                <c:pt idx="4">
                  <c:v>0.23</c:v>
                </c:pt>
                <c:pt idx="5">
                  <c:v>0.16</c:v>
                </c:pt>
                <c:pt idx="6">
                  <c:v>0.1</c:v>
                </c:pt>
                <c:pt idx="7">
                  <c:v>0.06</c:v>
                </c:pt>
                <c:pt idx="8">
                  <c:v>0.04</c:v>
                </c:pt>
                <c:pt idx="9">
                  <c:v>0</c:v>
                </c:pt>
              </c:numCache>
            </c:numRef>
          </c:val>
          <c:smooth val="0"/>
          <c:extLst>
            <c:ext xmlns:c16="http://schemas.microsoft.com/office/drawing/2014/chart" uri="{C3380CC4-5D6E-409C-BE32-E72D297353CC}">
              <c16:uniqueId val="{00000000-DE38-47AF-BA16-185DCA59ABC1}"/>
            </c:ext>
          </c:extLst>
        </c:ser>
        <c:ser>
          <c:idx val="0"/>
          <c:order val="1"/>
          <c:tx>
            <c:v>Reverb</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Sheet1!$B$13:$B$22</c:f>
              <c:numCache>
                <c:formatCode>General</c:formatCode>
                <c:ptCount val="10"/>
                <c:pt idx="0">
                  <c:v>0.7</c:v>
                </c:pt>
                <c:pt idx="1">
                  <c:v>0.78</c:v>
                </c:pt>
                <c:pt idx="2">
                  <c:v>0.85</c:v>
                </c:pt>
                <c:pt idx="3">
                  <c:v>1</c:v>
                </c:pt>
                <c:pt idx="4">
                  <c:v>1</c:v>
                </c:pt>
                <c:pt idx="5">
                  <c:v>0.6</c:v>
                </c:pt>
                <c:pt idx="6">
                  <c:v>0.4</c:v>
                </c:pt>
                <c:pt idx="7">
                  <c:v>0.25</c:v>
                </c:pt>
                <c:pt idx="8">
                  <c:v>0.11</c:v>
                </c:pt>
                <c:pt idx="9">
                  <c:v>0</c:v>
                </c:pt>
              </c:numCache>
            </c:numRef>
          </c:val>
          <c:smooth val="0"/>
          <c:extLst>
            <c:ext xmlns:c16="http://schemas.microsoft.com/office/drawing/2014/chart" uri="{C3380CC4-5D6E-409C-BE32-E72D297353CC}">
              <c16:uniqueId val="{00000001-DE38-47AF-BA16-185DCA59ABC1}"/>
            </c:ext>
          </c:extLst>
        </c:ser>
        <c:dLbls>
          <c:showLegendKey val="0"/>
          <c:showVal val="0"/>
          <c:showCatName val="0"/>
          <c:showSerName val="0"/>
          <c:showPercent val="0"/>
          <c:showBubbleSize val="0"/>
        </c:dLbls>
        <c:marker val="1"/>
        <c:smooth val="0"/>
        <c:axId val="336072384"/>
        <c:axId val="336072776"/>
      </c:lineChart>
      <c:catAx>
        <c:axId val="33607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072776"/>
        <c:crosses val="autoZero"/>
        <c:auto val="1"/>
        <c:lblAlgn val="ctr"/>
        <c:lblOffset val="100"/>
        <c:noMultiLvlLbl val="0"/>
      </c:catAx>
      <c:valAx>
        <c:axId val="336072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07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Mincho"/>
        <a:cs typeface=""/>
      </a:majorFont>
      <a:minorFont>
        <a:latin typeface="Calibri"/>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BE276B6FA82846B34A5625B4415798" ma:contentTypeVersion="0" ma:contentTypeDescription="Create a new document." ma:contentTypeScope="" ma:versionID="9a73df7db9f869991e9d5915646c5199">
  <xsd:schema xmlns:xsd="http://www.w3.org/2001/XMLSchema" xmlns:xs="http://www.w3.org/2001/XMLSchema" xmlns:p="http://schemas.microsoft.com/office/2006/metadata/properties" targetNamespace="http://schemas.microsoft.com/office/2006/metadata/properties" ma:root="true" ma:fieldsID="ad1abec7f977ddfab634d6587d1ad9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A4BAC9-A27F-4A3B-9682-059368159914}">
  <ds:schemaRefs>
    <ds:schemaRef ds:uri="http://schemas.microsoft.com/sharepoint/v3/contenttype/forms"/>
  </ds:schemaRefs>
</ds:datastoreItem>
</file>

<file path=customXml/itemProps2.xml><?xml version="1.0" encoding="utf-8"?>
<ds:datastoreItem xmlns:ds="http://schemas.openxmlformats.org/officeDocument/2006/customXml" ds:itemID="{4F3A0AB2-0AF4-4031-AA9D-3200711D6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3CCA06-F001-4484-B126-B2A2177123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2012-10-02T09:48:00Z</dcterms:created>
  <dcterms:modified xsi:type="dcterms:W3CDTF">2019-06-21T13:15:00Z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0x010100BDBE276B6FA82846B34A5625B4415798</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sspiller@microsoft.com</vt:lpwstr>
  </property>
  <property fmtid="{D5CDD505-2E9C-101B-9397-08002B2CF9AE}" pid="7" name="MSIP_Label_f42aa342-8706-4288-bd11-ebb85995028c_SetDate">
    <vt:lpwstr>2018-05-22T22:02:34.8642222Z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