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7191994C" w14:textId="77777777" w:rsidR="00D85405" w:rsidRPr="00D85405" w:rsidRDefault="00D85405" w:rsidP="00D85405">
      <w:pPr>
        <w:keepNext/>
        <w:keepLines/>
        <w:spacing w:before="240" w:after="0" w:line="256" w:lineRule="auto"/>
        <w:outlineLvl w:val="0"/>
        <w:rPr>
          <w:rFonts w:ascii="Segoe UI Light" w:eastAsiaTheme="majorEastAsia" w:hAnsi="Segoe UI Light" w:cs="Segoe UI Light"/>
          <w:color w:val="2E74B5" w:themeColor="accent1" w:themeShade="BF"/>
          <w:sz w:val="48"/>
          <w:szCs w:val="48"/>
        </w:rPr>
      </w:pPr>
      <w:r w:rsidRPr="00D85405">
        <w:rPr>
          <w:rFonts w:ascii="Segoe UI Light" w:eastAsiaTheme="majorEastAsia" w:hAnsi="Segoe UI Light" w:cs="Segoe UI Light" w:eastAsia="Segoe UI Light" w:hint="Segoe UI Light"/>
          <w:color w:val="2E74B5" w:themeColor="accent1" w:themeShade="BF"/>
          <w:sz w:val="48"/>
          <w:szCs w:val="48"/>
          <w:lang w:eastAsia="zh-cn" w:bidi="zh-cn" w:val="zh-cn"/>
        </w:rPr>
        <w:t xml:space="preserve">面向 EA 客户的 Azure 市场</w:t>
      </w:r>
    </w:p>
    <w:p xmlns:w="http://schemas.openxmlformats.org/wordprocessingml/2006/main" w14:paraId="79B2E1F5" w14:textId="77777777" w:rsidR="00D85405" w:rsidRPr="00D85405" w:rsidRDefault="00D85405" w:rsidP="00D85405">
      <w:pPr>
        <w:keepNext/>
        <w:keepLines/>
        <w:spacing w:before="40" w:after="0" w:line="256" w:lineRule="auto"/>
        <w:outlineLvl w:val="1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eastAsiaTheme="majorEastAsia" w:hAnsi="Segoe UI" w:cs="Segoe UI" w:eastAsia="Segoe UI" w:hint="Segoe UI"/>
          <w:color w:val="2E74B5" w:themeColor="accent1" w:themeShade="BF"/>
          <w:sz w:val="26"/>
          <w:szCs w:val="26"/>
          <w:lang w:eastAsia="zh-cn" w:bidi="zh-cn" w:val="zh-cn"/>
        </w:rPr>
        <w:t xml:space="preserve">直接客户</w:t>
      </w:r>
    </w:p>
    <w:p xmlns:w="http://schemas.openxmlformats.org/wordprocessingml/2006/main" w14:paraId="5E9373C1" w14:textId="156134F9" w:rsidR="00D85405" w:rsidRPr="00D85405" w:rsidRDefault="00D85405" w:rsidP="00D85405">
      <w:pPr>
        <w:spacing w:line="256" w:lineRule="auto"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可在企业门户上查看市场费用。请注意，市场购买和消费在货币承诺之外进行计费。按季度/月和预支形式计费。直接 EA 客户每月会收到包含费用详情的电子邮件。</w:t>
      </w:r>
    </w:p>
    <w:p xmlns:w="http://schemas.openxmlformats.org/wordprocessingml/2006/main" w14:paraId="59CCA7C6" w14:textId="77777777" w:rsidR="00D85405" w:rsidRPr="00D85405" w:rsidRDefault="00D85405" w:rsidP="00D85405">
      <w:pPr>
        <w:spacing w:line="256" w:lineRule="auto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eastAsiaTheme="majorEastAsia" w:hAnsi="Segoe UI" w:cs="Segoe UI" w:eastAsia="Segoe UI" w:hint="Segoe UI"/>
          <w:color w:val="2E74B5" w:themeColor="accent1" w:themeShade="BF"/>
          <w:sz w:val="26"/>
          <w:szCs w:val="26"/>
          <w:lang w:eastAsia="zh-cn" w:bidi="zh-cn" w:val="zh-cn"/>
        </w:rPr>
        <w:t xml:space="preserve">合作伙伴</w:t>
      </w:r>
    </w:p>
    <w:p xmlns:w="http://schemas.openxmlformats.org/wordprocessingml/2006/main" w14:paraId="1B4D5004" w14:textId="77777777" w:rsidR="00D85405" w:rsidRDefault="00D85405" w:rsidP="00D85405">
      <w:pPr>
        <w:numPr>
          <w:ilvl w:val="0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LSP 可以下载特定于 Azure 市场的价目表，方法是导航到 EA 门户中的价目表，单击右上角的市场价目表链接。市场价目表会反映所有可用服务及其价格。</w:t>
      </w:r>
    </w:p>
    <w:p xmlns:w="http://schemas.openxmlformats.org/wordprocessingml/2006/main" w14:paraId="00037150" w14:textId="77777777" w:rsidR="003A48F4" w:rsidRDefault="003A48F4" w:rsidP="00D85405">
      <w:pPr>
        <w:numPr>
          <w:ilvl w:val="0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要下载价目表，请执行以下步骤：</w:t>
      </w:r>
    </w:p>
    <w:p xmlns:w="http://schemas.openxmlformats.org/wordprocessingml/2006/main" w14:paraId="1F1EC4F5" w14:textId="77777777" w:rsidR="00417E0D" w:rsidRPr="006102ED" w:rsidRDefault="00417E0D" w:rsidP="006102ED">
      <w:pPr>
        <w:numPr>
          <w:ilvl w:val="1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导航到报表 </w:t>
      </w: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sym w:font="Wingdings" w:char="F0E0"/>
      </w: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 价目表。</w:t>
      </w:r>
    </w:p>
    <w:p xmlns:w="http://schemas.openxmlformats.org/wordprocessingml/2006/main" w14:paraId="7A76BC00" w14:textId="77777777" w:rsidR="00417E0D" w:rsidRPr="006102ED" w:rsidRDefault="00417E0D" w:rsidP="006102ED">
      <w:pPr>
        <w:numPr>
          <w:ilvl w:val="1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在右上角找到你用户名下的 Azure 市场价目表链接。</w:t>
      </w:r>
    </w:p>
    <w:p xmlns:w="http://schemas.openxmlformats.org/wordprocessingml/2006/main" w14:paraId="3817413A" w14:textId="77777777" w:rsidR="00417E0D" w:rsidRPr="006102ED" w:rsidRDefault="00417E0D" w:rsidP="006102ED">
      <w:pPr>
        <w:numPr>
          <w:ilvl w:val="1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右键单击链接，选择“目标另存为”。</w:t>
      </w:r>
    </w:p>
    <w:p xmlns:w="http://schemas.openxmlformats.org/wordprocessingml/2006/main" w14:paraId="6F2E1B9E" w14:textId="77777777" w:rsidR="00417E0D" w:rsidRPr="006102ED" w:rsidRDefault="00417E0D" w:rsidP="006102ED">
      <w:pPr>
        <w:numPr>
          <w:ilvl w:val="1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在“保存”窗口中，将文档标题更改为 AzureMarketplacePricelist.zip，这会将文件格式从 xlsx 更改为 zip。</w:t>
      </w:r>
    </w:p>
    <w:p xmlns:w="http://schemas.openxmlformats.org/wordprocessingml/2006/main" w14:paraId="56E67C86" w14:textId="77777777" w:rsidR="003A48F4" w:rsidRPr="00417E0D" w:rsidRDefault="00417E0D" w:rsidP="006102ED">
      <w:pPr>
        <w:numPr>
          <w:ilvl w:val="1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下载完成后，你将获得包含特定于国家/地区的价目表的 ZIP 文件。</w:t>
      </w:r>
    </w:p>
    <w:p xmlns:w="http://schemas.openxmlformats.org/wordprocessingml/2006/main" w14:paraId="634411E5" w14:textId="4D39E084" w:rsidR="00D85405" w:rsidRPr="00D85405" w:rsidRDefault="00D85405" w:rsidP="00D85405">
      <w:pPr>
        <w:numPr>
          <w:ilvl w:val="0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LSP 应该参考各国家/地区文件，了解特定于国家/地区的定价。LSP 应使用“通知”选项卡，查看市场新增的 SKU 以及已删除的 SKU。 </w:t>
      </w:r>
    </w:p>
    <w:p xmlns:w="http://schemas.openxmlformats.org/wordprocessingml/2006/main" w14:paraId="456F69A3" w14:textId="77777777" w:rsidR="00D85405" w:rsidRPr="00D85405" w:rsidRDefault="00D85405" w:rsidP="00D85405">
      <w:pPr>
        <w:numPr>
          <w:ilvl w:val="0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价格不会频繁变动，但如果发生价格变动，LSP 将提前 30 天收到有关价格上涨和汇率变动的通知（通过电子邮件）。</w:t>
      </w:r>
    </w:p>
    <w:p xmlns:w="http://schemas.openxmlformats.org/wordprocessingml/2006/main" w14:paraId="5E347E2F" w14:textId="77777777" w:rsidR="00D85405" w:rsidRPr="00D85405" w:rsidRDefault="00D85405" w:rsidP="00D85405">
      <w:pPr>
        <w:numPr>
          <w:ilvl w:val="0"/>
          <w:numId w:val="1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针对每个季度的每个注册的每个 ISV，LSP 将收到一张发票。</w:t>
      </w:r>
    </w:p>
    <w:p xmlns:w="http://schemas.openxmlformats.org/wordprocessingml/2006/main" w14:paraId="1ED9C777" w14:textId="77777777" w:rsidR="00D85405" w:rsidRPr="00D85405" w:rsidRDefault="00D85405" w:rsidP="00D85405">
      <w:pPr>
        <w:spacing w:line="256" w:lineRule="auto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eastAsiaTheme="majorEastAsia" w:hAnsi="Segoe UI" w:cs="Segoe UI" w:eastAsia="Segoe UI" w:hint="Segoe UI"/>
          <w:color w:val="2E74B5" w:themeColor="accent1" w:themeShade="BF"/>
          <w:sz w:val="26"/>
          <w:szCs w:val="26"/>
          <w:lang w:eastAsia="zh-cn" w:bidi="zh-cn" w:val="zh-cn"/>
        </w:rPr>
        <w:t xml:space="preserve">间接客户 </w:t>
      </w:r>
    </w:p>
    <w:p xmlns:w="http://schemas.openxmlformats.org/wordprocessingml/2006/main" w14:paraId="23C5D369" w14:textId="45953695" w:rsidR="00D85405" w:rsidRPr="00D85405" w:rsidRDefault="00D85405" w:rsidP="00D85405">
      <w:pPr>
        <w:spacing w:line="256" w:lineRule="auto"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间接 EA 客户可在 Enterprise Portal 的“管理订阅”页上查看其 Azure 市场订阅，但定价处于隐藏状态。客户应联系其 LSP 获取有关市场费用的信息。市场费用按季度/月和预支形式计费。</w:t>
      </w:r>
    </w:p>
    <w:p xmlns:w="http://schemas.openxmlformats.org/wordprocessingml/2006/main" w14:paraId="774C18F1" w14:textId="77777777" w:rsidR="00D85405" w:rsidRPr="00D85405" w:rsidRDefault="00D85405" w:rsidP="00D85405">
      <w:pPr>
        <w:keepNext/>
        <w:keepLines/>
        <w:spacing w:before="40" w:after="0" w:line="256" w:lineRule="auto"/>
        <w:outlineLvl w:val="1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eastAsiaTheme="majorEastAsia" w:hAnsi="Segoe UI" w:cs="Segoe UI" w:eastAsia="Segoe UI" w:hint="Segoe UI"/>
          <w:color w:val="2E74B5" w:themeColor="accent1" w:themeShade="BF"/>
          <w:sz w:val="26"/>
          <w:szCs w:val="26"/>
          <w:lang w:eastAsia="zh-cn" w:bidi="zh-cn" w:val="zh-cn"/>
        </w:rPr>
        <w:t xml:space="preserve">第三方产品 - 单独计费 </w:t>
      </w:r>
    </w:p>
    <w:p xmlns:w="http://schemas.openxmlformats.org/wordprocessingml/2006/main" w14:paraId="3D65BF6D" w14:textId="511205EA" w:rsidR="00D85405" w:rsidRPr="00D85405" w:rsidRDefault="00D85405" w:rsidP="00D85405">
      <w:pPr>
        <w:spacing w:line="256" w:lineRule="auto"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第三方来源（包括 Azure 市场）提供的产品和服务无资格享受 Microsoft 的批量许可折扣，也不会消耗 Azure 货币承诺余额。这些项目的所有使用量将按每季度/每月单独计费。</w:t>
      </w:r>
    </w:p>
    <w:p xmlns:w="http://schemas.openxmlformats.org/wordprocessingml/2006/main" w14:paraId="036D8567" w14:textId="77777777" w:rsidR="00D85405" w:rsidRPr="00D85405" w:rsidRDefault="00D85405" w:rsidP="00D85405">
      <w:pPr>
        <w:spacing w:line="256" w:lineRule="auto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eastAsiaTheme="majorEastAsia" w:hAnsi="Segoe UI" w:cs="Segoe UI" w:eastAsia="Segoe UI" w:hint="Segoe UI"/>
          <w:color w:val="2E74B5" w:themeColor="accent1" w:themeShade="BF"/>
          <w:sz w:val="26"/>
          <w:szCs w:val="26"/>
          <w:lang w:eastAsia="zh-cn" w:bidi="zh-cn" w:val="zh-cn"/>
        </w:rPr>
        <w:t xml:space="preserve">启用市场购买</w:t>
      </w:r>
    </w:p>
    <w:p xmlns:w="http://schemas.openxmlformats.org/wordprocessingml/2006/main" w14:paraId="1BA37ADD" w14:textId="77777777" w:rsidR="00D85405" w:rsidRPr="00D85405" w:rsidRDefault="00D85405" w:rsidP="00D85405">
      <w:pPr>
        <w:spacing w:line="256" w:lineRule="auto"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对于该注册下的所有 Azure 订阅，企业管理员可以“禁用”或“启用”市场购买。如果企业管理员禁用购买，且 Azure 订阅已有市场订阅，则这些市场订阅将不会被取消或受到影响。</w:t>
      </w:r>
    </w:p>
    <w:p xmlns:w="http://schemas.openxmlformats.org/wordprocessingml/2006/main" w14:paraId="69AD3DD5" w14:textId="77777777" w:rsidR="00D85405" w:rsidRPr="00D85405" w:rsidRDefault="00D85405" w:rsidP="00D85405">
      <w:pPr>
        <w:spacing w:line="256" w:lineRule="auto"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虽然客户可以通过将 Direct Azure 订阅关联到企业门户中的注册来将 Direct Azure 订阅转换为 EA，但是此操作不会自动转换市场子订阅。</w:t>
      </w:r>
    </w:p>
    <w:p xmlns:w="http://schemas.openxmlformats.org/wordprocessingml/2006/main" w14:paraId="362A1482" w14:textId="77777777" w:rsidR="00D85405" w:rsidRPr="00D85405" w:rsidRDefault="00D85405" w:rsidP="00D85405">
      <w:pPr>
        <w:spacing w:line="256" w:lineRule="auto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eastAsiaTheme="majorEastAsia" w:hAnsi="Segoe UI" w:cs="Segoe UI" w:eastAsia="Segoe UI" w:hint="Segoe UI"/>
          <w:color w:val="2E74B5" w:themeColor="accent1" w:themeShade="BF"/>
          <w:sz w:val="26"/>
          <w:szCs w:val="26"/>
          <w:lang w:eastAsia="zh-cn" w:bidi="zh-cn" w:val="zh-cn"/>
        </w:rPr>
        <w:t xml:space="preserve">要启用市场购买，请执行以下操作：</w:t>
      </w:r>
    </w:p>
    <w:p xmlns:w="http://schemas.openxmlformats.org/wordprocessingml/2006/main" w14:paraId="076189EF" w14:textId="77777777" w:rsidR="00D85405" w:rsidRPr="00D85405" w:rsidRDefault="00D85405" w:rsidP="00D85405">
      <w:pPr>
        <w:numPr>
          <w:ilvl w:val="0"/>
          <w:numId w:val="2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以企业管理员身份登录到门户</w:t>
      </w:r>
    </w:p>
    <w:p xmlns:w="http://schemas.openxmlformats.org/wordprocessingml/2006/main" w14:paraId="43F54CF9" w14:textId="77777777" w:rsidR="00D85405" w:rsidRPr="00D85405" w:rsidRDefault="00D85405" w:rsidP="00D85405">
      <w:pPr>
        <w:numPr>
          <w:ilvl w:val="0"/>
          <w:numId w:val="2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导航到“管理”</w:t>
      </w:r>
    </w:p>
    <w:p xmlns:w="http://schemas.openxmlformats.org/wordprocessingml/2006/main" w14:paraId="3496BA4F" w14:textId="77777777" w:rsidR="00D85405" w:rsidRPr="00D85405" w:rsidRDefault="00D85405" w:rsidP="00D85405">
      <w:pPr>
        <w:numPr>
          <w:ilvl w:val="0"/>
          <w:numId w:val="2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在“注册详细信息”下，单击“Azure 市场”明细项目旁边的铅笔图标</w:t>
      </w:r>
    </w:p>
    <w:p xmlns:w="http://schemas.openxmlformats.org/wordprocessingml/2006/main" w14:paraId="157637FA" w14:textId="77777777" w:rsidR="00D85405" w:rsidRPr="00D85405" w:rsidRDefault="00D85405" w:rsidP="00D85405">
      <w:pPr>
        <w:numPr>
          <w:ilvl w:val="0"/>
          <w:numId w:val="2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根据需要，切换“启用/禁用”</w:t>
      </w:r>
    </w:p>
    <w:p xmlns:w="http://schemas.openxmlformats.org/wordprocessingml/2006/main" w14:paraId="734E2C09" w14:textId="77777777" w:rsidR="00D85405" w:rsidRPr="00D85405" w:rsidRDefault="00D85405" w:rsidP="00D85405">
      <w:pPr>
        <w:numPr>
          <w:ilvl w:val="0"/>
          <w:numId w:val="2"/>
        </w:numPr>
        <w:spacing w:line="256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单击“保存”</w:t>
      </w:r>
    </w:p>
    <w:p xmlns:w="http://schemas.openxmlformats.org/wordprocessingml/2006/main" w14:paraId="18FC5AA5" w14:textId="77777777" w:rsidR="00D85405" w:rsidRPr="00D85405" w:rsidRDefault="00D85405" w:rsidP="00D85405">
      <w:pPr>
        <w:spacing w:line="256" w:lineRule="auto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eastAsiaTheme="majorEastAsia" w:hAnsi="Segoe UI" w:cs="Segoe UI" w:eastAsia="Segoe UI" w:hint="Segoe UI"/>
          <w:color w:val="2E74B5" w:themeColor="accent1" w:themeShade="BF"/>
          <w:sz w:val="26"/>
          <w:szCs w:val="26"/>
          <w:lang w:eastAsia="zh-cn" w:bidi="zh-cn" w:val="zh-cn"/>
        </w:rPr>
        <w:t xml:space="preserve">企业门户报表中的市场费用</w:t>
      </w:r>
    </w:p>
    <w:p xmlns:w="http://schemas.openxmlformats.org/wordprocessingml/2006/main" w14:paraId="242E2BB5" w14:textId="77777777" w:rsidR="00D85405" w:rsidRPr="00D85405" w:rsidRDefault="00D85405" w:rsidP="00D85405">
      <w:pPr>
        <w:spacing w:line="256" w:lineRule="auto"/>
        <w:rPr>
          <w:rFonts w:ascii="Segoe UI" w:eastAsiaTheme="majorEastAsia" w:hAnsi="Segoe UI" w:cs="Segoe UI"/>
          <w:color w:val="2E74B5" w:themeColor="accent1" w:themeShade="BF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可在</w:t>
      </w:r>
      <w:hyperlink r:id="rId7" w:history="1">
        <w:r w:rsidRPr="00D85405">
          <w:rPr>
            <w:rFonts w:ascii="Segoe UI" w:hAnsi="Segoe UI" w:cs="Segoe UI" w:eastAsia="Segoe UI" w:hint="Segoe UI"/>
            <w:color w:val="0563C1" w:themeColor="hyperlink"/>
            <w:sz w:val="26"/>
            <w:szCs w:val="26"/>
            <w:lang w:eastAsia="zh-cn" w:bidi="zh-cn" w:val="zh-cn"/>
          </w:rPr>
          <w:t xml:space="preserve">此处</w:t>
        </w:r>
      </w:hyperlink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查看有关市场费用的详细信息。 </w:t>
      </w:r>
    </w:p>
    <w:p xmlns:w="http://schemas.openxmlformats.org/wordprocessingml/2006/main" w14:paraId="1A4F8856" w14:textId="77777777" w:rsidR="00D85405" w:rsidRPr="00D85405" w:rsidRDefault="00D85405" w:rsidP="00D85405">
      <w:pPr>
        <w:spacing w:line="256" w:lineRule="auto"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有两种类型的市场费用：</w:t>
      </w:r>
    </w:p>
    <w:p xmlns:w="http://schemas.openxmlformats.org/wordprocessingml/2006/main" w14:paraId="782E0CF4" w14:textId="77777777" w:rsidR="00D85405" w:rsidRPr="00D85405" w:rsidRDefault="00D85405" w:rsidP="00D85405">
      <w:pPr>
        <w:numPr>
          <w:ilvl w:val="0"/>
          <w:numId w:val="3"/>
        </w:numPr>
        <w:spacing w:after="0" w:line="240" w:lineRule="auto"/>
        <w:contextualSpacing/>
        <w:rPr>
          <w:rFonts w:ascii="Segoe UI" w:hAnsi="Segoe UI" w:cs="Segoe UI"/>
          <w:sz w:val="26"/>
          <w:szCs w:val="26"/>
        </w:rPr>
      </w:pPr>
      <w:r w:rsidRPr="00D85405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基于使用量：用事务单位测量的产品。  例如，虚拟机按小时计费，必应 API 搜索按搜索数量计费。  </w:t>
      </w:r>
    </w:p>
    <w:p xmlns:w="http://schemas.openxmlformats.org/wordprocessingml/2006/main" w14:paraId="2289FA92" w14:textId="7ECEBF90" w:rsidR="00D85405" w:rsidRPr="006102ED" w:rsidRDefault="006102ED" w:rsidP="006102ED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不基于使用量：独立于使用量的一次性费用或定期的每月费用。</w:t>
      </w:r>
    </w:p>
    <w:p xmlns:w="http://schemas.openxmlformats.org/wordprocessingml/2006/main" w14:paraId="3B507A6C" w14:textId="77777777" w:rsidR="006102ED" w:rsidRDefault="006102ED" w:rsidP="006102ED">
      <w:pPr>
        <w:spacing w:line="256" w:lineRule="auto"/>
        <w:rPr>
          <w:rFonts w:ascii="Segoe UI" w:hAnsi="Segoe UI" w:cs="Segoe UI"/>
          <w:color w:val="000000"/>
          <w:sz w:val="26"/>
          <w:szCs w:val="26"/>
        </w:rPr>
      </w:pPr>
    </w:p>
    <w:p xmlns:w="http://schemas.openxmlformats.org/wordprocessingml/2006/main" w14:paraId="62E8734A" w14:textId="64200443" w:rsidR="006102ED" w:rsidRPr="006102ED" w:rsidRDefault="006102ED" w:rsidP="006102ED">
      <w:pPr>
        <w:spacing w:line="256" w:lineRule="auto"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自 2018 年 10 月起，基于使用量的费用和不基于使用量的费用均会反映在“市场费用”报表中。</w:t>
      </w:r>
    </w:p>
    <w:p xmlns:w="http://schemas.openxmlformats.org/wordprocessingml/2006/main" w14:paraId="0A9BC79C" w14:textId="77777777" w:rsidR="006102ED" w:rsidRPr="006102ED" w:rsidRDefault="006102ED" w:rsidP="006102ED">
      <w:pPr>
        <w:spacing w:line="256" w:lineRule="auto"/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此更改解决了以前的一个问题：“市场费用”报表中不显示不基于使用量的费用，这导致难以进行使用量摘要和“市场费用”报表之间的对账。</w:t>
      </w:r>
    </w:p>
    <w:bookmarkEnd xmlns:w="http://schemas.openxmlformats.org/wordprocessingml/2006/main" w:id="1"/>
    <w:p xmlns:w="http://schemas.openxmlformats.org/wordprocessingml/2006/main" w14:paraId="7BF58D92" w14:textId="04EDEDC2" w:rsidR="00D85405" w:rsidRPr="00D85405" w:rsidRDefault="00D85405" w:rsidP="006102ED">
      <w:pPr>
        <w:spacing w:after="0" w:line="240" w:lineRule="auto"/>
        <w:ind w:left="720"/>
        <w:contextualSpacing/>
        <w:rPr>
          <w:rFonts w:ascii="Segoe UI" w:hAnsi="Segoe UI" w:cs="Segoe UI"/>
          <w:sz w:val="26"/>
          <w:szCs w:val="26"/>
        </w:rPr>
      </w:pPr>
    </w:p>
    <w:p xmlns:w="http://schemas.openxmlformats.org/wordprocessingml/2006/main" w14:paraId="70F331F6" w14:textId="77777777" w:rsidR="00D85405" w:rsidRPr="006102ED" w:rsidRDefault="00D85405">
      <w:pPr>
        <w:rPr>
          <w:rFonts w:ascii="Segoe UI" w:hAnsi="Segoe UI" w:cs="Segoe UI"/>
          <w:sz w:val="26"/>
          <w:szCs w:val="26"/>
        </w:rPr>
      </w:pPr>
      <w:r w:rsidRPr="006102ED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注意：Azure 市场不适用于 MPSA 注册。</w:t>
      </w:r>
    </w:p>
    <w:sectPr xmlns:w="http://schemas.openxmlformats.org/wordprocessingml/2006/main" w:rsidR="00D85405" w:rsidRPr="0061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20A3A" w14:textId="77777777" w:rsidR="00420441" w:rsidRDefault="00420441" w:rsidP="006102ED">
      <w:pPr>
        <w:spacing w:after="0" w:line="240" w:lineRule="auto"/>
      </w:pPr>
      <w:r>
        <w:separator/>
      </w:r>
    </w:p>
  </w:endnote>
  <w:endnote w:type="continuationSeparator" w:id="0">
    <w:p w14:paraId="0DAC88BA" w14:textId="77777777" w:rsidR="00420441" w:rsidRDefault="00420441" w:rsidP="0061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02392" w14:textId="77777777" w:rsidR="00420441" w:rsidRDefault="00420441" w:rsidP="006102ED">
      <w:pPr>
        <w:spacing w:after="0" w:line="240" w:lineRule="auto"/>
      </w:pPr>
      <w:r>
        <w:separator/>
      </w:r>
    </w:p>
  </w:footnote>
  <w:footnote w:type="continuationSeparator" w:id="0">
    <w:p w14:paraId="22A53818" w14:textId="77777777" w:rsidR="00420441" w:rsidRDefault="00420441" w:rsidP="00610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:abstractNumId="0" w15:restartNumberingAfterBreak="0">
    <w:nsid w:val="0D290645"/>
    <w:multiLevelType w:val="hybridMultilevel"/>
    <w:tmpl w:val="84DA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49FB"/>
    <w:multiLevelType w:val="hybridMultilevel"/>
    <w:tmpl w:val="C6A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B1A11"/>
    <w:multiLevelType w:val="hybridMultilevel"/>
    <w:tmpl w:val="A62A1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3A82"/>
    <w:multiLevelType w:val="hybridMultilevel"/>
    <w:tmpl w:val="7D50CF0A"/>
    <w:lvl w:ilvl="0" w:tplc="3F7005B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3281F"/>
    <w:multiLevelType w:val="hybridMultilevel"/>
    <w:tmpl w:val="89C4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05"/>
    <w:rsid w:val="00205A8B"/>
    <w:rsid w:val="003A48F4"/>
    <w:rsid w:val="00417E0D"/>
    <w:rsid w:val="00420441"/>
    <w:rsid w:val="006102ED"/>
    <w:rsid w:val="00D85405"/>
    <w:rsid w:val="00DC5CAB"/>
    <w:rsid w:val="00E1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120E4"/>
  <w15:chartTrackingRefBased/>
  <w15:docId w15:val="{6C547A5C-2376-4190-8A48-E1B3FDB9AC1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40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0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854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40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7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E0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E0D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azure.microsoft.com/en-us/marketplace/faq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Loesch</dc:creator>
  <cp:keywords/>
  <dc:description/>
  <cp:lastModifiedBy>Johnathan Rosson</cp:lastModifiedBy>
  <cp:revision>3</cp:revision>
  <dcterms:created xsi:type="dcterms:W3CDTF">2017-02-17T21:11:00Z</dcterms:created>
  <dcterms:modified xsi:type="dcterms:W3CDTF">2018-11-01T15:00:00Z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jrosson@microsoft.com</vt:lpwstr>
  </property>
  <property fmtid="{D5CDD505-2E9C-101B-9397-08002B2CF9AE}" pid="5" name="MSIP_Label_f42aa342-8706-4288-bd11-ebb85995028c_SetDate">
    <vt:lpwstr>2018-11-01T15:00:07.8749758Z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