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A2FD4" w14:textId="691A8754" w:rsidR="00207006" w:rsidRPr="00352BDE" w:rsidRDefault="00207006" w:rsidP="008F2AA1">
      <w:pPr>
        <w:pStyle w:val="ColtHeader"/>
        <w:spacing w:line="240" w:lineRule="auto"/>
        <w:rPr>
          <w:rFonts w:ascii="Segoe UI" w:hAnsi="Segoe UI" w:cs="Segoe UI"/>
          <w:b/>
          <w:sz w:val="28"/>
          <w:szCs w:val="28"/>
        </w:rPr>
      </w:pPr>
      <w:r w:rsidRPr="00352BDE">
        <w:rPr>
          <w:rFonts w:ascii="Segoe UI" w:hAnsi="Segoe UI" w:cs="Segoe UI"/>
          <w:b/>
          <w:sz w:val="28"/>
          <w:szCs w:val="28"/>
        </w:rPr>
        <w:t>SOLICITUD DE PORTABILIDAD</w:t>
      </w:r>
      <w:r w:rsidRPr="00352BDE">
        <w:rPr>
          <w:rFonts w:ascii="Segoe UI" w:hAnsi="Segoe UI" w:cs="Segoe UI"/>
          <w:b/>
          <w:sz w:val="28"/>
          <w:szCs w:val="28"/>
        </w:rPr>
        <w:tab/>
      </w:r>
      <w:r w:rsidRPr="00352BDE">
        <w:rPr>
          <w:rFonts w:ascii="Segoe UI" w:hAnsi="Segoe UI" w:cs="Segoe UI"/>
          <w:b/>
          <w:sz w:val="28"/>
          <w:szCs w:val="28"/>
        </w:rPr>
        <w:tab/>
      </w:r>
      <w:r w:rsidRPr="00352BDE">
        <w:rPr>
          <w:rFonts w:ascii="Segoe UI" w:hAnsi="Segoe UI" w:cs="Segoe UI"/>
          <w:b/>
          <w:sz w:val="28"/>
          <w:szCs w:val="28"/>
        </w:rPr>
        <w:tab/>
      </w:r>
      <w:r w:rsidRPr="00352BDE">
        <w:rPr>
          <w:rFonts w:ascii="Segoe UI" w:hAnsi="Segoe UI" w:cs="Segoe UI"/>
          <w:b/>
          <w:sz w:val="28"/>
          <w:szCs w:val="28"/>
        </w:rPr>
        <w:tab/>
      </w:r>
      <w:r w:rsidRPr="00352BDE">
        <w:rPr>
          <w:rFonts w:ascii="Segoe UI" w:hAnsi="Segoe UI" w:cs="Segoe UI"/>
          <w:b/>
          <w:sz w:val="28"/>
          <w:szCs w:val="28"/>
        </w:rPr>
        <w:tab/>
      </w:r>
      <w:r w:rsidR="00B67DF6" w:rsidRPr="00352BDE">
        <w:rPr>
          <w:rFonts w:ascii="Segoe UI" w:hAnsi="Segoe UI" w:cs="Segoe UI"/>
          <w:noProof/>
        </w:rPr>
        <w:drawing>
          <wp:inline distT="0" distB="0" distL="0" distR="0" wp14:anchorId="1D1C2190" wp14:editId="42D10E33">
            <wp:extent cx="1356360"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6360" cy="617220"/>
                    </a:xfrm>
                    <a:prstGeom prst="rect">
                      <a:avLst/>
                    </a:prstGeom>
                    <a:noFill/>
                    <a:ln>
                      <a:noFill/>
                    </a:ln>
                  </pic:spPr>
                </pic:pic>
              </a:graphicData>
            </a:graphic>
          </wp:inline>
        </w:drawing>
      </w:r>
      <w:r w:rsidRPr="00352BDE">
        <w:rPr>
          <w:rFonts w:ascii="Segoe UI" w:hAnsi="Segoe UI" w:cs="Segoe UI"/>
          <w:b/>
          <w:sz w:val="28"/>
          <w:szCs w:val="28"/>
        </w:rPr>
        <w:tab/>
      </w:r>
      <w:r w:rsidRPr="00352BDE">
        <w:rPr>
          <w:rFonts w:ascii="Segoe UI" w:hAnsi="Segoe UI" w:cs="Segoe UI"/>
          <w:b/>
          <w:sz w:val="28"/>
          <w:szCs w:val="28"/>
        </w:rPr>
        <w:tab/>
      </w:r>
      <w:r w:rsidRPr="00352BDE">
        <w:rPr>
          <w:rFonts w:ascii="Segoe UI" w:hAnsi="Segoe UI" w:cs="Segoe UI"/>
          <w:b/>
          <w:sz w:val="28"/>
          <w:szCs w:val="28"/>
        </w:rPr>
        <w:tab/>
      </w:r>
    </w:p>
    <w:p w14:paraId="7D8A2FD5" w14:textId="77777777" w:rsidR="00207006" w:rsidRPr="00352BDE" w:rsidRDefault="00207006" w:rsidP="00162ECA">
      <w:pPr>
        <w:rPr>
          <w:rFonts w:ascii="Segoe UI" w:hAnsi="Segoe UI" w:cs="Segoe UI"/>
          <w:b/>
          <w:sz w:val="18"/>
          <w:szCs w:val="18"/>
          <w:lang w:val="es-ES_tradnl"/>
        </w:rPr>
      </w:pPr>
    </w:p>
    <w:p w14:paraId="7D8A2FD6" w14:textId="77777777" w:rsidR="00162ECA" w:rsidRPr="00352BDE" w:rsidRDefault="00162ECA" w:rsidP="00162ECA">
      <w:pPr>
        <w:rPr>
          <w:rFonts w:ascii="Segoe UI" w:hAnsi="Segoe UI" w:cs="Segoe UI"/>
          <w:b/>
          <w:sz w:val="18"/>
          <w:szCs w:val="18"/>
          <w:lang w:val="es-ES_tradnl"/>
        </w:rPr>
      </w:pPr>
      <w:r w:rsidRPr="00352BDE">
        <w:rPr>
          <w:rFonts w:ascii="Segoe UI" w:hAnsi="Segoe UI" w:cs="Segoe UI"/>
          <w:b/>
          <w:sz w:val="18"/>
          <w:szCs w:val="18"/>
          <w:lang w:val="es-ES_tradnl"/>
        </w:rPr>
        <w:t>Datos de la entidad abonada:</w:t>
      </w:r>
    </w:p>
    <w:p w14:paraId="7D8A2FD7" w14:textId="77777777" w:rsidR="00162ECA" w:rsidRPr="00352BDE" w:rsidRDefault="00162ECA" w:rsidP="00162ECA">
      <w:pPr>
        <w:rPr>
          <w:rFonts w:ascii="Segoe UI" w:hAnsi="Segoe UI" w:cs="Segoe UI"/>
          <w:sz w:val="18"/>
          <w:szCs w:val="18"/>
          <w:lang w:val="es-ES_tradnl"/>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
        <w:gridCol w:w="363"/>
        <w:gridCol w:w="730"/>
        <w:gridCol w:w="1080"/>
        <w:gridCol w:w="2520"/>
        <w:gridCol w:w="1080"/>
        <w:gridCol w:w="540"/>
        <w:gridCol w:w="540"/>
        <w:gridCol w:w="2160"/>
      </w:tblGrid>
      <w:tr w:rsidR="00162ECA" w:rsidRPr="00352BDE" w14:paraId="7D8A2FDC" w14:textId="77777777" w:rsidTr="00C6343E">
        <w:tc>
          <w:tcPr>
            <w:tcW w:w="1620" w:type="dxa"/>
            <w:gridSpan w:val="3"/>
            <w:shd w:val="clear" w:color="auto" w:fill="F2F2F2"/>
          </w:tcPr>
          <w:p w14:paraId="7D8A2FD8" w14:textId="77777777" w:rsidR="00162ECA" w:rsidRPr="00352BDE" w:rsidRDefault="00162ECA"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Denominación</w:t>
            </w:r>
          </w:p>
        </w:tc>
        <w:tc>
          <w:tcPr>
            <w:tcW w:w="5220" w:type="dxa"/>
            <w:gridSpan w:val="4"/>
            <w:shd w:val="clear" w:color="auto" w:fill="auto"/>
          </w:tcPr>
          <w:p w14:paraId="7D8A2FD9" w14:textId="77777777" w:rsidR="00162ECA" w:rsidRPr="00352BDE" w:rsidRDefault="00162ECA" w:rsidP="00C6343E">
            <w:pPr>
              <w:jc w:val="both"/>
              <w:rPr>
                <w:rFonts w:ascii="Segoe UI" w:eastAsia="Times" w:hAnsi="Segoe UI" w:cs="Segoe UI"/>
                <w:sz w:val="18"/>
                <w:szCs w:val="18"/>
                <w:lang w:val="es-ES_tradnl"/>
              </w:rPr>
            </w:pPr>
          </w:p>
        </w:tc>
        <w:tc>
          <w:tcPr>
            <w:tcW w:w="540" w:type="dxa"/>
            <w:shd w:val="clear" w:color="auto" w:fill="F2F2F2"/>
          </w:tcPr>
          <w:p w14:paraId="7D8A2FDA"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CIF</w:t>
            </w:r>
          </w:p>
        </w:tc>
        <w:tc>
          <w:tcPr>
            <w:tcW w:w="2160" w:type="dxa"/>
            <w:shd w:val="clear" w:color="auto" w:fill="auto"/>
          </w:tcPr>
          <w:p w14:paraId="7D8A2FDB" w14:textId="77777777" w:rsidR="00162ECA" w:rsidRPr="00352BDE" w:rsidRDefault="00162ECA" w:rsidP="00C6343E">
            <w:pPr>
              <w:jc w:val="both"/>
              <w:rPr>
                <w:rFonts w:ascii="Segoe UI" w:eastAsia="Times" w:hAnsi="Segoe UI" w:cs="Segoe UI"/>
                <w:sz w:val="18"/>
                <w:szCs w:val="18"/>
                <w:lang w:val="es-ES_tradnl"/>
              </w:rPr>
            </w:pPr>
          </w:p>
        </w:tc>
      </w:tr>
      <w:tr w:rsidR="00162ECA" w:rsidRPr="00352BDE" w14:paraId="7D8A2FDF" w14:textId="77777777" w:rsidTr="00C6343E">
        <w:tc>
          <w:tcPr>
            <w:tcW w:w="1620" w:type="dxa"/>
            <w:gridSpan w:val="3"/>
            <w:shd w:val="clear" w:color="auto" w:fill="F2F2F2"/>
          </w:tcPr>
          <w:p w14:paraId="7D8A2FDD"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Domicilio</w:t>
            </w:r>
          </w:p>
        </w:tc>
        <w:tc>
          <w:tcPr>
            <w:tcW w:w="7920" w:type="dxa"/>
            <w:gridSpan w:val="6"/>
            <w:shd w:val="clear" w:color="auto" w:fill="auto"/>
          </w:tcPr>
          <w:p w14:paraId="7D8A2FDE" w14:textId="77777777" w:rsidR="00162ECA" w:rsidRPr="00352BDE" w:rsidRDefault="00162ECA" w:rsidP="00C6343E">
            <w:pPr>
              <w:jc w:val="both"/>
              <w:rPr>
                <w:rFonts w:ascii="Segoe UI" w:eastAsia="Times" w:hAnsi="Segoe UI" w:cs="Segoe UI"/>
                <w:sz w:val="18"/>
                <w:szCs w:val="18"/>
                <w:lang w:val="es-ES_tradnl"/>
              </w:rPr>
            </w:pPr>
          </w:p>
        </w:tc>
      </w:tr>
      <w:tr w:rsidR="00162ECA" w:rsidRPr="00352BDE" w14:paraId="7D8A2FE6" w14:textId="77777777" w:rsidTr="00C6343E">
        <w:tc>
          <w:tcPr>
            <w:tcW w:w="527" w:type="dxa"/>
            <w:tcBorders>
              <w:bottom w:val="single" w:sz="4" w:space="0" w:color="auto"/>
            </w:tcBorders>
            <w:shd w:val="clear" w:color="auto" w:fill="F2F2F2"/>
          </w:tcPr>
          <w:p w14:paraId="7D8A2FE0"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CP</w:t>
            </w:r>
          </w:p>
        </w:tc>
        <w:tc>
          <w:tcPr>
            <w:tcW w:w="1093" w:type="dxa"/>
            <w:gridSpan w:val="2"/>
            <w:tcBorders>
              <w:bottom w:val="single" w:sz="4" w:space="0" w:color="auto"/>
            </w:tcBorders>
            <w:shd w:val="clear" w:color="auto" w:fill="auto"/>
          </w:tcPr>
          <w:p w14:paraId="7D8A2FE1" w14:textId="77777777" w:rsidR="00162ECA" w:rsidRPr="00352BDE" w:rsidRDefault="00162ECA" w:rsidP="00C6343E">
            <w:pPr>
              <w:jc w:val="both"/>
              <w:rPr>
                <w:rFonts w:ascii="Segoe UI" w:eastAsia="Times" w:hAnsi="Segoe UI" w:cs="Segoe UI"/>
                <w:sz w:val="18"/>
                <w:szCs w:val="18"/>
                <w:lang w:val="es-ES_tradnl"/>
              </w:rPr>
            </w:pPr>
          </w:p>
        </w:tc>
        <w:tc>
          <w:tcPr>
            <w:tcW w:w="1080" w:type="dxa"/>
            <w:tcBorders>
              <w:bottom w:val="single" w:sz="4" w:space="0" w:color="auto"/>
            </w:tcBorders>
            <w:shd w:val="clear" w:color="auto" w:fill="F2F2F2"/>
          </w:tcPr>
          <w:p w14:paraId="7D8A2FE2"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Localidad</w:t>
            </w:r>
          </w:p>
        </w:tc>
        <w:tc>
          <w:tcPr>
            <w:tcW w:w="3600" w:type="dxa"/>
            <w:gridSpan w:val="2"/>
            <w:shd w:val="clear" w:color="auto" w:fill="auto"/>
          </w:tcPr>
          <w:p w14:paraId="7D8A2FE3" w14:textId="77777777" w:rsidR="00162ECA" w:rsidRPr="00352BDE" w:rsidRDefault="00162ECA" w:rsidP="00C6343E">
            <w:pPr>
              <w:jc w:val="both"/>
              <w:rPr>
                <w:rFonts w:ascii="Segoe UI" w:eastAsia="Times" w:hAnsi="Segoe UI" w:cs="Segoe UI"/>
                <w:sz w:val="18"/>
                <w:szCs w:val="18"/>
                <w:lang w:val="es-ES_tradnl"/>
              </w:rPr>
            </w:pPr>
          </w:p>
        </w:tc>
        <w:tc>
          <w:tcPr>
            <w:tcW w:w="1080" w:type="dxa"/>
            <w:gridSpan w:val="2"/>
            <w:shd w:val="clear" w:color="auto" w:fill="F2F2F2"/>
          </w:tcPr>
          <w:p w14:paraId="7D8A2FE4"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Provincia</w:t>
            </w:r>
          </w:p>
        </w:tc>
        <w:tc>
          <w:tcPr>
            <w:tcW w:w="2160" w:type="dxa"/>
            <w:shd w:val="clear" w:color="auto" w:fill="auto"/>
          </w:tcPr>
          <w:p w14:paraId="7D8A2FE5" w14:textId="77777777" w:rsidR="00162ECA" w:rsidRPr="00352BDE" w:rsidRDefault="00162ECA" w:rsidP="00C6343E">
            <w:pPr>
              <w:jc w:val="both"/>
              <w:rPr>
                <w:rFonts w:ascii="Segoe UI" w:eastAsia="Times" w:hAnsi="Segoe UI" w:cs="Segoe UI"/>
                <w:sz w:val="18"/>
                <w:szCs w:val="18"/>
                <w:lang w:val="es-ES_tradnl"/>
              </w:rPr>
            </w:pPr>
          </w:p>
        </w:tc>
      </w:tr>
      <w:tr w:rsidR="00162ECA" w:rsidRPr="00352BDE" w14:paraId="7D8A2FE9" w14:textId="77777777" w:rsidTr="00C6343E">
        <w:tc>
          <w:tcPr>
            <w:tcW w:w="1620" w:type="dxa"/>
            <w:gridSpan w:val="3"/>
            <w:shd w:val="clear" w:color="auto" w:fill="F2F2F2"/>
          </w:tcPr>
          <w:p w14:paraId="7D8A2FE7"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Representante</w:t>
            </w:r>
          </w:p>
        </w:tc>
        <w:tc>
          <w:tcPr>
            <w:tcW w:w="7920" w:type="dxa"/>
            <w:gridSpan w:val="6"/>
            <w:shd w:val="clear" w:color="auto" w:fill="auto"/>
          </w:tcPr>
          <w:p w14:paraId="7D8A2FE8" w14:textId="77777777" w:rsidR="00162ECA" w:rsidRPr="00352BDE" w:rsidRDefault="00162ECA" w:rsidP="00C6343E">
            <w:pPr>
              <w:jc w:val="both"/>
              <w:rPr>
                <w:rFonts w:ascii="Segoe UI" w:eastAsia="Times" w:hAnsi="Segoe UI" w:cs="Segoe UI"/>
                <w:color w:val="0000FF"/>
                <w:sz w:val="18"/>
                <w:szCs w:val="18"/>
                <w:lang w:val="es-ES_tradnl"/>
              </w:rPr>
            </w:pPr>
          </w:p>
        </w:tc>
      </w:tr>
      <w:tr w:rsidR="00162ECA" w:rsidRPr="00352BDE" w14:paraId="7D8A2FEE" w14:textId="77777777" w:rsidTr="00C6343E">
        <w:tc>
          <w:tcPr>
            <w:tcW w:w="890" w:type="dxa"/>
            <w:gridSpan w:val="2"/>
            <w:shd w:val="clear" w:color="auto" w:fill="F2F2F2"/>
          </w:tcPr>
          <w:p w14:paraId="7D8A2FEA"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shd w:val="clear" w:color="auto" w:fill="F3F3F3"/>
                <w:lang w:val="es-ES_tradnl"/>
              </w:rPr>
              <w:t>E-mail</w:t>
            </w:r>
            <w:r w:rsidRPr="00352BDE">
              <w:rPr>
                <w:rFonts w:ascii="Segoe UI" w:eastAsia="Times" w:hAnsi="Segoe UI" w:cs="Segoe UI"/>
                <w:b/>
                <w:sz w:val="18"/>
                <w:szCs w:val="18"/>
                <w:lang w:val="es-ES_tradnl"/>
              </w:rPr>
              <w:t>*</w:t>
            </w:r>
          </w:p>
        </w:tc>
        <w:tc>
          <w:tcPr>
            <w:tcW w:w="4330" w:type="dxa"/>
            <w:gridSpan w:val="3"/>
            <w:shd w:val="clear" w:color="auto" w:fill="auto"/>
          </w:tcPr>
          <w:p w14:paraId="7D8A2FEB" w14:textId="77777777" w:rsidR="00162ECA" w:rsidRPr="00352BDE" w:rsidRDefault="00162ECA" w:rsidP="00C6343E">
            <w:pPr>
              <w:jc w:val="both"/>
              <w:rPr>
                <w:rFonts w:ascii="Segoe UI" w:eastAsia="Times" w:hAnsi="Segoe UI" w:cs="Segoe UI"/>
                <w:color w:val="0000FF"/>
                <w:sz w:val="18"/>
                <w:szCs w:val="18"/>
                <w:lang w:val="es-ES_tradnl"/>
              </w:rPr>
            </w:pPr>
          </w:p>
        </w:tc>
        <w:tc>
          <w:tcPr>
            <w:tcW w:w="2160" w:type="dxa"/>
            <w:gridSpan w:val="3"/>
            <w:shd w:val="clear" w:color="auto" w:fill="F2F2F2"/>
          </w:tcPr>
          <w:p w14:paraId="7D8A2FEC" w14:textId="77777777" w:rsidR="00162ECA" w:rsidRPr="00352BDE" w:rsidRDefault="00162ECA"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Teléfono de contacto*</w:t>
            </w:r>
          </w:p>
        </w:tc>
        <w:tc>
          <w:tcPr>
            <w:tcW w:w="2160" w:type="dxa"/>
            <w:shd w:val="clear" w:color="auto" w:fill="auto"/>
          </w:tcPr>
          <w:p w14:paraId="7D8A2FED" w14:textId="77777777" w:rsidR="00162ECA" w:rsidRPr="00352BDE" w:rsidRDefault="00162ECA" w:rsidP="00C6343E">
            <w:pPr>
              <w:jc w:val="both"/>
              <w:rPr>
                <w:rFonts w:ascii="Segoe UI" w:eastAsia="Times" w:hAnsi="Segoe UI" w:cs="Segoe UI"/>
                <w:sz w:val="18"/>
                <w:szCs w:val="18"/>
                <w:lang w:val="es-ES_tradnl"/>
              </w:rPr>
            </w:pPr>
          </w:p>
        </w:tc>
      </w:tr>
    </w:tbl>
    <w:p w14:paraId="7D8A2FEF" w14:textId="77777777" w:rsidR="00162ECA" w:rsidRPr="00352BDE" w:rsidRDefault="00162ECA" w:rsidP="00162ECA">
      <w:pPr>
        <w:rPr>
          <w:rFonts w:ascii="Segoe UI" w:hAnsi="Segoe UI" w:cs="Segoe UI"/>
          <w:sz w:val="18"/>
          <w:szCs w:val="18"/>
          <w:lang w:val="es-ES_tradnl"/>
        </w:rPr>
      </w:pPr>
    </w:p>
    <w:p w14:paraId="7D8A2FF0" w14:textId="77777777" w:rsidR="00162ECA" w:rsidRPr="00352BDE" w:rsidRDefault="00162ECA" w:rsidP="00162ECA">
      <w:pPr>
        <w:jc w:val="both"/>
        <w:rPr>
          <w:rFonts w:ascii="Segoe UI" w:hAnsi="Segoe UI" w:cs="Segoe UI"/>
          <w:sz w:val="16"/>
          <w:szCs w:val="16"/>
          <w:lang w:val="es-ES_tradnl"/>
        </w:rPr>
      </w:pPr>
      <w:r w:rsidRPr="00352BDE">
        <w:rPr>
          <w:rFonts w:ascii="Segoe UI" w:hAnsi="Segoe UI" w:cs="Segoe UI"/>
          <w:sz w:val="16"/>
          <w:szCs w:val="16"/>
          <w:lang w:val="es-ES_tradnl"/>
        </w:rPr>
        <w:t xml:space="preserve">* Estos contactos se utilizarán por parte de COLT para comunicar la ventana de portabilidad asignada. Por </w:t>
      </w:r>
      <w:proofErr w:type="gramStart"/>
      <w:r w:rsidRPr="00352BDE">
        <w:rPr>
          <w:rFonts w:ascii="Segoe UI" w:hAnsi="Segoe UI" w:cs="Segoe UI"/>
          <w:sz w:val="16"/>
          <w:szCs w:val="16"/>
          <w:lang w:val="es-ES_tradnl"/>
        </w:rPr>
        <w:t>tanto</w:t>
      </w:r>
      <w:proofErr w:type="gramEnd"/>
      <w:r w:rsidRPr="00352BDE">
        <w:rPr>
          <w:rFonts w:ascii="Segoe UI" w:hAnsi="Segoe UI" w:cs="Segoe UI"/>
          <w:sz w:val="16"/>
          <w:szCs w:val="16"/>
          <w:lang w:val="es-ES_tradnl"/>
        </w:rPr>
        <w:t xml:space="preserve"> es fundamental que sean legibles y correctos (si el cliente delega la gestión de la portabilidad en un tercero</w:t>
      </w:r>
      <w:r w:rsidR="00430DB5" w:rsidRPr="00352BDE">
        <w:rPr>
          <w:rFonts w:ascii="Segoe UI" w:hAnsi="Segoe UI" w:cs="Segoe UI"/>
          <w:sz w:val="16"/>
          <w:szCs w:val="16"/>
          <w:lang w:val="es-ES_tradnl"/>
        </w:rPr>
        <w:t xml:space="preserve"> –por ejemplo quien le ha vendido el servicio</w:t>
      </w:r>
      <w:r w:rsidRPr="00352BDE">
        <w:rPr>
          <w:rFonts w:ascii="Segoe UI" w:hAnsi="Segoe UI" w:cs="Segoe UI"/>
          <w:sz w:val="16"/>
          <w:szCs w:val="16"/>
          <w:lang w:val="es-ES_tradnl"/>
        </w:rPr>
        <w:t>, habrán de consignarse los datos de éste</w:t>
      </w:r>
      <w:r w:rsidR="00430DB5" w:rsidRPr="00352BDE">
        <w:rPr>
          <w:rFonts w:ascii="Segoe UI" w:hAnsi="Segoe UI" w:cs="Segoe UI"/>
          <w:sz w:val="16"/>
          <w:szCs w:val="16"/>
          <w:lang w:val="es-ES_tradnl"/>
        </w:rPr>
        <w:t xml:space="preserve"> último</w:t>
      </w:r>
      <w:r w:rsidRPr="00352BDE">
        <w:rPr>
          <w:rFonts w:ascii="Segoe UI" w:hAnsi="Segoe UI" w:cs="Segoe UI"/>
          <w:sz w:val="16"/>
          <w:szCs w:val="16"/>
          <w:lang w:val="es-ES_tradnl"/>
        </w:rPr>
        <w:t>).</w:t>
      </w:r>
    </w:p>
    <w:p w14:paraId="7D8A2FF2" w14:textId="77777777" w:rsidR="00162ECA" w:rsidRPr="00352BDE" w:rsidRDefault="00162ECA" w:rsidP="00162ECA">
      <w:pPr>
        <w:rPr>
          <w:rFonts w:ascii="Segoe UI" w:hAnsi="Segoe UI" w:cs="Segoe UI"/>
          <w:sz w:val="18"/>
          <w:szCs w:val="18"/>
          <w:lang w:val="es-ES_tradnl"/>
        </w:rPr>
      </w:pPr>
    </w:p>
    <w:p w14:paraId="7D8A2FF3" w14:textId="77777777" w:rsidR="009D25EB" w:rsidRPr="00352BDE" w:rsidRDefault="00162ECA" w:rsidP="009D25EB">
      <w:pPr>
        <w:jc w:val="both"/>
        <w:rPr>
          <w:rFonts w:ascii="Segoe UI" w:hAnsi="Segoe UI" w:cs="Segoe UI"/>
          <w:sz w:val="18"/>
          <w:szCs w:val="18"/>
          <w:lang w:val="es-ES_tradnl"/>
        </w:rPr>
      </w:pPr>
      <w:r w:rsidRPr="00352BDE">
        <w:rPr>
          <w:rFonts w:ascii="Segoe UI" w:hAnsi="Segoe UI" w:cs="Segoe UI"/>
          <w:b/>
          <w:sz w:val="18"/>
          <w:szCs w:val="18"/>
          <w:lang w:val="es-ES_tradnl"/>
        </w:rPr>
        <w:t>Operador Donante:</w:t>
      </w:r>
      <w:r w:rsidR="009D25EB" w:rsidRPr="00352BDE">
        <w:rPr>
          <w:rFonts w:ascii="Segoe UI" w:hAnsi="Segoe UI" w:cs="Segoe UI"/>
          <w:b/>
          <w:sz w:val="18"/>
          <w:szCs w:val="18"/>
          <w:lang w:val="es-ES_tradnl"/>
        </w:rPr>
        <w:t xml:space="preserve">  </w:t>
      </w:r>
      <w:r w:rsidR="009D25EB" w:rsidRPr="00352BDE">
        <w:rPr>
          <w:rFonts w:ascii="Segoe UI" w:hAnsi="Segoe UI" w:cs="Segoe UI"/>
          <w:b/>
          <w:sz w:val="18"/>
          <w:szCs w:val="18"/>
          <w:bdr w:val="single" w:sz="4" w:space="0" w:color="auto"/>
          <w:lang w:val="es-ES_tradnl"/>
        </w:rPr>
        <w:t xml:space="preserve"> </w:t>
      </w:r>
      <w:r w:rsidR="009D25EB" w:rsidRPr="00352BDE">
        <w:rPr>
          <w:rFonts w:ascii="Segoe UI" w:hAnsi="Segoe UI" w:cs="Segoe UI"/>
          <w:b/>
          <w:sz w:val="18"/>
          <w:szCs w:val="18"/>
          <w:lang w:val="es-ES_tradnl"/>
        </w:rPr>
        <w:t xml:space="preserve">                  </w:t>
      </w:r>
    </w:p>
    <w:tbl>
      <w:tblPr>
        <w:tblW w:w="5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0"/>
      </w:tblGrid>
      <w:tr w:rsidR="009D25EB" w:rsidRPr="00352BDE" w14:paraId="7D8A2FF5" w14:textId="77777777">
        <w:trPr>
          <w:trHeight w:val="258"/>
        </w:trPr>
        <w:tc>
          <w:tcPr>
            <w:tcW w:w="5220" w:type="dxa"/>
          </w:tcPr>
          <w:p w14:paraId="7D8A2FF4" w14:textId="77777777" w:rsidR="009D25EB" w:rsidRPr="00352BDE" w:rsidRDefault="009D25EB" w:rsidP="007C3169">
            <w:pPr>
              <w:rPr>
                <w:rFonts w:ascii="Segoe UI" w:hAnsi="Segoe UI" w:cs="Segoe UI"/>
                <w:sz w:val="18"/>
                <w:szCs w:val="18"/>
                <w:lang w:val="es-ES_tradnl"/>
              </w:rPr>
            </w:pPr>
          </w:p>
        </w:tc>
      </w:tr>
    </w:tbl>
    <w:p w14:paraId="7D8A2FF6" w14:textId="77777777" w:rsidR="004C73BA" w:rsidRPr="00352BDE" w:rsidRDefault="009D25EB" w:rsidP="009D25EB">
      <w:pPr>
        <w:jc w:val="both"/>
        <w:rPr>
          <w:rFonts w:ascii="Segoe UI" w:hAnsi="Segoe UI" w:cs="Segoe UI"/>
          <w:b/>
          <w:sz w:val="18"/>
          <w:szCs w:val="18"/>
          <w:lang w:val="en-GB"/>
        </w:rPr>
      </w:pPr>
      <w:r w:rsidRPr="00352BDE">
        <w:rPr>
          <w:rFonts w:ascii="Segoe UI" w:hAnsi="Segoe UI" w:cs="Segoe UI"/>
          <w:b/>
          <w:sz w:val="18"/>
          <w:szCs w:val="18"/>
          <w:lang w:val="en-GB"/>
        </w:rPr>
        <w:t xml:space="preserve">          </w:t>
      </w:r>
    </w:p>
    <w:p w14:paraId="7D8A2FF7" w14:textId="77777777" w:rsidR="00162ECA" w:rsidRPr="00352BDE" w:rsidRDefault="009D25EB" w:rsidP="009D25EB">
      <w:pPr>
        <w:jc w:val="both"/>
        <w:rPr>
          <w:rFonts w:ascii="Segoe UI" w:hAnsi="Segoe UI" w:cs="Segoe UI"/>
          <w:b/>
          <w:sz w:val="18"/>
          <w:szCs w:val="18"/>
          <w:lang w:val="en-GB"/>
        </w:rPr>
      </w:pPr>
      <w:r w:rsidRPr="00352BDE">
        <w:rPr>
          <w:rFonts w:ascii="Segoe UI" w:hAnsi="Segoe UI" w:cs="Segoe UI"/>
          <w:b/>
          <w:sz w:val="18"/>
          <w:szCs w:val="18"/>
          <w:lang w:val="en-GB"/>
        </w:rPr>
        <w:t xml:space="preserve">                                                                                                                </w:t>
      </w:r>
    </w:p>
    <w:p w14:paraId="7D8A2FF8" w14:textId="77777777" w:rsidR="009D25EB" w:rsidRPr="00352BDE" w:rsidRDefault="00162ECA" w:rsidP="00162ECA">
      <w:pPr>
        <w:jc w:val="both"/>
        <w:rPr>
          <w:rFonts w:ascii="Segoe UI" w:hAnsi="Segoe UI" w:cs="Segoe UI"/>
          <w:b/>
          <w:sz w:val="18"/>
          <w:szCs w:val="18"/>
          <w:lang w:val="en-GB"/>
        </w:rPr>
      </w:pPr>
      <w:proofErr w:type="spellStart"/>
      <w:r w:rsidRPr="00352BDE">
        <w:rPr>
          <w:rFonts w:ascii="Segoe UI" w:hAnsi="Segoe UI" w:cs="Segoe UI"/>
          <w:b/>
          <w:sz w:val="18"/>
          <w:szCs w:val="18"/>
          <w:lang w:val="en-GB"/>
        </w:rPr>
        <w:t>Operador</w:t>
      </w:r>
      <w:proofErr w:type="spellEnd"/>
      <w:r w:rsidRPr="00352BDE">
        <w:rPr>
          <w:rFonts w:ascii="Segoe UI" w:hAnsi="Segoe UI" w:cs="Segoe UI"/>
          <w:b/>
          <w:sz w:val="18"/>
          <w:szCs w:val="18"/>
          <w:lang w:val="en-GB"/>
        </w:rPr>
        <w:t xml:space="preserve"> Receptor:</w:t>
      </w:r>
      <w:r w:rsidR="009D25EB" w:rsidRPr="00352BDE">
        <w:rPr>
          <w:rFonts w:ascii="Segoe UI" w:hAnsi="Segoe UI" w:cs="Segoe UI"/>
          <w:b/>
          <w:sz w:val="18"/>
          <w:szCs w:val="18"/>
          <w:lang w:val="en-GB"/>
        </w:rPr>
        <w:t xml:space="preserve"> </w:t>
      </w:r>
    </w:p>
    <w:p w14:paraId="7D8A2FFA" w14:textId="2DCFDBA7" w:rsidR="00165689" w:rsidRPr="007C3169" w:rsidRDefault="008A6DDC" w:rsidP="007C3169">
      <w:pPr>
        <w:jc w:val="both"/>
        <w:rPr>
          <w:rFonts w:ascii="Segoe UI" w:hAnsi="Segoe UI" w:cs="Segoe UI"/>
          <w:b/>
          <w:sz w:val="18"/>
          <w:szCs w:val="18"/>
          <w:lang w:val="en-GB"/>
        </w:rPr>
      </w:pPr>
      <w:r w:rsidRPr="00352BDE">
        <w:rPr>
          <w:rFonts w:ascii="Segoe UI" w:hAnsi="Segoe UI" w:cs="Segoe UI"/>
          <w:sz w:val="18"/>
          <w:szCs w:val="18"/>
          <w:lang w:val="en-GB"/>
        </w:rPr>
        <w:t>COLT TECHNOLOGY SERVICES, S.A.U.</w:t>
      </w:r>
    </w:p>
    <w:p w14:paraId="7D8A2FFB" w14:textId="77777777" w:rsidR="009D25EB" w:rsidRPr="00352BDE" w:rsidRDefault="009D25EB" w:rsidP="00162ECA">
      <w:pPr>
        <w:rPr>
          <w:rFonts w:ascii="Segoe UI" w:hAnsi="Segoe UI" w:cs="Segoe UI"/>
          <w:sz w:val="18"/>
          <w:szCs w:val="18"/>
          <w:lang w:val="en-GB"/>
        </w:rPr>
      </w:pPr>
    </w:p>
    <w:p w14:paraId="7D8A2FFC" w14:textId="77777777" w:rsidR="00165689" w:rsidRPr="00352BDE" w:rsidRDefault="004C73BA" w:rsidP="00165689">
      <w:pPr>
        <w:ind w:right="-81"/>
        <w:jc w:val="both"/>
        <w:rPr>
          <w:rFonts w:ascii="Segoe UI" w:hAnsi="Segoe UI" w:cs="Segoe UI"/>
          <w:b/>
          <w:sz w:val="18"/>
          <w:szCs w:val="18"/>
          <w:lang w:val="es-ES_tradnl"/>
        </w:rPr>
      </w:pPr>
      <w:r w:rsidRPr="00352BDE">
        <w:rPr>
          <w:rFonts w:ascii="Segoe UI" w:hAnsi="Segoe UI" w:cs="Segoe UI"/>
          <w:b/>
          <w:sz w:val="18"/>
          <w:szCs w:val="18"/>
          <w:lang w:val="es-ES_tradnl"/>
        </w:rPr>
        <w:t>Numeración afectada:</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440"/>
        <w:gridCol w:w="1080"/>
        <w:gridCol w:w="972"/>
        <w:gridCol w:w="1260"/>
        <w:gridCol w:w="1080"/>
        <w:gridCol w:w="2268"/>
      </w:tblGrid>
      <w:tr w:rsidR="00165689" w:rsidRPr="00352BDE" w14:paraId="7D8A3001" w14:textId="77777777" w:rsidTr="00C05805">
        <w:tc>
          <w:tcPr>
            <w:tcW w:w="2880" w:type="dxa"/>
            <w:gridSpan w:val="2"/>
            <w:tcBorders>
              <w:top w:val="nil"/>
              <w:left w:val="nil"/>
              <w:bottom w:val="single" w:sz="4" w:space="0" w:color="auto"/>
            </w:tcBorders>
            <w:shd w:val="clear" w:color="auto" w:fill="auto"/>
            <w:vAlign w:val="center"/>
          </w:tcPr>
          <w:p w14:paraId="7D8A2FFD" w14:textId="77777777" w:rsidR="00165689" w:rsidRPr="00352BDE" w:rsidRDefault="00165689" w:rsidP="007C3169">
            <w:pPr>
              <w:rPr>
                <w:rFonts w:ascii="Segoe UI" w:eastAsia="Times" w:hAnsi="Segoe UI" w:cs="Segoe UI"/>
                <w:b/>
                <w:sz w:val="18"/>
                <w:szCs w:val="18"/>
                <w:lang w:val="es-ES_tradnl"/>
              </w:rPr>
            </w:pPr>
          </w:p>
        </w:tc>
        <w:tc>
          <w:tcPr>
            <w:tcW w:w="3312" w:type="dxa"/>
            <w:gridSpan w:val="3"/>
            <w:tcBorders>
              <w:bottom w:val="single" w:sz="4" w:space="0" w:color="auto"/>
            </w:tcBorders>
            <w:shd w:val="clear" w:color="auto" w:fill="F2F2F2"/>
            <w:vAlign w:val="center"/>
          </w:tcPr>
          <w:p w14:paraId="7D8A2FFE" w14:textId="77777777" w:rsidR="00165689" w:rsidRPr="00352BDE" w:rsidRDefault="00165689" w:rsidP="00C6343E">
            <w:pPr>
              <w:jc w:val="center"/>
              <w:rPr>
                <w:rFonts w:ascii="Segoe UI" w:eastAsia="Times" w:hAnsi="Segoe UI" w:cs="Segoe UI"/>
                <w:b/>
                <w:sz w:val="18"/>
                <w:szCs w:val="18"/>
                <w:lang w:val="es-ES_tradnl"/>
              </w:rPr>
            </w:pPr>
            <w:r w:rsidRPr="00352BDE">
              <w:rPr>
                <w:rFonts w:ascii="Segoe UI" w:eastAsia="Times" w:hAnsi="Segoe UI" w:cs="Segoe UI"/>
                <w:b/>
                <w:sz w:val="18"/>
                <w:szCs w:val="18"/>
                <w:lang w:val="es-ES_tradnl"/>
              </w:rPr>
              <w:t xml:space="preserve">Tipo </w:t>
            </w:r>
            <w:r w:rsidR="00695093" w:rsidRPr="00352BDE">
              <w:rPr>
                <w:rFonts w:ascii="Segoe UI" w:eastAsia="Times" w:hAnsi="Segoe UI" w:cs="Segoe UI"/>
                <w:b/>
                <w:sz w:val="18"/>
                <w:szCs w:val="18"/>
                <w:lang w:val="es-ES_tradnl"/>
              </w:rPr>
              <w:t xml:space="preserve">de </w:t>
            </w:r>
            <w:r w:rsidRPr="00352BDE">
              <w:rPr>
                <w:rFonts w:ascii="Segoe UI" w:eastAsia="Times" w:hAnsi="Segoe UI" w:cs="Segoe UI"/>
                <w:b/>
                <w:sz w:val="18"/>
                <w:szCs w:val="18"/>
                <w:lang w:val="es-ES_tradnl"/>
              </w:rPr>
              <w:t>acceso</w:t>
            </w:r>
          </w:p>
          <w:p w14:paraId="7D8A2FFF" w14:textId="77777777" w:rsidR="00165689" w:rsidRPr="00352BDE" w:rsidRDefault="00165689" w:rsidP="00C6343E">
            <w:pPr>
              <w:jc w:val="center"/>
              <w:rPr>
                <w:rFonts w:ascii="Segoe UI" w:eastAsia="Times" w:hAnsi="Segoe UI" w:cs="Segoe UI"/>
                <w:b/>
                <w:sz w:val="18"/>
                <w:szCs w:val="18"/>
                <w:lang w:val="es-ES_tradnl"/>
              </w:rPr>
            </w:pPr>
            <w:r w:rsidRPr="00352BDE">
              <w:rPr>
                <w:rFonts w:ascii="Segoe UI" w:eastAsia="Times" w:hAnsi="Segoe UI" w:cs="Segoe UI"/>
                <w:sz w:val="18"/>
                <w:szCs w:val="18"/>
                <w:lang w:val="es-ES_tradnl"/>
              </w:rPr>
              <w:t>(marcar sólo una opción)</w:t>
            </w:r>
          </w:p>
        </w:tc>
        <w:tc>
          <w:tcPr>
            <w:tcW w:w="3348" w:type="dxa"/>
            <w:gridSpan w:val="2"/>
            <w:tcBorders>
              <w:top w:val="nil"/>
              <w:bottom w:val="single" w:sz="4" w:space="0" w:color="auto"/>
              <w:right w:val="nil"/>
            </w:tcBorders>
            <w:shd w:val="clear" w:color="auto" w:fill="auto"/>
            <w:vAlign w:val="center"/>
          </w:tcPr>
          <w:p w14:paraId="7D8A3000" w14:textId="77777777" w:rsidR="00165689" w:rsidRPr="00352BDE" w:rsidRDefault="00165689" w:rsidP="007C3169">
            <w:pPr>
              <w:rPr>
                <w:rFonts w:ascii="Segoe UI" w:eastAsia="Times" w:hAnsi="Segoe UI" w:cs="Segoe UI"/>
                <w:b/>
                <w:sz w:val="18"/>
                <w:szCs w:val="18"/>
                <w:lang w:val="es-ES_tradnl"/>
              </w:rPr>
            </w:pPr>
          </w:p>
        </w:tc>
      </w:tr>
      <w:tr w:rsidR="00165689" w:rsidRPr="00352BDE" w14:paraId="7D8A300A" w14:textId="77777777" w:rsidTr="00C05805">
        <w:tc>
          <w:tcPr>
            <w:tcW w:w="1440" w:type="dxa"/>
            <w:shd w:val="clear" w:color="auto" w:fill="F2F2F2"/>
            <w:vAlign w:val="center"/>
          </w:tcPr>
          <w:p w14:paraId="7D8A3002" w14:textId="77777777" w:rsidR="00165689" w:rsidRPr="00352BDE" w:rsidRDefault="00165689"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Número inicial</w:t>
            </w:r>
          </w:p>
        </w:tc>
        <w:tc>
          <w:tcPr>
            <w:tcW w:w="1440" w:type="dxa"/>
            <w:shd w:val="clear" w:color="auto" w:fill="F2F2F2"/>
            <w:vAlign w:val="center"/>
          </w:tcPr>
          <w:p w14:paraId="7D8A3003" w14:textId="77777777" w:rsidR="00165689" w:rsidRPr="00352BDE" w:rsidRDefault="00165689"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Número final</w:t>
            </w:r>
          </w:p>
          <w:p w14:paraId="7D8A3004" w14:textId="77777777" w:rsidR="00165689" w:rsidRPr="00352BDE" w:rsidRDefault="00165689"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(si rango)</w:t>
            </w:r>
          </w:p>
        </w:tc>
        <w:tc>
          <w:tcPr>
            <w:tcW w:w="1080" w:type="dxa"/>
            <w:shd w:val="clear" w:color="auto" w:fill="F2F2F2"/>
            <w:vAlign w:val="center"/>
          </w:tcPr>
          <w:p w14:paraId="7D8A3005" w14:textId="77777777" w:rsidR="00165689" w:rsidRPr="00352BDE" w:rsidRDefault="00165689"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Individual</w:t>
            </w:r>
          </w:p>
        </w:tc>
        <w:tc>
          <w:tcPr>
            <w:tcW w:w="972" w:type="dxa"/>
            <w:shd w:val="clear" w:color="auto" w:fill="F2F2F2"/>
            <w:vAlign w:val="center"/>
          </w:tcPr>
          <w:p w14:paraId="7D8A3006" w14:textId="77777777" w:rsidR="00165689" w:rsidRPr="00352BDE" w:rsidRDefault="00165689"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Múltiple</w:t>
            </w:r>
          </w:p>
        </w:tc>
        <w:tc>
          <w:tcPr>
            <w:tcW w:w="1260" w:type="dxa"/>
            <w:shd w:val="clear" w:color="auto" w:fill="F2F2F2"/>
            <w:vAlign w:val="center"/>
          </w:tcPr>
          <w:p w14:paraId="7D8A3007" w14:textId="77777777" w:rsidR="00165689" w:rsidRPr="00352BDE" w:rsidRDefault="00165689"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Red Inteligente</w:t>
            </w:r>
          </w:p>
        </w:tc>
        <w:tc>
          <w:tcPr>
            <w:tcW w:w="1080" w:type="dxa"/>
            <w:shd w:val="clear" w:color="auto" w:fill="F2F2F2"/>
            <w:vAlign w:val="center"/>
          </w:tcPr>
          <w:p w14:paraId="7D8A3008" w14:textId="77777777" w:rsidR="00165689" w:rsidRPr="00352BDE" w:rsidRDefault="00165689" w:rsidP="007C3169">
            <w:pPr>
              <w:rPr>
                <w:rFonts w:ascii="Segoe UI" w:eastAsia="Times" w:hAnsi="Segoe UI" w:cs="Segoe UI"/>
                <w:b/>
                <w:sz w:val="18"/>
                <w:szCs w:val="18"/>
                <w:lang w:val="es-ES_tradnl"/>
              </w:rPr>
            </w:pPr>
            <w:proofErr w:type="spellStart"/>
            <w:r w:rsidRPr="00352BDE">
              <w:rPr>
                <w:rFonts w:ascii="Segoe UI" w:eastAsia="Times" w:hAnsi="Segoe UI" w:cs="Segoe UI"/>
                <w:b/>
                <w:sz w:val="18"/>
                <w:szCs w:val="18"/>
                <w:lang w:val="es-ES_tradnl"/>
              </w:rPr>
              <w:t>Nº</w:t>
            </w:r>
            <w:proofErr w:type="spellEnd"/>
            <w:r w:rsidRPr="00352BDE">
              <w:rPr>
                <w:rFonts w:ascii="Segoe UI" w:eastAsia="Times" w:hAnsi="Segoe UI" w:cs="Segoe UI"/>
                <w:b/>
                <w:sz w:val="18"/>
                <w:szCs w:val="18"/>
                <w:lang w:val="es-ES_tradnl"/>
              </w:rPr>
              <w:t xml:space="preserve"> es cabecera (SI/NO)</w:t>
            </w:r>
          </w:p>
        </w:tc>
        <w:tc>
          <w:tcPr>
            <w:tcW w:w="2268" w:type="dxa"/>
            <w:shd w:val="clear" w:color="auto" w:fill="F2F2F2"/>
            <w:vAlign w:val="center"/>
          </w:tcPr>
          <w:p w14:paraId="7D8A3009" w14:textId="77777777" w:rsidR="00165689" w:rsidRPr="00352BDE" w:rsidRDefault="00165689" w:rsidP="007C3169">
            <w:pPr>
              <w:rPr>
                <w:rFonts w:ascii="Segoe UI" w:eastAsia="Times" w:hAnsi="Segoe UI" w:cs="Segoe UI"/>
                <w:b/>
                <w:sz w:val="18"/>
                <w:szCs w:val="18"/>
                <w:lang w:val="es-ES_tradnl"/>
              </w:rPr>
            </w:pPr>
            <w:r w:rsidRPr="00352BDE">
              <w:rPr>
                <w:rFonts w:ascii="Segoe UI" w:eastAsia="Times" w:hAnsi="Segoe UI" w:cs="Segoe UI"/>
                <w:b/>
                <w:sz w:val="18"/>
                <w:szCs w:val="18"/>
                <w:lang w:val="es-ES_tradnl"/>
              </w:rPr>
              <w:t>Numeración asociada</w:t>
            </w:r>
            <w:r w:rsidRPr="00352BDE">
              <w:rPr>
                <w:rFonts w:ascii="Segoe UI" w:eastAsia="Times" w:hAnsi="Segoe UI" w:cs="Segoe UI"/>
                <w:b/>
                <w:sz w:val="18"/>
                <w:szCs w:val="18"/>
                <w:lang w:val="es-ES_tradnl"/>
              </w:rPr>
              <w:br/>
              <w:t xml:space="preserve"> (si lo fuera)</w:t>
            </w:r>
            <w:r w:rsidRPr="00352BDE">
              <w:rPr>
                <w:rStyle w:val="FootnoteReference"/>
                <w:rFonts w:ascii="Segoe UI" w:eastAsia="Times" w:hAnsi="Segoe UI" w:cs="Segoe UI"/>
                <w:b/>
                <w:sz w:val="18"/>
                <w:szCs w:val="18"/>
                <w:lang w:val="es-ES_tradnl"/>
              </w:rPr>
              <w:footnoteReference w:id="1"/>
            </w:r>
          </w:p>
        </w:tc>
      </w:tr>
      <w:tr w:rsidR="00165689" w:rsidRPr="00352BDE" w14:paraId="7D8A3012" w14:textId="77777777" w:rsidTr="00C05805">
        <w:tc>
          <w:tcPr>
            <w:tcW w:w="1440" w:type="dxa"/>
            <w:shd w:val="clear" w:color="auto" w:fill="auto"/>
          </w:tcPr>
          <w:p w14:paraId="7D8A300B"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0C"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0D"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0E"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0F"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10"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11" w14:textId="77777777" w:rsidR="00165689" w:rsidRPr="00352BDE" w:rsidRDefault="00165689" w:rsidP="007C3169">
            <w:pPr>
              <w:rPr>
                <w:rFonts w:ascii="Segoe UI" w:eastAsia="Times" w:hAnsi="Segoe UI" w:cs="Segoe UI"/>
                <w:sz w:val="18"/>
                <w:szCs w:val="18"/>
                <w:lang w:val="es-ES_tradnl"/>
              </w:rPr>
            </w:pPr>
          </w:p>
        </w:tc>
      </w:tr>
      <w:tr w:rsidR="00165689" w:rsidRPr="00352BDE" w14:paraId="7D8A301A" w14:textId="77777777" w:rsidTr="00C05805">
        <w:tc>
          <w:tcPr>
            <w:tcW w:w="1440" w:type="dxa"/>
            <w:shd w:val="clear" w:color="auto" w:fill="auto"/>
          </w:tcPr>
          <w:p w14:paraId="7D8A3013"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14"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15"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16"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17"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18"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19" w14:textId="77777777" w:rsidR="00165689" w:rsidRPr="00352BDE" w:rsidRDefault="00165689" w:rsidP="007C3169">
            <w:pPr>
              <w:rPr>
                <w:rFonts w:ascii="Segoe UI" w:eastAsia="Times" w:hAnsi="Segoe UI" w:cs="Segoe UI"/>
                <w:sz w:val="18"/>
                <w:szCs w:val="18"/>
                <w:lang w:val="es-ES_tradnl"/>
              </w:rPr>
            </w:pPr>
          </w:p>
        </w:tc>
      </w:tr>
      <w:tr w:rsidR="00165689" w:rsidRPr="00352BDE" w14:paraId="7D8A3022" w14:textId="77777777" w:rsidTr="00C05805">
        <w:tc>
          <w:tcPr>
            <w:tcW w:w="1440" w:type="dxa"/>
            <w:shd w:val="clear" w:color="auto" w:fill="auto"/>
          </w:tcPr>
          <w:p w14:paraId="7D8A301B"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1C"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1D"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1E"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1F"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20"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21" w14:textId="77777777" w:rsidR="00165689" w:rsidRPr="00352BDE" w:rsidRDefault="00165689" w:rsidP="007C3169">
            <w:pPr>
              <w:rPr>
                <w:rFonts w:ascii="Segoe UI" w:eastAsia="Times" w:hAnsi="Segoe UI" w:cs="Segoe UI"/>
                <w:sz w:val="18"/>
                <w:szCs w:val="18"/>
                <w:lang w:val="es-ES_tradnl"/>
              </w:rPr>
            </w:pPr>
          </w:p>
        </w:tc>
      </w:tr>
      <w:tr w:rsidR="00165689" w:rsidRPr="00352BDE" w14:paraId="7D8A302A" w14:textId="77777777" w:rsidTr="00C05805">
        <w:tc>
          <w:tcPr>
            <w:tcW w:w="1440" w:type="dxa"/>
            <w:shd w:val="clear" w:color="auto" w:fill="auto"/>
          </w:tcPr>
          <w:p w14:paraId="7D8A3023"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24"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25"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26"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27"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28"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29" w14:textId="77777777" w:rsidR="00165689" w:rsidRPr="00352BDE" w:rsidRDefault="00165689" w:rsidP="007C3169">
            <w:pPr>
              <w:rPr>
                <w:rFonts w:ascii="Segoe UI" w:eastAsia="Times" w:hAnsi="Segoe UI" w:cs="Segoe UI"/>
                <w:sz w:val="18"/>
                <w:szCs w:val="18"/>
                <w:lang w:val="es-ES_tradnl"/>
              </w:rPr>
            </w:pPr>
          </w:p>
        </w:tc>
      </w:tr>
      <w:tr w:rsidR="00165689" w:rsidRPr="00352BDE" w14:paraId="7D8A3032" w14:textId="77777777" w:rsidTr="00C05805">
        <w:tc>
          <w:tcPr>
            <w:tcW w:w="1440" w:type="dxa"/>
            <w:shd w:val="clear" w:color="auto" w:fill="auto"/>
          </w:tcPr>
          <w:p w14:paraId="7D8A302B"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2C"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2D"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2E"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2F"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30"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31" w14:textId="77777777" w:rsidR="00165689" w:rsidRPr="00352BDE" w:rsidRDefault="00165689" w:rsidP="007C3169">
            <w:pPr>
              <w:rPr>
                <w:rFonts w:ascii="Segoe UI" w:eastAsia="Times" w:hAnsi="Segoe UI" w:cs="Segoe UI"/>
                <w:sz w:val="18"/>
                <w:szCs w:val="18"/>
                <w:lang w:val="es-ES_tradnl"/>
              </w:rPr>
            </w:pPr>
          </w:p>
        </w:tc>
      </w:tr>
      <w:tr w:rsidR="00165689" w:rsidRPr="00352BDE" w14:paraId="7D8A303A" w14:textId="77777777" w:rsidTr="00C05805">
        <w:tc>
          <w:tcPr>
            <w:tcW w:w="1440" w:type="dxa"/>
            <w:shd w:val="clear" w:color="auto" w:fill="auto"/>
          </w:tcPr>
          <w:p w14:paraId="7D8A3033"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34"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35"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36"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37"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38"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39" w14:textId="77777777" w:rsidR="00165689" w:rsidRPr="00352BDE" w:rsidRDefault="00165689" w:rsidP="007C3169">
            <w:pPr>
              <w:rPr>
                <w:rFonts w:ascii="Segoe UI" w:eastAsia="Times" w:hAnsi="Segoe UI" w:cs="Segoe UI"/>
                <w:sz w:val="18"/>
                <w:szCs w:val="18"/>
                <w:lang w:val="es-ES_tradnl"/>
              </w:rPr>
            </w:pPr>
          </w:p>
        </w:tc>
      </w:tr>
      <w:tr w:rsidR="00165689" w:rsidRPr="00352BDE" w14:paraId="7D8A3042" w14:textId="77777777" w:rsidTr="00C05805">
        <w:tc>
          <w:tcPr>
            <w:tcW w:w="1440" w:type="dxa"/>
            <w:shd w:val="clear" w:color="auto" w:fill="auto"/>
          </w:tcPr>
          <w:p w14:paraId="7D8A303B"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3C"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3D"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3E"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3F"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40"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41" w14:textId="77777777" w:rsidR="00165689" w:rsidRPr="00352BDE" w:rsidRDefault="00165689" w:rsidP="007C3169">
            <w:pPr>
              <w:rPr>
                <w:rFonts w:ascii="Segoe UI" w:eastAsia="Times" w:hAnsi="Segoe UI" w:cs="Segoe UI"/>
                <w:sz w:val="18"/>
                <w:szCs w:val="18"/>
                <w:lang w:val="es-ES_tradnl"/>
              </w:rPr>
            </w:pPr>
          </w:p>
        </w:tc>
      </w:tr>
      <w:tr w:rsidR="00165689" w:rsidRPr="00352BDE" w14:paraId="7D8A304A" w14:textId="77777777" w:rsidTr="00C05805">
        <w:tc>
          <w:tcPr>
            <w:tcW w:w="1440" w:type="dxa"/>
            <w:shd w:val="clear" w:color="auto" w:fill="auto"/>
          </w:tcPr>
          <w:p w14:paraId="7D8A3043" w14:textId="77777777" w:rsidR="00165689" w:rsidRPr="00352BDE" w:rsidRDefault="00165689" w:rsidP="007C3169">
            <w:pPr>
              <w:rPr>
                <w:rFonts w:ascii="Segoe UI" w:eastAsia="Times" w:hAnsi="Segoe UI" w:cs="Segoe UI"/>
                <w:sz w:val="18"/>
                <w:szCs w:val="18"/>
                <w:lang w:val="es-ES_tradnl"/>
              </w:rPr>
            </w:pPr>
          </w:p>
        </w:tc>
        <w:tc>
          <w:tcPr>
            <w:tcW w:w="1440" w:type="dxa"/>
            <w:shd w:val="clear" w:color="auto" w:fill="auto"/>
          </w:tcPr>
          <w:p w14:paraId="7D8A3044"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45" w14:textId="77777777" w:rsidR="00165689" w:rsidRPr="00352BDE" w:rsidRDefault="00165689" w:rsidP="007C3169">
            <w:pPr>
              <w:rPr>
                <w:rFonts w:ascii="Segoe UI" w:eastAsia="Times" w:hAnsi="Segoe UI" w:cs="Segoe UI"/>
                <w:sz w:val="18"/>
                <w:szCs w:val="18"/>
                <w:lang w:val="es-ES_tradnl"/>
              </w:rPr>
            </w:pPr>
          </w:p>
        </w:tc>
        <w:tc>
          <w:tcPr>
            <w:tcW w:w="972" w:type="dxa"/>
            <w:shd w:val="clear" w:color="auto" w:fill="auto"/>
          </w:tcPr>
          <w:p w14:paraId="7D8A3046" w14:textId="77777777" w:rsidR="00165689" w:rsidRPr="00352BDE" w:rsidRDefault="00165689" w:rsidP="007C3169">
            <w:pPr>
              <w:rPr>
                <w:rFonts w:ascii="Segoe UI" w:eastAsia="Times" w:hAnsi="Segoe UI" w:cs="Segoe UI"/>
                <w:sz w:val="18"/>
                <w:szCs w:val="18"/>
                <w:lang w:val="es-ES_tradnl"/>
              </w:rPr>
            </w:pPr>
          </w:p>
        </w:tc>
        <w:tc>
          <w:tcPr>
            <w:tcW w:w="1260" w:type="dxa"/>
            <w:shd w:val="clear" w:color="auto" w:fill="auto"/>
          </w:tcPr>
          <w:p w14:paraId="7D8A3047" w14:textId="77777777" w:rsidR="00165689" w:rsidRPr="00352BDE" w:rsidRDefault="00165689" w:rsidP="007C3169">
            <w:pPr>
              <w:rPr>
                <w:rFonts w:ascii="Segoe UI" w:eastAsia="Times" w:hAnsi="Segoe UI" w:cs="Segoe UI"/>
                <w:sz w:val="18"/>
                <w:szCs w:val="18"/>
                <w:lang w:val="es-ES_tradnl"/>
              </w:rPr>
            </w:pPr>
          </w:p>
        </w:tc>
        <w:tc>
          <w:tcPr>
            <w:tcW w:w="1080" w:type="dxa"/>
            <w:shd w:val="clear" w:color="auto" w:fill="auto"/>
          </w:tcPr>
          <w:p w14:paraId="7D8A3048" w14:textId="77777777" w:rsidR="00165689" w:rsidRPr="00352BDE" w:rsidRDefault="00165689" w:rsidP="007C3169">
            <w:pPr>
              <w:rPr>
                <w:rFonts w:ascii="Segoe UI" w:eastAsia="Times" w:hAnsi="Segoe UI" w:cs="Segoe UI"/>
                <w:sz w:val="18"/>
                <w:szCs w:val="18"/>
                <w:lang w:val="es-ES_tradnl"/>
              </w:rPr>
            </w:pPr>
          </w:p>
        </w:tc>
        <w:tc>
          <w:tcPr>
            <w:tcW w:w="2268" w:type="dxa"/>
            <w:shd w:val="clear" w:color="auto" w:fill="auto"/>
          </w:tcPr>
          <w:p w14:paraId="7D8A3049" w14:textId="77777777" w:rsidR="00165689" w:rsidRPr="00352BDE" w:rsidRDefault="00165689" w:rsidP="007C3169">
            <w:pPr>
              <w:rPr>
                <w:rFonts w:ascii="Segoe UI" w:eastAsia="Times" w:hAnsi="Segoe UI" w:cs="Segoe UI"/>
                <w:sz w:val="18"/>
                <w:szCs w:val="18"/>
                <w:lang w:val="es-ES_tradnl"/>
              </w:rPr>
            </w:pPr>
          </w:p>
        </w:tc>
      </w:tr>
    </w:tbl>
    <w:p w14:paraId="7D8A304C" w14:textId="77777777" w:rsidR="00165689" w:rsidRPr="007C3169" w:rsidRDefault="00165689" w:rsidP="00165689">
      <w:pPr>
        <w:jc w:val="both"/>
        <w:rPr>
          <w:rFonts w:ascii="Segoe UI" w:hAnsi="Segoe UI" w:cs="Segoe UI"/>
          <w:sz w:val="16"/>
          <w:szCs w:val="16"/>
          <w:lang w:val="es-ES"/>
        </w:rPr>
      </w:pPr>
    </w:p>
    <w:p w14:paraId="7D8A304D" w14:textId="77777777" w:rsidR="00165689" w:rsidRPr="00352BDE" w:rsidRDefault="00165689" w:rsidP="00695093">
      <w:pPr>
        <w:jc w:val="both"/>
        <w:rPr>
          <w:rFonts w:ascii="Segoe UI" w:hAnsi="Segoe UI" w:cs="Segoe UI"/>
          <w:b/>
          <w:sz w:val="18"/>
          <w:szCs w:val="18"/>
          <w:lang w:val="es-ES_tradnl"/>
        </w:rPr>
      </w:pPr>
      <w:r w:rsidRPr="00352BDE">
        <w:rPr>
          <w:rFonts w:ascii="Segoe UI" w:hAnsi="Segoe UI" w:cs="Segoe UI"/>
          <w:b/>
          <w:sz w:val="18"/>
          <w:szCs w:val="18"/>
          <w:lang w:val="es-ES_tradnl"/>
        </w:rPr>
        <w:t xml:space="preserve">Horario para el </w:t>
      </w:r>
      <w:r w:rsidR="00695093" w:rsidRPr="00352BDE">
        <w:rPr>
          <w:rFonts w:ascii="Segoe UI" w:hAnsi="Segoe UI" w:cs="Segoe UI"/>
          <w:b/>
          <w:sz w:val="18"/>
          <w:szCs w:val="18"/>
          <w:lang w:val="es-ES_tradnl"/>
        </w:rPr>
        <w:t xml:space="preserve">cambio preferido por el abonado </w:t>
      </w:r>
      <w:r w:rsidR="00695093" w:rsidRPr="00352BDE">
        <w:rPr>
          <w:rFonts w:ascii="Segoe UI" w:hAnsi="Segoe UI" w:cs="Segoe UI"/>
          <w:sz w:val="18"/>
          <w:szCs w:val="18"/>
          <w:lang w:val="es-ES_tradnl"/>
        </w:rPr>
        <w:t>(recuerde que durante las 3h que dura la ventana su servicio puede sufrir cortes y no estar operativo):</w:t>
      </w:r>
    </w:p>
    <w:p w14:paraId="7D8A304E" w14:textId="77777777" w:rsidR="00165689" w:rsidRPr="00352BDE" w:rsidRDefault="00165689" w:rsidP="00165689">
      <w:pPr>
        <w:rPr>
          <w:rFonts w:ascii="Segoe UI" w:hAnsi="Segoe UI" w:cs="Segoe UI"/>
          <w:b/>
          <w:sz w:val="18"/>
          <w:szCs w:val="18"/>
          <w:lang w:val="es-ES_tradnl"/>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709"/>
        <w:gridCol w:w="1276"/>
        <w:gridCol w:w="709"/>
        <w:gridCol w:w="1417"/>
        <w:gridCol w:w="709"/>
        <w:gridCol w:w="1477"/>
        <w:gridCol w:w="649"/>
        <w:gridCol w:w="1418"/>
      </w:tblGrid>
      <w:tr w:rsidR="00695093" w:rsidRPr="00352BDE" w14:paraId="7D8A3051" w14:textId="77777777" w:rsidTr="007F6983">
        <w:tc>
          <w:tcPr>
            <w:tcW w:w="1134" w:type="dxa"/>
            <w:tcBorders>
              <w:top w:val="single" w:sz="8" w:space="0" w:color="auto"/>
              <w:left w:val="single" w:sz="8" w:space="0" w:color="auto"/>
              <w:bottom w:val="single" w:sz="8" w:space="0" w:color="auto"/>
              <w:right w:val="single" w:sz="8" w:space="0" w:color="auto"/>
            </w:tcBorders>
            <w:shd w:val="clear" w:color="auto" w:fill="F2F2F2"/>
          </w:tcPr>
          <w:p w14:paraId="7D8A304F" w14:textId="77777777" w:rsidR="00695093" w:rsidRPr="00352BDE" w:rsidRDefault="00695093" w:rsidP="00C6343E">
            <w:pPr>
              <w:ind w:right="-288"/>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Día (L–V):</w:t>
            </w:r>
          </w:p>
        </w:tc>
        <w:tc>
          <w:tcPr>
            <w:tcW w:w="8364" w:type="dxa"/>
            <w:gridSpan w:val="8"/>
            <w:tcBorders>
              <w:top w:val="single" w:sz="8" w:space="0" w:color="auto"/>
              <w:left w:val="single" w:sz="8" w:space="0" w:color="auto"/>
              <w:bottom w:val="single" w:sz="8" w:space="0" w:color="auto"/>
              <w:right w:val="single" w:sz="4" w:space="0" w:color="auto"/>
            </w:tcBorders>
            <w:shd w:val="clear" w:color="auto" w:fill="auto"/>
          </w:tcPr>
          <w:p w14:paraId="7D8A3050" w14:textId="77777777" w:rsidR="00695093" w:rsidRPr="00352BDE" w:rsidRDefault="00695093"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 xml:space="preserve">                                                           de                                                </w:t>
            </w:r>
            <w:proofErr w:type="spellStart"/>
            <w:r w:rsidRPr="00352BDE">
              <w:rPr>
                <w:rFonts w:ascii="Segoe UI" w:eastAsia="Times" w:hAnsi="Segoe UI" w:cs="Segoe UI"/>
                <w:b/>
                <w:sz w:val="18"/>
                <w:szCs w:val="18"/>
                <w:lang w:val="es-ES_tradnl"/>
              </w:rPr>
              <w:t>de</w:t>
            </w:r>
            <w:proofErr w:type="spellEnd"/>
            <w:r w:rsidRPr="00352BDE">
              <w:rPr>
                <w:rFonts w:ascii="Segoe UI" w:eastAsia="Times" w:hAnsi="Segoe UI" w:cs="Segoe UI"/>
                <w:b/>
                <w:sz w:val="18"/>
                <w:szCs w:val="18"/>
                <w:lang w:val="es-ES_tradnl"/>
              </w:rPr>
              <w:t xml:space="preserve"> 20</w:t>
            </w:r>
          </w:p>
        </w:tc>
      </w:tr>
      <w:tr w:rsidR="00695093" w:rsidRPr="00352BDE" w14:paraId="7D8A305B" w14:textId="77777777" w:rsidTr="007F6983">
        <w:tc>
          <w:tcPr>
            <w:tcW w:w="1134" w:type="dxa"/>
            <w:tcBorders>
              <w:top w:val="single" w:sz="8" w:space="0" w:color="auto"/>
              <w:left w:val="single" w:sz="8" w:space="0" w:color="auto"/>
              <w:bottom w:val="single" w:sz="8" w:space="0" w:color="auto"/>
              <w:right w:val="single" w:sz="8" w:space="0" w:color="auto"/>
            </w:tcBorders>
            <w:shd w:val="clear" w:color="auto" w:fill="F2F2F2"/>
          </w:tcPr>
          <w:p w14:paraId="7D8A3052" w14:textId="77777777" w:rsidR="00695093" w:rsidRPr="00352BDE" w:rsidRDefault="00695093"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Ventana</w:t>
            </w:r>
          </w:p>
        </w:tc>
        <w:tc>
          <w:tcPr>
            <w:tcW w:w="709" w:type="dxa"/>
            <w:tcBorders>
              <w:top w:val="single" w:sz="8" w:space="0" w:color="auto"/>
              <w:left w:val="single" w:sz="8" w:space="0" w:color="auto"/>
              <w:bottom w:val="single" w:sz="8" w:space="0" w:color="auto"/>
              <w:right w:val="single" w:sz="8" w:space="0" w:color="auto"/>
            </w:tcBorders>
            <w:shd w:val="clear" w:color="auto" w:fill="FFFFFF"/>
          </w:tcPr>
          <w:p w14:paraId="7D8A3053" w14:textId="77777777" w:rsidR="00695093" w:rsidRPr="00352BDE" w:rsidRDefault="00695093" w:rsidP="00C6343E">
            <w:pPr>
              <w:jc w:val="both"/>
              <w:rPr>
                <w:rFonts w:ascii="Segoe UI" w:eastAsia="Times" w:hAnsi="Segoe UI" w:cs="Segoe UI"/>
                <w:sz w:val="18"/>
                <w:szCs w:val="18"/>
                <w:lang w:val="es-ES_tradnl"/>
              </w:rPr>
            </w:pPr>
          </w:p>
        </w:tc>
        <w:tc>
          <w:tcPr>
            <w:tcW w:w="1276" w:type="dxa"/>
            <w:tcBorders>
              <w:top w:val="single" w:sz="8" w:space="0" w:color="auto"/>
              <w:left w:val="single" w:sz="8" w:space="0" w:color="auto"/>
              <w:bottom w:val="single" w:sz="8" w:space="0" w:color="auto"/>
              <w:right w:val="single" w:sz="8" w:space="0" w:color="auto"/>
            </w:tcBorders>
            <w:shd w:val="clear" w:color="auto" w:fill="F3F3F3"/>
          </w:tcPr>
          <w:p w14:paraId="7D8A3054" w14:textId="77777777" w:rsidR="00695093" w:rsidRPr="00352BDE" w:rsidRDefault="00695093" w:rsidP="00C6343E">
            <w:pPr>
              <w:jc w:val="both"/>
              <w:rPr>
                <w:rFonts w:ascii="Segoe UI" w:eastAsia="Times" w:hAnsi="Segoe UI" w:cs="Segoe UI"/>
                <w:b/>
                <w:sz w:val="18"/>
                <w:szCs w:val="18"/>
                <w:lang w:val="es-ES_tradnl"/>
              </w:rPr>
            </w:pPr>
            <w:r w:rsidRPr="00352BDE">
              <w:rPr>
                <w:rFonts w:ascii="Segoe UI" w:eastAsia="Times" w:hAnsi="Segoe UI" w:cs="Segoe UI"/>
                <w:sz w:val="18"/>
                <w:szCs w:val="18"/>
                <w:lang w:val="es-ES_tradnl"/>
              </w:rPr>
              <w:t xml:space="preserve"> </w:t>
            </w:r>
            <w:r w:rsidRPr="00352BDE">
              <w:rPr>
                <w:rFonts w:ascii="Segoe UI" w:eastAsia="Times" w:hAnsi="Segoe UI" w:cs="Segoe UI"/>
                <w:b/>
                <w:sz w:val="18"/>
                <w:szCs w:val="18"/>
                <w:shd w:val="clear" w:color="auto" w:fill="F2F2F2"/>
                <w:lang w:val="es-ES_tradnl"/>
              </w:rPr>
              <w:t>8:00-11:00h</w:t>
            </w:r>
          </w:p>
        </w:tc>
        <w:tc>
          <w:tcPr>
            <w:tcW w:w="709" w:type="dxa"/>
            <w:tcBorders>
              <w:top w:val="single" w:sz="8" w:space="0" w:color="auto"/>
              <w:left w:val="single" w:sz="8" w:space="0" w:color="auto"/>
              <w:bottom w:val="single" w:sz="8" w:space="0" w:color="auto"/>
              <w:right w:val="single" w:sz="8" w:space="0" w:color="auto"/>
            </w:tcBorders>
            <w:shd w:val="clear" w:color="auto" w:fill="auto"/>
          </w:tcPr>
          <w:p w14:paraId="7D8A3055" w14:textId="77777777" w:rsidR="00695093" w:rsidRPr="00352BDE" w:rsidRDefault="00695093" w:rsidP="00C6343E">
            <w:pPr>
              <w:jc w:val="both"/>
              <w:rPr>
                <w:rFonts w:ascii="Segoe UI" w:eastAsia="Times" w:hAnsi="Segoe UI" w:cs="Segoe UI"/>
                <w:sz w:val="18"/>
                <w:szCs w:val="18"/>
                <w:lang w:val="es-ES_tradnl"/>
              </w:rPr>
            </w:pPr>
          </w:p>
        </w:tc>
        <w:tc>
          <w:tcPr>
            <w:tcW w:w="1417" w:type="dxa"/>
            <w:tcBorders>
              <w:top w:val="single" w:sz="8" w:space="0" w:color="auto"/>
              <w:left w:val="single" w:sz="8" w:space="0" w:color="auto"/>
              <w:bottom w:val="single" w:sz="8" w:space="0" w:color="auto"/>
              <w:right w:val="single" w:sz="8" w:space="0" w:color="auto"/>
            </w:tcBorders>
            <w:shd w:val="clear" w:color="auto" w:fill="F2F2F2"/>
          </w:tcPr>
          <w:p w14:paraId="7D8A3056" w14:textId="77777777" w:rsidR="00695093" w:rsidRPr="00352BDE" w:rsidRDefault="00695093"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11:00-14:00</w:t>
            </w:r>
          </w:p>
        </w:tc>
        <w:tc>
          <w:tcPr>
            <w:tcW w:w="709" w:type="dxa"/>
            <w:tcBorders>
              <w:top w:val="single" w:sz="8" w:space="0" w:color="auto"/>
              <w:left w:val="single" w:sz="8" w:space="0" w:color="auto"/>
              <w:bottom w:val="single" w:sz="8" w:space="0" w:color="auto"/>
              <w:right w:val="single" w:sz="8" w:space="0" w:color="auto"/>
            </w:tcBorders>
            <w:shd w:val="clear" w:color="auto" w:fill="auto"/>
          </w:tcPr>
          <w:p w14:paraId="7D8A3057" w14:textId="77777777" w:rsidR="00695093" w:rsidRPr="00352BDE" w:rsidRDefault="00695093" w:rsidP="00C6343E">
            <w:pPr>
              <w:jc w:val="both"/>
              <w:rPr>
                <w:rFonts w:ascii="Segoe UI" w:eastAsia="Times" w:hAnsi="Segoe UI" w:cs="Segoe UI"/>
                <w:sz w:val="18"/>
                <w:szCs w:val="18"/>
                <w:lang w:val="es-ES_tradnl"/>
              </w:rPr>
            </w:pPr>
          </w:p>
        </w:tc>
        <w:tc>
          <w:tcPr>
            <w:tcW w:w="1477" w:type="dxa"/>
            <w:tcBorders>
              <w:top w:val="single" w:sz="8" w:space="0" w:color="auto"/>
              <w:left w:val="single" w:sz="8" w:space="0" w:color="auto"/>
              <w:bottom w:val="single" w:sz="8" w:space="0" w:color="auto"/>
              <w:right w:val="single" w:sz="8" w:space="0" w:color="auto"/>
            </w:tcBorders>
            <w:shd w:val="clear" w:color="auto" w:fill="F2F2F2"/>
          </w:tcPr>
          <w:p w14:paraId="7D8A3058" w14:textId="77777777" w:rsidR="00695093" w:rsidRPr="00352BDE" w:rsidRDefault="00695093" w:rsidP="00C6343E">
            <w:pPr>
              <w:jc w:val="both"/>
              <w:rPr>
                <w:rFonts w:ascii="Segoe UI" w:eastAsia="Times" w:hAnsi="Segoe UI" w:cs="Segoe UI"/>
                <w:b/>
                <w:sz w:val="18"/>
                <w:szCs w:val="18"/>
                <w:lang w:val="es-ES_tradnl"/>
              </w:rPr>
            </w:pPr>
            <w:r w:rsidRPr="00352BDE">
              <w:rPr>
                <w:rFonts w:ascii="Segoe UI" w:eastAsia="Times" w:hAnsi="Segoe UI" w:cs="Segoe UI"/>
                <w:b/>
                <w:sz w:val="18"/>
                <w:szCs w:val="18"/>
                <w:lang w:val="es-ES_tradnl"/>
              </w:rPr>
              <w:t>14:00-17:00h</w:t>
            </w:r>
          </w:p>
        </w:tc>
        <w:tc>
          <w:tcPr>
            <w:tcW w:w="649" w:type="dxa"/>
            <w:tcBorders>
              <w:top w:val="single" w:sz="8" w:space="0" w:color="auto"/>
              <w:left w:val="single" w:sz="8" w:space="0" w:color="auto"/>
              <w:bottom w:val="single" w:sz="8" w:space="0" w:color="auto"/>
              <w:right w:val="single" w:sz="8" w:space="0" w:color="auto"/>
            </w:tcBorders>
            <w:shd w:val="clear" w:color="auto" w:fill="auto"/>
          </w:tcPr>
          <w:p w14:paraId="7D8A3059" w14:textId="77777777" w:rsidR="00695093" w:rsidRPr="00352BDE" w:rsidRDefault="00695093" w:rsidP="00C6343E">
            <w:pPr>
              <w:jc w:val="both"/>
              <w:rPr>
                <w:rFonts w:ascii="Segoe UI" w:eastAsia="Times" w:hAnsi="Segoe UI" w:cs="Segoe UI"/>
                <w:sz w:val="18"/>
                <w:szCs w:val="18"/>
                <w:lang w:val="es-ES_tradnl"/>
              </w:rPr>
            </w:pPr>
          </w:p>
        </w:tc>
        <w:tc>
          <w:tcPr>
            <w:tcW w:w="1418" w:type="dxa"/>
            <w:tcBorders>
              <w:top w:val="single" w:sz="8" w:space="0" w:color="auto"/>
              <w:left w:val="single" w:sz="8" w:space="0" w:color="auto"/>
              <w:bottom w:val="single" w:sz="8" w:space="0" w:color="auto"/>
              <w:right w:val="single" w:sz="8" w:space="0" w:color="auto"/>
            </w:tcBorders>
            <w:shd w:val="clear" w:color="auto" w:fill="F2F2F2"/>
          </w:tcPr>
          <w:p w14:paraId="7D8A305A" w14:textId="77777777" w:rsidR="00695093" w:rsidRPr="00352BDE" w:rsidRDefault="00695093" w:rsidP="00C6343E">
            <w:pPr>
              <w:jc w:val="center"/>
              <w:rPr>
                <w:rFonts w:ascii="Segoe UI" w:eastAsia="Times" w:hAnsi="Segoe UI" w:cs="Segoe UI"/>
                <w:b/>
                <w:color w:val="999999"/>
                <w:sz w:val="18"/>
                <w:szCs w:val="18"/>
                <w:lang w:val="es-ES_tradnl"/>
              </w:rPr>
            </w:pPr>
            <w:r w:rsidRPr="00352BDE">
              <w:rPr>
                <w:rFonts w:ascii="Segoe UI" w:eastAsia="Times" w:hAnsi="Segoe UI" w:cs="Segoe UI"/>
                <w:b/>
                <w:color w:val="999999"/>
                <w:sz w:val="18"/>
                <w:szCs w:val="18"/>
                <w:lang w:val="es-ES_tradnl"/>
              </w:rPr>
              <w:t>17:00-20:00h</w:t>
            </w:r>
            <w:r w:rsidRPr="00352BDE">
              <w:rPr>
                <w:rStyle w:val="FootnoteReference"/>
                <w:rFonts w:ascii="Segoe UI" w:eastAsia="Times" w:hAnsi="Segoe UI" w:cs="Segoe UI"/>
                <w:b/>
                <w:sz w:val="18"/>
                <w:szCs w:val="18"/>
                <w:lang w:val="es-ES_tradnl"/>
              </w:rPr>
              <w:footnoteReference w:id="2"/>
            </w:r>
          </w:p>
        </w:tc>
      </w:tr>
    </w:tbl>
    <w:p w14:paraId="7D8A305C" w14:textId="77777777" w:rsidR="00165689" w:rsidRPr="00352BDE" w:rsidRDefault="00165689" w:rsidP="00165689">
      <w:pPr>
        <w:rPr>
          <w:rFonts w:ascii="Segoe UI" w:hAnsi="Segoe UI" w:cs="Segoe UI"/>
          <w:sz w:val="18"/>
          <w:szCs w:val="18"/>
          <w:lang w:val="es-ES_tradnl"/>
        </w:rPr>
      </w:pPr>
    </w:p>
    <w:p w14:paraId="7D8A305D" w14:textId="77777777" w:rsidR="00625402" w:rsidRDefault="00625402" w:rsidP="00352BDE">
      <w:pPr>
        <w:jc w:val="both"/>
        <w:rPr>
          <w:rFonts w:ascii="Segoe UI" w:hAnsi="Segoe UI" w:cs="Segoe UI"/>
          <w:sz w:val="18"/>
          <w:szCs w:val="18"/>
          <w:lang w:val="es-ES_tradnl"/>
        </w:rPr>
      </w:pPr>
      <w:r w:rsidRPr="00352BDE">
        <w:rPr>
          <w:rFonts w:ascii="Segoe UI" w:hAnsi="Segoe UI" w:cs="Segoe UI"/>
          <w:sz w:val="18"/>
          <w:szCs w:val="18"/>
          <w:lang w:val="es-ES_tradnl"/>
        </w:rPr>
        <w:t>El abonado podrá indicar en estas casillas el momento deseado para po</w:t>
      </w:r>
      <w:r w:rsidR="007E0736" w:rsidRPr="00352BDE">
        <w:rPr>
          <w:rFonts w:ascii="Segoe UI" w:hAnsi="Segoe UI" w:cs="Segoe UI"/>
          <w:sz w:val="18"/>
          <w:szCs w:val="18"/>
          <w:lang w:val="es-ES_tradnl"/>
        </w:rPr>
        <w:t xml:space="preserve">rtarse, aceptándose como máximo una diferencia de </w:t>
      </w:r>
      <w:r w:rsidRPr="00352BDE">
        <w:rPr>
          <w:rFonts w:ascii="Segoe UI" w:hAnsi="Segoe UI" w:cs="Segoe UI"/>
          <w:sz w:val="18"/>
          <w:szCs w:val="18"/>
          <w:lang w:val="es-ES_tradnl"/>
        </w:rPr>
        <w:t xml:space="preserve">30 días </w:t>
      </w:r>
      <w:r w:rsidR="007E0736" w:rsidRPr="00352BDE">
        <w:rPr>
          <w:rFonts w:ascii="Segoe UI" w:hAnsi="Segoe UI" w:cs="Segoe UI"/>
          <w:sz w:val="18"/>
          <w:szCs w:val="18"/>
          <w:lang w:val="es-ES_tradnl"/>
        </w:rPr>
        <w:t>naturales</w:t>
      </w:r>
      <w:r w:rsidRPr="00352BDE">
        <w:rPr>
          <w:rFonts w:ascii="Segoe UI" w:hAnsi="Segoe UI" w:cs="Segoe UI"/>
          <w:sz w:val="18"/>
          <w:szCs w:val="18"/>
          <w:lang w:val="es-ES_tradnl"/>
        </w:rPr>
        <w:t xml:space="preserve"> entre la fecha de la solicitud y la deseada por el abonado para portarse</w:t>
      </w:r>
      <w:r w:rsidR="007E0736" w:rsidRPr="00352BDE">
        <w:rPr>
          <w:rFonts w:ascii="Segoe UI" w:hAnsi="Segoe UI" w:cs="Segoe UI"/>
          <w:sz w:val="18"/>
          <w:szCs w:val="18"/>
          <w:lang w:val="es-ES_tradnl"/>
        </w:rPr>
        <w:t>.</w:t>
      </w:r>
      <w:r w:rsidRPr="00352BDE">
        <w:rPr>
          <w:rFonts w:ascii="Segoe UI" w:hAnsi="Segoe UI" w:cs="Segoe UI"/>
          <w:sz w:val="18"/>
          <w:szCs w:val="18"/>
          <w:lang w:val="es-ES_tradnl"/>
        </w:rPr>
        <w:t xml:space="preserve"> En caso de </w:t>
      </w:r>
      <w:r w:rsidR="007E0736" w:rsidRPr="00352BDE">
        <w:rPr>
          <w:rFonts w:ascii="Segoe UI" w:hAnsi="Segoe UI" w:cs="Segoe UI"/>
          <w:sz w:val="18"/>
          <w:szCs w:val="18"/>
          <w:lang w:val="es-ES_tradnl"/>
        </w:rPr>
        <w:t xml:space="preserve">no indicar ninguna fecha/ventana, el plazo para la tramitación de la solicitud será en general de 1 día hábil desde la fecha de recepción de la solicitud, siempre suponiendo que toda la información es correcta y no se producen rechazos.  Cuando el cambio de operador implique la provisión o modificación del acceso físico asociado a la numeración, el plazo de portabilidad estará incluido y supeditado al de provisión del acceso. </w:t>
      </w:r>
      <w:r w:rsidRPr="00352BDE">
        <w:rPr>
          <w:rFonts w:ascii="Segoe UI" w:hAnsi="Segoe UI" w:cs="Segoe UI"/>
          <w:sz w:val="18"/>
          <w:szCs w:val="18"/>
          <w:lang w:val="es-ES_tradnl"/>
        </w:rPr>
        <w:t>Por otra parte, se requiere un día adicional para la validación de la identidad del usuario</w:t>
      </w:r>
      <w:r w:rsidR="004C73BA" w:rsidRPr="00352BDE">
        <w:rPr>
          <w:rFonts w:ascii="Segoe UI" w:hAnsi="Segoe UI" w:cs="Segoe UI"/>
          <w:sz w:val="18"/>
          <w:szCs w:val="18"/>
          <w:lang w:val="es-ES_tradnl"/>
        </w:rPr>
        <w:t>,</w:t>
      </w:r>
      <w:r w:rsidRPr="00352BDE">
        <w:rPr>
          <w:rFonts w:ascii="Segoe UI" w:hAnsi="Segoe UI" w:cs="Segoe UI"/>
          <w:sz w:val="18"/>
          <w:szCs w:val="18"/>
          <w:lang w:val="es-ES_tradnl"/>
        </w:rPr>
        <w:t xml:space="preserve"> en caso de reventa.</w:t>
      </w:r>
    </w:p>
    <w:p w14:paraId="2EF1D43F" w14:textId="77777777" w:rsidR="007C3169" w:rsidRPr="00352BDE" w:rsidRDefault="007C3169" w:rsidP="00352BDE">
      <w:pPr>
        <w:jc w:val="both"/>
        <w:rPr>
          <w:rFonts w:ascii="Segoe UI" w:hAnsi="Segoe UI" w:cs="Segoe UI"/>
          <w:sz w:val="18"/>
          <w:szCs w:val="18"/>
          <w:lang w:val="es-ES_tradnl"/>
        </w:rPr>
      </w:pPr>
    </w:p>
    <w:p w14:paraId="7D8A305F" w14:textId="77777777" w:rsidR="004C73BA" w:rsidRPr="00352BDE" w:rsidRDefault="00625402" w:rsidP="00352BDE">
      <w:pPr>
        <w:jc w:val="both"/>
        <w:rPr>
          <w:rFonts w:ascii="Segoe UI" w:hAnsi="Segoe UI" w:cs="Segoe UI"/>
          <w:sz w:val="18"/>
          <w:szCs w:val="18"/>
          <w:lang w:val="es-ES_tradnl"/>
        </w:rPr>
      </w:pPr>
      <w:r w:rsidRPr="00352BDE">
        <w:rPr>
          <w:rFonts w:ascii="Segoe UI" w:hAnsi="Segoe UI" w:cs="Segoe UI"/>
          <w:sz w:val="18"/>
          <w:szCs w:val="18"/>
          <w:lang w:val="es-ES_tradnl"/>
        </w:rPr>
        <w:t>Asimismo, le informamos de que el operador receptor –en este caso Colt- podrá cancelar la solicitud de portabilidad, a petición suya, hasta las 17h del día anterior a la ventana de portabilidad. Tanto la fecha y hora de ejecución prevista de la portabilidad, como la hora límite para su cancelación</w:t>
      </w:r>
      <w:r w:rsidR="004C73BA" w:rsidRPr="00352BDE">
        <w:rPr>
          <w:rFonts w:ascii="Segoe UI" w:hAnsi="Segoe UI" w:cs="Segoe UI"/>
          <w:sz w:val="18"/>
          <w:szCs w:val="18"/>
          <w:lang w:val="es-ES_tradnl"/>
        </w:rPr>
        <w:t>,</w:t>
      </w:r>
      <w:r w:rsidRPr="00352BDE">
        <w:rPr>
          <w:rFonts w:ascii="Segoe UI" w:hAnsi="Segoe UI" w:cs="Segoe UI"/>
          <w:sz w:val="18"/>
          <w:szCs w:val="18"/>
          <w:lang w:val="es-ES_tradnl"/>
        </w:rPr>
        <w:t xml:space="preserve"> le deberán ser comunicadas por el operador receptor.</w:t>
      </w:r>
    </w:p>
    <w:p w14:paraId="7D8A3060" w14:textId="77777777" w:rsidR="00165689" w:rsidRPr="00352BDE" w:rsidRDefault="00165689" w:rsidP="00165689">
      <w:pPr>
        <w:rPr>
          <w:rFonts w:ascii="Segoe UI" w:hAnsi="Segoe UI" w:cs="Segoe UI"/>
          <w:b/>
          <w:sz w:val="18"/>
          <w:szCs w:val="18"/>
          <w:lang w:val="es-ES_tradnl"/>
        </w:rPr>
      </w:pPr>
    </w:p>
    <w:p w14:paraId="7D8A3061" w14:textId="77777777" w:rsidR="00165689" w:rsidRPr="00352BDE" w:rsidRDefault="00165689" w:rsidP="00165689">
      <w:pPr>
        <w:rPr>
          <w:rFonts w:ascii="Segoe UI" w:hAnsi="Segoe UI" w:cs="Segoe UI"/>
          <w:b/>
          <w:sz w:val="18"/>
          <w:szCs w:val="18"/>
          <w:lang w:val="es-ES_tradnl"/>
        </w:rPr>
      </w:pPr>
    </w:p>
    <w:p w14:paraId="696F38F2" w14:textId="77777777" w:rsidR="000527CE" w:rsidRPr="00352BDE" w:rsidRDefault="000527CE" w:rsidP="00165689">
      <w:pPr>
        <w:rPr>
          <w:rFonts w:ascii="Segoe UI" w:hAnsi="Segoe UI" w:cs="Segoe UI"/>
          <w:b/>
          <w:sz w:val="18"/>
          <w:szCs w:val="18"/>
          <w:lang w:val="es-ES_tradnl"/>
        </w:rPr>
      </w:pPr>
    </w:p>
    <w:p w14:paraId="78949E40" w14:textId="77777777" w:rsidR="000527CE" w:rsidRPr="00352BDE" w:rsidRDefault="000527CE" w:rsidP="00165689">
      <w:pPr>
        <w:rPr>
          <w:rFonts w:ascii="Segoe UI" w:hAnsi="Segoe UI" w:cs="Segoe UI"/>
          <w:b/>
          <w:sz w:val="18"/>
          <w:szCs w:val="18"/>
          <w:lang w:val="es-ES_tradnl"/>
        </w:rPr>
      </w:pPr>
    </w:p>
    <w:p w14:paraId="7D8A3062" w14:textId="63E07259" w:rsidR="00165689" w:rsidRPr="00352BDE" w:rsidRDefault="00165689" w:rsidP="00165689">
      <w:pPr>
        <w:rPr>
          <w:rFonts w:ascii="Segoe UI" w:hAnsi="Segoe UI" w:cs="Segoe UI"/>
          <w:b/>
          <w:sz w:val="18"/>
          <w:szCs w:val="18"/>
          <w:lang w:val="es-ES_tradnl"/>
        </w:rPr>
      </w:pPr>
      <w:r w:rsidRPr="00352BDE">
        <w:rPr>
          <w:rFonts w:ascii="Segoe UI" w:hAnsi="Segoe UI" w:cs="Segoe UI"/>
          <w:b/>
          <w:sz w:val="18"/>
          <w:szCs w:val="18"/>
          <w:lang w:val="es-ES_tradnl"/>
        </w:rPr>
        <w:t>Circuito existente:</w:t>
      </w:r>
    </w:p>
    <w:p w14:paraId="7D8A3063" w14:textId="77777777" w:rsidR="00165689" w:rsidRPr="00352BDE" w:rsidRDefault="00165689" w:rsidP="00165689">
      <w:pPr>
        <w:jc w:val="both"/>
        <w:rPr>
          <w:rFonts w:ascii="Segoe UI" w:hAnsi="Segoe UI" w:cs="Segoe UI"/>
          <w:sz w:val="18"/>
          <w:szCs w:val="18"/>
          <w:lang w:val="es-ES_tradnl"/>
        </w:rPr>
      </w:pPr>
    </w:p>
    <w:p w14:paraId="7D8A3064" w14:textId="77777777" w:rsidR="00165689" w:rsidRPr="00352BDE" w:rsidRDefault="00165689" w:rsidP="00352BDE">
      <w:pPr>
        <w:jc w:val="both"/>
        <w:rPr>
          <w:rFonts w:ascii="Segoe UI" w:hAnsi="Segoe UI" w:cs="Segoe UI"/>
          <w:sz w:val="18"/>
          <w:szCs w:val="18"/>
          <w:lang w:val="es-ES_tradnl"/>
        </w:rPr>
      </w:pPr>
      <w:r w:rsidRPr="00352BDE">
        <w:rPr>
          <w:rFonts w:ascii="Segoe UI" w:hAnsi="Segoe UI" w:cs="Segoe UI"/>
          <w:sz w:val="18"/>
          <w:szCs w:val="18"/>
          <w:lang w:val="es-ES_tradnl"/>
        </w:rPr>
        <w:t xml:space="preserve">Si la numeración sobre la que se solicita la portabilidad se asigna a un circuito de COLT ya existente, indíquese a continuación la </w:t>
      </w:r>
      <w:r w:rsidRPr="00352BDE">
        <w:rPr>
          <w:rFonts w:ascii="Segoe UI" w:hAnsi="Segoe UI" w:cs="Segoe UI"/>
          <w:b/>
          <w:sz w:val="18"/>
          <w:szCs w:val="18"/>
          <w:lang w:val="es-ES_tradnl"/>
        </w:rPr>
        <w:t>referencia del circuito</w:t>
      </w:r>
      <w:r w:rsidR="003A320E" w:rsidRPr="00352BDE">
        <w:rPr>
          <w:rFonts w:ascii="Segoe UI" w:hAnsi="Segoe UI" w:cs="Segoe UI"/>
          <w:sz w:val="18"/>
          <w:szCs w:val="18"/>
          <w:lang w:val="es-ES_tradnl"/>
        </w:rPr>
        <w:t>:</w:t>
      </w:r>
    </w:p>
    <w:tbl>
      <w:tblPr>
        <w:tblW w:w="5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0"/>
      </w:tblGrid>
      <w:tr w:rsidR="003A320E" w:rsidRPr="00352BDE" w14:paraId="7D8A3066" w14:textId="77777777">
        <w:trPr>
          <w:trHeight w:val="258"/>
        </w:trPr>
        <w:tc>
          <w:tcPr>
            <w:tcW w:w="5220" w:type="dxa"/>
          </w:tcPr>
          <w:p w14:paraId="7D8A3065" w14:textId="77777777" w:rsidR="003A320E" w:rsidRPr="00352BDE" w:rsidRDefault="003A320E" w:rsidP="00051B30">
            <w:pPr>
              <w:jc w:val="both"/>
              <w:rPr>
                <w:rFonts w:ascii="Segoe UI" w:hAnsi="Segoe UI" w:cs="Segoe UI"/>
                <w:sz w:val="18"/>
                <w:szCs w:val="18"/>
                <w:lang w:val="es-ES_tradnl"/>
              </w:rPr>
            </w:pPr>
          </w:p>
        </w:tc>
      </w:tr>
    </w:tbl>
    <w:p w14:paraId="7D8A3067" w14:textId="77777777" w:rsidR="00165689" w:rsidRPr="00352BDE" w:rsidRDefault="00165689" w:rsidP="00165689">
      <w:pPr>
        <w:jc w:val="both"/>
        <w:rPr>
          <w:rFonts w:ascii="Segoe UI" w:hAnsi="Segoe UI" w:cs="Segoe UI"/>
          <w:sz w:val="18"/>
          <w:szCs w:val="18"/>
          <w:lang w:val="es-ES_tradnl"/>
        </w:rPr>
      </w:pPr>
    </w:p>
    <w:p w14:paraId="7D8A3068" w14:textId="77777777" w:rsidR="00AC6F8C" w:rsidRPr="00352BDE" w:rsidRDefault="00AC6F8C" w:rsidP="00165689">
      <w:pPr>
        <w:jc w:val="both"/>
        <w:rPr>
          <w:rFonts w:ascii="Segoe UI" w:hAnsi="Segoe UI" w:cs="Segoe UI"/>
          <w:b/>
          <w:sz w:val="18"/>
          <w:szCs w:val="18"/>
          <w:lang w:val="es-ES_tradnl"/>
        </w:rPr>
      </w:pPr>
    </w:p>
    <w:p w14:paraId="7D8A3069" w14:textId="77777777" w:rsidR="00165689" w:rsidRPr="00352BDE" w:rsidRDefault="00165689" w:rsidP="00165689">
      <w:pPr>
        <w:jc w:val="both"/>
        <w:rPr>
          <w:rFonts w:ascii="Segoe UI" w:hAnsi="Segoe UI" w:cs="Segoe UI"/>
          <w:color w:val="3366FF"/>
          <w:sz w:val="18"/>
          <w:szCs w:val="18"/>
          <w:lang w:val="es-ES_tradnl"/>
        </w:rPr>
      </w:pPr>
      <w:r w:rsidRPr="00352BDE">
        <w:rPr>
          <w:rFonts w:ascii="Segoe UI" w:hAnsi="Segoe UI" w:cs="Segoe UI"/>
          <w:b/>
          <w:sz w:val="18"/>
          <w:szCs w:val="18"/>
          <w:lang w:val="es-ES_tradnl"/>
        </w:rPr>
        <w:t>Identificación de llamadas salientes:</w:t>
      </w:r>
    </w:p>
    <w:p w14:paraId="7D8A306A" w14:textId="77777777" w:rsidR="00165689" w:rsidRPr="00352BDE" w:rsidRDefault="00165689" w:rsidP="00165689">
      <w:pPr>
        <w:jc w:val="both"/>
        <w:rPr>
          <w:rFonts w:ascii="Segoe UI" w:hAnsi="Segoe UI" w:cs="Segoe UI"/>
          <w:color w:val="3366FF"/>
          <w:sz w:val="18"/>
          <w:szCs w:val="18"/>
          <w:lang w:val="es-ES_tradnl"/>
        </w:rPr>
      </w:pPr>
    </w:p>
    <w:p w14:paraId="7D8A306B" w14:textId="77777777" w:rsidR="00165689" w:rsidRPr="00352BDE" w:rsidRDefault="00165689" w:rsidP="00165689">
      <w:pPr>
        <w:jc w:val="both"/>
        <w:rPr>
          <w:rFonts w:ascii="Segoe UI" w:hAnsi="Segoe UI" w:cs="Segoe UI"/>
          <w:sz w:val="18"/>
          <w:szCs w:val="18"/>
          <w:lang w:val="es-ES_tradnl"/>
        </w:rPr>
      </w:pPr>
      <w:r w:rsidRPr="00352BDE">
        <w:rPr>
          <w:rFonts w:ascii="Segoe UI" w:hAnsi="Segoe UI" w:cs="Segoe UI"/>
          <w:sz w:val="18"/>
          <w:szCs w:val="18"/>
          <w:lang w:val="es-ES_tradnl"/>
        </w:rPr>
        <w:t>Indique si desea que se presente la identidad en sus llamadas salientes desde los números portados:</w:t>
      </w:r>
    </w:p>
    <w:p w14:paraId="7D8A306C" w14:textId="77777777" w:rsidR="00165689" w:rsidRPr="00352BDE" w:rsidRDefault="00165689" w:rsidP="00165689">
      <w:pPr>
        <w:jc w:val="both"/>
        <w:rPr>
          <w:rFonts w:ascii="Segoe UI" w:hAnsi="Segoe UI" w:cs="Segoe UI"/>
          <w:sz w:val="18"/>
          <w:szCs w:val="18"/>
          <w:lang w:val="es-ES_tradnl"/>
        </w:rPr>
      </w:pPr>
    </w:p>
    <w:p w14:paraId="7D8A306D" w14:textId="77777777" w:rsidR="00165689" w:rsidRPr="00352BDE" w:rsidRDefault="00165689" w:rsidP="00165689">
      <w:pPr>
        <w:jc w:val="center"/>
        <w:rPr>
          <w:rFonts w:ascii="Segoe UI" w:hAnsi="Segoe UI" w:cs="Segoe UI"/>
          <w:sz w:val="20"/>
          <w:szCs w:val="20"/>
          <w:lang w:val="es-ES_tradnl"/>
        </w:rPr>
      </w:pPr>
      <w:r w:rsidRPr="00352BDE">
        <w:rPr>
          <w:rFonts w:ascii="Segoe UI" w:hAnsi="Segoe UI" w:cs="Segoe UI"/>
          <w:sz w:val="32"/>
          <w:szCs w:val="32"/>
          <w:lang w:val="es-ES_tradnl"/>
        </w:rPr>
        <w:t xml:space="preserve">□ </w:t>
      </w:r>
      <w:r w:rsidRPr="00352BDE">
        <w:rPr>
          <w:rFonts w:ascii="Segoe UI" w:hAnsi="Segoe UI" w:cs="Segoe UI"/>
          <w:sz w:val="18"/>
          <w:szCs w:val="18"/>
          <w:lang w:val="es-ES_tradnl"/>
        </w:rPr>
        <w:t xml:space="preserve">Si   </w:t>
      </w:r>
      <w:r w:rsidRPr="00352BDE">
        <w:rPr>
          <w:rFonts w:ascii="Segoe UI" w:hAnsi="Segoe UI" w:cs="Segoe UI"/>
          <w:sz w:val="32"/>
          <w:szCs w:val="32"/>
          <w:lang w:val="es-ES_tradnl"/>
        </w:rPr>
        <w:t xml:space="preserve">□ </w:t>
      </w:r>
      <w:r w:rsidRPr="00352BDE">
        <w:rPr>
          <w:rFonts w:ascii="Segoe UI" w:hAnsi="Segoe UI" w:cs="Segoe UI"/>
          <w:sz w:val="20"/>
          <w:szCs w:val="20"/>
          <w:lang w:val="es-ES_tradnl"/>
        </w:rPr>
        <w:t>No</w:t>
      </w:r>
    </w:p>
    <w:p w14:paraId="7D8A306E" w14:textId="77777777" w:rsidR="00165689" w:rsidRPr="00352BDE" w:rsidRDefault="00165689" w:rsidP="00165689">
      <w:pPr>
        <w:jc w:val="center"/>
        <w:rPr>
          <w:rFonts w:ascii="Segoe UI" w:hAnsi="Segoe UI" w:cs="Segoe UI"/>
          <w:sz w:val="20"/>
          <w:szCs w:val="20"/>
          <w:lang w:val="es-ES_tradnl"/>
        </w:rPr>
      </w:pPr>
    </w:p>
    <w:p w14:paraId="7D8A306F" w14:textId="77777777" w:rsidR="00165689" w:rsidRPr="00352BDE" w:rsidRDefault="00165689" w:rsidP="00165689">
      <w:pPr>
        <w:jc w:val="both"/>
        <w:rPr>
          <w:rFonts w:ascii="Segoe UI" w:hAnsi="Segoe UI" w:cs="Segoe UI"/>
          <w:sz w:val="20"/>
          <w:szCs w:val="20"/>
          <w:lang w:val="es-ES_tradnl"/>
        </w:rPr>
      </w:pPr>
      <w:r w:rsidRPr="00352BDE">
        <w:rPr>
          <w:rFonts w:ascii="Segoe UI" w:hAnsi="Segoe UI" w:cs="Segoe UI"/>
          <w:sz w:val="18"/>
          <w:szCs w:val="18"/>
          <w:lang w:val="es-ES_tradnl"/>
        </w:rPr>
        <w:t>Si desea que la identidad sea la misma para</w:t>
      </w:r>
      <w:r w:rsidR="003A320E" w:rsidRPr="00352BDE">
        <w:rPr>
          <w:rFonts w:ascii="Segoe UI" w:hAnsi="Segoe UI" w:cs="Segoe UI"/>
          <w:sz w:val="18"/>
          <w:szCs w:val="18"/>
          <w:lang w:val="es-ES_tradnl"/>
        </w:rPr>
        <w:t xml:space="preserve"> todas las llamadas, indique cuá</w:t>
      </w:r>
      <w:r w:rsidRPr="00352BDE">
        <w:rPr>
          <w:rFonts w:ascii="Segoe UI" w:hAnsi="Segoe UI" w:cs="Segoe UI"/>
          <w:sz w:val="18"/>
          <w:szCs w:val="18"/>
          <w:lang w:val="es-ES_tradnl"/>
        </w:rPr>
        <w:t xml:space="preserve">l </w:t>
      </w:r>
      <w:r w:rsidRPr="00352BDE">
        <w:rPr>
          <w:rFonts w:ascii="Segoe UI" w:hAnsi="Segoe UI" w:cs="Segoe UI"/>
          <w:sz w:val="18"/>
          <w:szCs w:val="18"/>
          <w:lang w:val="es-ES_tradnl"/>
        </w:rPr>
        <w:tab/>
      </w:r>
      <w:r w:rsidRPr="00352BDE">
        <w:rPr>
          <w:rFonts w:ascii="Segoe UI" w:hAnsi="Segoe UI" w:cs="Segoe UI"/>
          <w:sz w:val="18"/>
          <w:szCs w:val="18"/>
          <w:bdr w:val="single" w:sz="8" w:space="0" w:color="auto"/>
          <w:lang w:val="es-ES_tradnl"/>
        </w:rPr>
        <w:tab/>
      </w:r>
      <w:r w:rsidR="003A320E" w:rsidRPr="00352BDE">
        <w:rPr>
          <w:rFonts w:ascii="Segoe UI" w:hAnsi="Segoe UI" w:cs="Segoe UI"/>
          <w:sz w:val="18"/>
          <w:szCs w:val="18"/>
          <w:bdr w:val="single" w:sz="8" w:space="0" w:color="auto"/>
          <w:lang w:val="es-ES_tradnl"/>
        </w:rPr>
        <w:t xml:space="preserve">    </w:t>
      </w:r>
      <w:r w:rsidRPr="00352BDE">
        <w:rPr>
          <w:rFonts w:ascii="Segoe UI" w:hAnsi="Segoe UI" w:cs="Segoe UI"/>
          <w:sz w:val="18"/>
          <w:szCs w:val="18"/>
          <w:bdr w:val="single" w:sz="8" w:space="0" w:color="auto"/>
          <w:lang w:val="es-ES_tradnl"/>
        </w:rPr>
        <w:tab/>
      </w:r>
    </w:p>
    <w:p w14:paraId="7D8A3071" w14:textId="77777777" w:rsidR="00165689" w:rsidRPr="00352BDE" w:rsidRDefault="00165689" w:rsidP="00165689">
      <w:pPr>
        <w:jc w:val="both"/>
        <w:rPr>
          <w:rFonts w:ascii="Segoe UI" w:hAnsi="Segoe UI" w:cs="Segoe UI"/>
          <w:sz w:val="18"/>
          <w:szCs w:val="18"/>
          <w:lang w:val="es-ES_tradnl"/>
        </w:rPr>
      </w:pPr>
    </w:p>
    <w:p w14:paraId="7D8A3072" w14:textId="77777777" w:rsidR="00165689" w:rsidRPr="00352BDE" w:rsidRDefault="00165689" w:rsidP="00165689">
      <w:pPr>
        <w:jc w:val="both"/>
        <w:rPr>
          <w:rFonts w:ascii="Segoe UI" w:hAnsi="Segoe UI" w:cs="Segoe UI"/>
          <w:b/>
          <w:sz w:val="18"/>
          <w:szCs w:val="18"/>
          <w:lang w:val="es-ES_tradnl"/>
        </w:rPr>
      </w:pPr>
      <w:r w:rsidRPr="00352BDE">
        <w:rPr>
          <w:rFonts w:ascii="Segoe UI" w:hAnsi="Segoe UI" w:cs="Segoe UI"/>
          <w:b/>
          <w:sz w:val="18"/>
          <w:szCs w:val="18"/>
          <w:lang w:val="es-ES_tradnl"/>
        </w:rPr>
        <w:t>Solicitud y consentimiento:</w:t>
      </w:r>
    </w:p>
    <w:p w14:paraId="7D8A3073" w14:textId="77777777" w:rsidR="00165689" w:rsidRPr="00352BDE" w:rsidRDefault="00165689" w:rsidP="00165689">
      <w:pPr>
        <w:jc w:val="both"/>
        <w:rPr>
          <w:rFonts w:ascii="Segoe UI" w:hAnsi="Segoe UI" w:cs="Segoe UI"/>
          <w:sz w:val="18"/>
          <w:szCs w:val="18"/>
          <w:lang w:val="es-ES_tradnl"/>
        </w:rPr>
      </w:pPr>
    </w:p>
    <w:p w14:paraId="7D8A3074" w14:textId="77777777" w:rsidR="00AC6F8C" w:rsidRPr="00352BDE" w:rsidRDefault="00AC6F8C" w:rsidP="00352BDE">
      <w:pPr>
        <w:jc w:val="both"/>
        <w:rPr>
          <w:rFonts w:ascii="Segoe UI" w:hAnsi="Segoe UI" w:cs="Segoe UI"/>
          <w:b/>
          <w:sz w:val="18"/>
          <w:szCs w:val="18"/>
          <w:lang w:val="es-ES_tradnl"/>
        </w:rPr>
      </w:pPr>
      <w:r w:rsidRPr="00352BDE">
        <w:rPr>
          <w:rFonts w:ascii="Segoe UI" w:hAnsi="Segoe UI" w:cs="Segoe UI"/>
          <w:sz w:val="18"/>
          <w:szCs w:val="18"/>
          <w:lang w:val="es-ES_tradnl"/>
        </w:rPr>
        <w:t xml:space="preserve">A través del presente escrito, comunico a </w:t>
      </w:r>
      <w:r w:rsidRPr="00352BDE">
        <w:rPr>
          <w:rFonts w:ascii="Segoe UI" w:hAnsi="Segoe UI" w:cs="Segoe UI"/>
          <w:b/>
          <w:sz w:val="18"/>
          <w:szCs w:val="18"/>
          <w:lang w:val="es-ES_tradnl"/>
        </w:rPr>
        <w:t xml:space="preserve">Colt </w:t>
      </w:r>
      <w:proofErr w:type="spellStart"/>
      <w:r w:rsidRPr="00352BDE">
        <w:rPr>
          <w:rFonts w:ascii="Segoe UI" w:hAnsi="Segoe UI" w:cs="Segoe UI"/>
          <w:b/>
          <w:sz w:val="18"/>
          <w:szCs w:val="18"/>
          <w:lang w:val="es-ES_tradnl"/>
        </w:rPr>
        <w:t>Technology</w:t>
      </w:r>
      <w:proofErr w:type="spellEnd"/>
      <w:r w:rsidRPr="00352BDE">
        <w:rPr>
          <w:rFonts w:ascii="Segoe UI" w:hAnsi="Segoe UI" w:cs="Segoe UI"/>
          <w:b/>
          <w:sz w:val="18"/>
          <w:szCs w:val="18"/>
          <w:lang w:val="es-ES_tradnl"/>
        </w:rPr>
        <w:t xml:space="preserve"> Services, S.A.U.</w:t>
      </w:r>
      <w:r w:rsidRPr="00352BDE">
        <w:rPr>
          <w:rFonts w:ascii="Segoe UI" w:hAnsi="Segoe UI" w:cs="Segoe UI"/>
          <w:sz w:val="18"/>
          <w:szCs w:val="18"/>
          <w:lang w:val="es-ES_tradnl"/>
        </w:rPr>
        <w:t xml:space="preserve"> mi deseo de causar baja de mi operador donante y, mediante la conservación de mi numeración, darme de alta en sus servicios, así como la petición de que tramiten mi baja ante el Operador Donante, solicitando, asimismo, que toda la numeración recogida en apartado “Numeración afectada” del presente documento sea portada desde el Operador Donante a </w:t>
      </w:r>
      <w:r w:rsidRPr="00352BDE">
        <w:rPr>
          <w:rFonts w:ascii="Segoe UI" w:hAnsi="Segoe UI" w:cs="Segoe UI"/>
          <w:b/>
          <w:sz w:val="18"/>
          <w:szCs w:val="18"/>
          <w:lang w:val="es-ES_tradnl"/>
        </w:rPr>
        <w:t xml:space="preserve">Colt </w:t>
      </w:r>
      <w:proofErr w:type="spellStart"/>
      <w:r w:rsidRPr="00352BDE">
        <w:rPr>
          <w:rFonts w:ascii="Segoe UI" w:hAnsi="Segoe UI" w:cs="Segoe UI"/>
          <w:b/>
          <w:sz w:val="18"/>
          <w:szCs w:val="18"/>
          <w:lang w:val="es-ES_tradnl"/>
        </w:rPr>
        <w:t>Technology</w:t>
      </w:r>
      <w:proofErr w:type="spellEnd"/>
      <w:r w:rsidRPr="00352BDE">
        <w:rPr>
          <w:rFonts w:ascii="Segoe UI" w:hAnsi="Segoe UI" w:cs="Segoe UI"/>
          <w:b/>
          <w:sz w:val="18"/>
          <w:szCs w:val="18"/>
          <w:lang w:val="es-ES_tradnl"/>
        </w:rPr>
        <w:t xml:space="preserve"> Services, S.A.U.</w:t>
      </w:r>
    </w:p>
    <w:p w14:paraId="7D8A3075" w14:textId="77777777" w:rsidR="00AC6F8C" w:rsidRPr="00352BDE" w:rsidRDefault="00AC6F8C" w:rsidP="00AC6F8C">
      <w:pPr>
        <w:jc w:val="both"/>
        <w:rPr>
          <w:rFonts w:ascii="Segoe UI" w:hAnsi="Segoe UI" w:cs="Segoe UI"/>
          <w:sz w:val="18"/>
          <w:szCs w:val="18"/>
          <w:lang w:val="es-ES_tradnl"/>
        </w:rPr>
      </w:pPr>
    </w:p>
    <w:p w14:paraId="7D8A3076" w14:textId="77777777" w:rsidR="00AC6F8C" w:rsidRPr="00352BDE" w:rsidRDefault="00AC6F8C" w:rsidP="00352BDE">
      <w:pPr>
        <w:jc w:val="both"/>
        <w:rPr>
          <w:rFonts w:ascii="Segoe UI" w:hAnsi="Segoe UI" w:cs="Segoe UI"/>
          <w:sz w:val="18"/>
          <w:szCs w:val="18"/>
          <w:lang w:val="es-ES_tradnl"/>
        </w:rPr>
      </w:pPr>
      <w:r w:rsidRPr="00352BDE">
        <w:rPr>
          <w:rFonts w:ascii="Segoe UI" w:hAnsi="Segoe UI" w:cs="Segoe UI"/>
          <w:sz w:val="18"/>
          <w:szCs w:val="18"/>
          <w:lang w:val="es-ES_tradnl"/>
        </w:rPr>
        <w:t xml:space="preserve">Asimismo, autorizo a que los datos personales necesarios incluidos en la presente solicitud puedan ser transferidos a los Operadores que intervienen en el proceso de Portabilidad, de conformidad con la cláusula relativa a la protección de datos personales del Contrato de Servicio suscrito con </w:t>
      </w:r>
      <w:r w:rsidRPr="00352BDE">
        <w:rPr>
          <w:rFonts w:ascii="Segoe UI" w:hAnsi="Segoe UI" w:cs="Segoe UI"/>
          <w:b/>
          <w:sz w:val="18"/>
          <w:szCs w:val="18"/>
          <w:lang w:val="es-ES_tradnl"/>
        </w:rPr>
        <w:t xml:space="preserve">Colt </w:t>
      </w:r>
      <w:proofErr w:type="spellStart"/>
      <w:r w:rsidRPr="00352BDE">
        <w:rPr>
          <w:rFonts w:ascii="Segoe UI" w:hAnsi="Segoe UI" w:cs="Segoe UI"/>
          <w:b/>
          <w:sz w:val="18"/>
          <w:szCs w:val="18"/>
          <w:lang w:val="es-ES_tradnl"/>
        </w:rPr>
        <w:t>Technology</w:t>
      </w:r>
      <w:proofErr w:type="spellEnd"/>
      <w:r w:rsidRPr="00352BDE">
        <w:rPr>
          <w:rFonts w:ascii="Segoe UI" w:hAnsi="Segoe UI" w:cs="Segoe UI"/>
          <w:b/>
          <w:sz w:val="18"/>
          <w:szCs w:val="18"/>
          <w:lang w:val="es-ES_tradnl"/>
        </w:rPr>
        <w:t xml:space="preserve"> Services, S.A.U.</w:t>
      </w:r>
      <w:r w:rsidRPr="00352BDE">
        <w:rPr>
          <w:rFonts w:ascii="Segoe UI" w:hAnsi="Segoe UI" w:cs="Segoe UI"/>
          <w:sz w:val="18"/>
          <w:szCs w:val="18"/>
          <w:lang w:val="es-ES_tradnl"/>
        </w:rPr>
        <w:t xml:space="preserve"> y con lo dispuesto en la Ley Orgánica 15/1999, de 13 de diciembre, sobre Protección de Datos de Carácter Personal (LOPD).</w:t>
      </w:r>
    </w:p>
    <w:p w14:paraId="7D8A3077" w14:textId="77777777" w:rsidR="00AC6F8C" w:rsidRPr="00352BDE" w:rsidRDefault="00AC6F8C" w:rsidP="00AC6F8C">
      <w:pPr>
        <w:jc w:val="both"/>
        <w:rPr>
          <w:rFonts w:ascii="Segoe UI" w:hAnsi="Segoe UI" w:cs="Segoe UI"/>
          <w:sz w:val="18"/>
          <w:szCs w:val="18"/>
          <w:lang w:val="es-ES_tradnl"/>
        </w:rPr>
      </w:pPr>
    </w:p>
    <w:p w14:paraId="7D8A3078" w14:textId="77777777" w:rsidR="00AC6F8C" w:rsidRPr="00352BDE" w:rsidRDefault="00AC6F8C" w:rsidP="00AC6F8C">
      <w:pPr>
        <w:jc w:val="both"/>
        <w:rPr>
          <w:rFonts w:ascii="Segoe UI" w:hAnsi="Segoe UI" w:cs="Segoe UI"/>
          <w:sz w:val="18"/>
          <w:szCs w:val="18"/>
          <w:lang w:val="es-ES_tradnl"/>
        </w:rPr>
      </w:pPr>
      <w:r w:rsidRPr="00352BDE">
        <w:rPr>
          <w:rFonts w:ascii="Segoe UI" w:hAnsi="Segoe UI" w:cs="Segoe UI"/>
          <w:sz w:val="18"/>
          <w:szCs w:val="18"/>
          <w:lang w:val="es-ES_tradnl"/>
        </w:rPr>
        <w:t>Y para que así conste, firmo por triplicado</w:t>
      </w:r>
      <w:r w:rsidRPr="00352BDE">
        <w:rPr>
          <w:rFonts w:ascii="Segoe UI" w:hAnsi="Segoe UI" w:cs="Segoe UI"/>
          <w:sz w:val="18"/>
          <w:szCs w:val="18"/>
          <w:vertAlign w:val="superscript"/>
          <w:lang w:val="es-ES_tradnl"/>
        </w:rPr>
        <w:t>3</w:t>
      </w:r>
      <w:r w:rsidRPr="00352BDE">
        <w:rPr>
          <w:rFonts w:ascii="Segoe UI" w:hAnsi="Segoe UI" w:cs="Segoe UI"/>
          <w:sz w:val="18"/>
          <w:szCs w:val="18"/>
          <w:lang w:val="es-ES_tradnl"/>
        </w:rPr>
        <w:t xml:space="preserve"> la presente solicitud en                          </w:t>
      </w:r>
      <w:r w:rsidR="00B65005" w:rsidRPr="00352BDE">
        <w:rPr>
          <w:rFonts w:ascii="Segoe UI" w:hAnsi="Segoe UI" w:cs="Segoe UI"/>
          <w:sz w:val="18"/>
          <w:szCs w:val="18"/>
          <w:lang w:val="es-ES_tradnl"/>
        </w:rPr>
        <w:t xml:space="preserve"> </w:t>
      </w:r>
      <w:r w:rsidRPr="00352BDE">
        <w:rPr>
          <w:rFonts w:ascii="Segoe UI" w:hAnsi="Segoe UI" w:cs="Segoe UI"/>
          <w:sz w:val="18"/>
          <w:szCs w:val="18"/>
          <w:lang w:val="es-ES_tradnl"/>
        </w:rPr>
        <w:t xml:space="preserve">       </w:t>
      </w:r>
      <w:proofErr w:type="gramStart"/>
      <w:r w:rsidRPr="00352BDE">
        <w:rPr>
          <w:rFonts w:ascii="Segoe UI" w:hAnsi="Segoe UI" w:cs="Segoe UI"/>
          <w:sz w:val="18"/>
          <w:szCs w:val="18"/>
          <w:lang w:val="es-ES_tradnl"/>
        </w:rPr>
        <w:t xml:space="preserve">  ,</w:t>
      </w:r>
      <w:proofErr w:type="gramEnd"/>
      <w:r w:rsidRPr="00352BDE">
        <w:rPr>
          <w:rFonts w:ascii="Segoe UI" w:hAnsi="Segoe UI" w:cs="Segoe UI"/>
          <w:sz w:val="18"/>
          <w:szCs w:val="18"/>
          <w:lang w:val="es-ES_tradnl"/>
        </w:rPr>
        <w:t xml:space="preserve"> a          de                           </w:t>
      </w:r>
    </w:p>
    <w:p w14:paraId="7D8A3079" w14:textId="77777777" w:rsidR="00165689" w:rsidRPr="00352BDE" w:rsidRDefault="00AC6F8C" w:rsidP="00AC6F8C">
      <w:pPr>
        <w:jc w:val="both"/>
        <w:rPr>
          <w:rFonts w:ascii="Segoe UI" w:hAnsi="Segoe UI" w:cs="Segoe UI"/>
          <w:color w:val="FF0000"/>
          <w:sz w:val="18"/>
          <w:szCs w:val="18"/>
          <w:lang w:val="es-ES_tradnl"/>
        </w:rPr>
      </w:pPr>
      <w:r w:rsidRPr="00352BDE">
        <w:rPr>
          <w:rFonts w:ascii="Segoe UI" w:hAnsi="Segoe UI" w:cs="Segoe UI"/>
          <w:sz w:val="18"/>
          <w:szCs w:val="18"/>
          <w:lang w:val="es-ES_tradnl"/>
        </w:rPr>
        <w:t>de 20</w:t>
      </w:r>
    </w:p>
    <w:p w14:paraId="7D8A307C" w14:textId="77777777" w:rsidR="00AC6F8C" w:rsidRPr="00352BDE" w:rsidRDefault="00AC6F8C" w:rsidP="00051B30">
      <w:pPr>
        <w:rPr>
          <w:rFonts w:ascii="Segoe UI" w:hAnsi="Segoe UI" w:cs="Segoe UI"/>
          <w:b/>
          <w:sz w:val="18"/>
          <w:szCs w:val="18"/>
          <w:lang w:val="es-ES_tradnl"/>
        </w:rPr>
        <w:sectPr w:rsidR="00AC6F8C" w:rsidRPr="00352BDE" w:rsidSect="000527CE">
          <w:footerReference w:type="default" r:id="rId8"/>
          <w:footerReference w:type="first" r:id="rId9"/>
          <w:pgSz w:w="11906" w:h="16838" w:code="9"/>
          <w:pgMar w:top="288" w:right="1138" w:bottom="1814" w:left="1253" w:header="0" w:footer="576" w:gutter="0"/>
          <w:cols w:space="708"/>
          <w:docGrid w:linePitch="360"/>
        </w:sectPr>
      </w:pPr>
    </w:p>
    <w:p w14:paraId="7D8A307D" w14:textId="77777777" w:rsidR="00AC6F8C" w:rsidRPr="00352BDE" w:rsidRDefault="00AC6F8C" w:rsidP="00051B30">
      <w:pPr>
        <w:rPr>
          <w:rFonts w:ascii="Segoe UI" w:hAnsi="Segoe UI" w:cs="Segoe UI"/>
          <w:b/>
          <w:sz w:val="18"/>
          <w:szCs w:val="18"/>
          <w:lang w:val="es-ES_tradnl"/>
        </w:rPr>
        <w:sectPr w:rsidR="00AC6F8C" w:rsidRPr="00352BDE" w:rsidSect="00AC6F8C">
          <w:type w:val="continuous"/>
          <w:pgSz w:w="11906" w:h="16838" w:code="9"/>
          <w:pgMar w:top="1440" w:right="1134" w:bottom="1814" w:left="1247" w:header="709" w:footer="482"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9"/>
        <w:gridCol w:w="3948"/>
      </w:tblGrid>
      <w:tr w:rsidR="00165689" w:rsidRPr="00352BDE" w14:paraId="7D8A3080" w14:textId="77777777" w:rsidTr="00C6343E">
        <w:tc>
          <w:tcPr>
            <w:tcW w:w="5529" w:type="dxa"/>
            <w:shd w:val="clear" w:color="auto" w:fill="auto"/>
          </w:tcPr>
          <w:p w14:paraId="7D8A307E" w14:textId="77777777" w:rsidR="00165689" w:rsidRPr="00352BDE" w:rsidRDefault="00165689" w:rsidP="00C6343E">
            <w:pPr>
              <w:jc w:val="both"/>
              <w:rPr>
                <w:rFonts w:ascii="Segoe UI" w:hAnsi="Segoe UI" w:cs="Segoe UI"/>
                <w:b/>
                <w:sz w:val="18"/>
                <w:szCs w:val="18"/>
                <w:lang w:val="es-ES_tradnl"/>
              </w:rPr>
            </w:pPr>
            <w:r w:rsidRPr="00352BDE">
              <w:rPr>
                <w:rFonts w:ascii="Segoe UI" w:hAnsi="Segoe UI" w:cs="Segoe UI"/>
                <w:b/>
                <w:sz w:val="18"/>
                <w:szCs w:val="18"/>
                <w:lang w:val="es-ES_tradnl"/>
              </w:rPr>
              <w:t>Por el cliente</w:t>
            </w:r>
            <w:r w:rsidRPr="00352BDE">
              <w:rPr>
                <w:rStyle w:val="FootnoteReference"/>
                <w:rFonts w:ascii="Segoe UI" w:hAnsi="Segoe UI" w:cs="Segoe UI"/>
                <w:b/>
                <w:sz w:val="18"/>
                <w:szCs w:val="18"/>
                <w:lang w:val="es-ES_tradnl"/>
              </w:rPr>
              <w:footnoteReference w:id="3"/>
            </w:r>
            <w:r w:rsidRPr="00352BDE">
              <w:rPr>
                <w:rFonts w:ascii="Segoe UI" w:hAnsi="Segoe UI" w:cs="Segoe UI"/>
                <w:b/>
                <w:sz w:val="18"/>
                <w:szCs w:val="18"/>
                <w:lang w:val="es-ES_tradnl"/>
              </w:rPr>
              <w:t xml:space="preserve"> </w:t>
            </w:r>
          </w:p>
        </w:tc>
        <w:tc>
          <w:tcPr>
            <w:tcW w:w="4011" w:type="dxa"/>
            <w:shd w:val="clear" w:color="auto" w:fill="auto"/>
          </w:tcPr>
          <w:p w14:paraId="7D8A307F" w14:textId="77777777" w:rsidR="00165689" w:rsidRPr="00352BDE" w:rsidRDefault="00165689" w:rsidP="00C6343E">
            <w:pPr>
              <w:jc w:val="both"/>
              <w:rPr>
                <w:rFonts w:ascii="Segoe UI" w:eastAsia="Times" w:hAnsi="Segoe UI" w:cs="Segoe UI"/>
                <w:sz w:val="18"/>
                <w:szCs w:val="18"/>
                <w:lang w:val="es-ES_tradnl"/>
              </w:rPr>
            </w:pPr>
          </w:p>
        </w:tc>
      </w:tr>
      <w:tr w:rsidR="00165689" w:rsidRPr="00352BDE" w14:paraId="7D8A3086" w14:textId="77777777" w:rsidTr="00C6343E">
        <w:trPr>
          <w:trHeight w:val="1704"/>
        </w:trPr>
        <w:tc>
          <w:tcPr>
            <w:tcW w:w="5529" w:type="dxa"/>
            <w:shd w:val="clear" w:color="auto" w:fill="auto"/>
          </w:tcPr>
          <w:p w14:paraId="7D8A3081" w14:textId="77777777" w:rsidR="00165689" w:rsidRPr="00352BDE" w:rsidRDefault="00165689" w:rsidP="00C6343E">
            <w:pPr>
              <w:jc w:val="both"/>
              <w:rPr>
                <w:rFonts w:ascii="Segoe UI" w:hAnsi="Segoe UI" w:cs="Segoe UI"/>
                <w:b/>
                <w:sz w:val="18"/>
                <w:szCs w:val="18"/>
                <w:lang w:val="es-ES_tradnl"/>
              </w:rPr>
            </w:pPr>
            <w:r w:rsidRPr="00352BDE">
              <w:rPr>
                <w:rFonts w:ascii="Segoe UI" w:hAnsi="Segoe UI" w:cs="Segoe UI"/>
                <w:b/>
                <w:sz w:val="18"/>
                <w:szCs w:val="18"/>
                <w:lang w:val="es-ES_tradnl"/>
              </w:rPr>
              <w:t>Firma y sello</w:t>
            </w:r>
          </w:p>
          <w:p w14:paraId="7D8A3082" w14:textId="77777777" w:rsidR="00165689" w:rsidRPr="00352BDE" w:rsidRDefault="00165689" w:rsidP="00C6343E">
            <w:pPr>
              <w:jc w:val="both"/>
              <w:rPr>
                <w:rFonts w:ascii="Segoe UI" w:hAnsi="Segoe UI" w:cs="Segoe UI"/>
                <w:b/>
                <w:sz w:val="16"/>
                <w:szCs w:val="16"/>
                <w:lang w:val="es-ES_tradnl"/>
              </w:rPr>
            </w:pPr>
            <w:r w:rsidRPr="00352BDE">
              <w:rPr>
                <w:rFonts w:ascii="Segoe UI" w:hAnsi="Segoe UI" w:cs="Segoe UI"/>
                <w:b/>
                <w:sz w:val="16"/>
                <w:szCs w:val="16"/>
                <w:lang w:val="es-ES_tradnl"/>
              </w:rPr>
              <w:t>(Si no se dispone de sello, consígnese el DNI y cargo del representante)</w:t>
            </w:r>
          </w:p>
        </w:tc>
        <w:tc>
          <w:tcPr>
            <w:tcW w:w="4011" w:type="dxa"/>
            <w:shd w:val="clear" w:color="auto" w:fill="auto"/>
          </w:tcPr>
          <w:p w14:paraId="7D8A3083" w14:textId="77777777" w:rsidR="00165689" w:rsidRPr="00352BDE" w:rsidRDefault="00165689" w:rsidP="00C6343E">
            <w:pPr>
              <w:jc w:val="both"/>
              <w:rPr>
                <w:rFonts w:ascii="Segoe UI" w:eastAsia="Times" w:hAnsi="Segoe UI" w:cs="Segoe UI"/>
                <w:sz w:val="18"/>
                <w:szCs w:val="18"/>
                <w:lang w:val="es-ES_tradnl"/>
              </w:rPr>
            </w:pPr>
          </w:p>
          <w:p w14:paraId="7D8A3084" w14:textId="77777777" w:rsidR="00165689" w:rsidRPr="00352BDE" w:rsidRDefault="00165689" w:rsidP="00C6343E">
            <w:pPr>
              <w:jc w:val="both"/>
              <w:rPr>
                <w:rFonts w:ascii="Segoe UI" w:eastAsia="Times" w:hAnsi="Segoe UI" w:cs="Segoe UI"/>
                <w:sz w:val="18"/>
                <w:szCs w:val="18"/>
                <w:lang w:val="es-ES_tradnl"/>
              </w:rPr>
            </w:pPr>
          </w:p>
          <w:p w14:paraId="7D8A3085" w14:textId="77777777" w:rsidR="00165689" w:rsidRPr="00352BDE" w:rsidRDefault="00165689" w:rsidP="00C6343E">
            <w:pPr>
              <w:jc w:val="both"/>
              <w:rPr>
                <w:rFonts w:ascii="Segoe UI" w:eastAsia="Times" w:hAnsi="Segoe UI" w:cs="Segoe UI"/>
                <w:sz w:val="18"/>
                <w:szCs w:val="18"/>
                <w:lang w:val="es-ES_tradnl"/>
              </w:rPr>
            </w:pPr>
          </w:p>
        </w:tc>
      </w:tr>
    </w:tbl>
    <w:p w14:paraId="1351C230" w14:textId="77777777" w:rsidR="004E1AD5" w:rsidRPr="00352BDE" w:rsidRDefault="004E1AD5" w:rsidP="00162ECA">
      <w:pPr>
        <w:rPr>
          <w:rFonts w:ascii="Segoe UI" w:hAnsi="Segoe UI" w:cs="Segoe UI"/>
          <w:lang w:val="es-ES_tradnl"/>
        </w:rPr>
      </w:pPr>
    </w:p>
    <w:p w14:paraId="7D8A308A" w14:textId="3AECDF39" w:rsidR="007745FF" w:rsidRPr="00352BDE" w:rsidRDefault="007745FF" w:rsidP="007F6983">
      <w:pPr>
        <w:pBdr>
          <w:top w:val="single" w:sz="4" w:space="1" w:color="auto"/>
          <w:left w:val="single" w:sz="4" w:space="0" w:color="auto"/>
          <w:bottom w:val="single" w:sz="4" w:space="1" w:color="auto"/>
          <w:right w:val="single" w:sz="4" w:space="4" w:color="auto"/>
        </w:pBdr>
        <w:rPr>
          <w:rFonts w:ascii="Segoe UI" w:hAnsi="Segoe UI" w:cs="Segoe UI"/>
          <w:b/>
          <w:sz w:val="18"/>
          <w:szCs w:val="18"/>
          <w:lang w:val="es-ES_tradnl"/>
        </w:rPr>
      </w:pPr>
      <w:r w:rsidRPr="00352BDE">
        <w:rPr>
          <w:rFonts w:ascii="Segoe UI" w:hAnsi="Segoe UI" w:cs="Segoe UI"/>
          <w:b/>
          <w:sz w:val="18"/>
          <w:szCs w:val="18"/>
          <w:lang w:val="es-ES_tradnl"/>
        </w:rPr>
        <w:t>Consejos para portar su numeración sin problemas</w:t>
      </w:r>
    </w:p>
    <w:p w14:paraId="7D8A308B" w14:textId="77777777" w:rsidR="007745FF" w:rsidRPr="00352BDE" w:rsidRDefault="007745FF" w:rsidP="007F6983">
      <w:pPr>
        <w:pBdr>
          <w:top w:val="single" w:sz="4" w:space="1" w:color="auto"/>
          <w:left w:val="single" w:sz="4" w:space="0" w:color="auto"/>
          <w:bottom w:val="single" w:sz="4" w:space="1" w:color="auto"/>
          <w:right w:val="single" w:sz="4" w:space="4" w:color="auto"/>
        </w:pBdr>
        <w:jc w:val="both"/>
        <w:rPr>
          <w:rFonts w:ascii="Segoe UI" w:hAnsi="Segoe UI" w:cs="Segoe UI"/>
          <w:b/>
          <w:lang w:val="es-ES_tradnl"/>
        </w:rPr>
      </w:pPr>
    </w:p>
    <w:p w14:paraId="7D8A308C" w14:textId="77777777" w:rsidR="007745FF" w:rsidRPr="00352BDE" w:rsidRDefault="007745FF" w:rsidP="007F6983">
      <w:pPr>
        <w:numPr>
          <w:ilvl w:val="0"/>
          <w:numId w:val="13"/>
        </w:numPr>
        <w:pBdr>
          <w:top w:val="single" w:sz="4" w:space="1" w:color="auto"/>
          <w:left w:val="single" w:sz="4" w:space="0" w:color="auto"/>
          <w:bottom w:val="single" w:sz="4" w:space="1" w:color="auto"/>
          <w:right w:val="single" w:sz="4" w:space="4" w:color="auto"/>
        </w:pBdr>
        <w:jc w:val="both"/>
        <w:rPr>
          <w:rFonts w:ascii="Segoe UI" w:hAnsi="Segoe UI" w:cs="Segoe UI"/>
          <w:sz w:val="18"/>
          <w:szCs w:val="18"/>
          <w:lang w:val="es-ES_tradnl"/>
        </w:rPr>
      </w:pPr>
      <w:r w:rsidRPr="00352BDE">
        <w:rPr>
          <w:rFonts w:ascii="Segoe UI" w:hAnsi="Segoe UI" w:cs="Segoe UI"/>
          <w:sz w:val="18"/>
          <w:szCs w:val="18"/>
          <w:lang w:val="es-ES_tradnl"/>
        </w:rPr>
        <w:t xml:space="preserve">Rellene </w:t>
      </w:r>
      <w:r w:rsidRPr="00352BDE">
        <w:rPr>
          <w:rFonts w:ascii="Segoe UI" w:hAnsi="Segoe UI" w:cs="Segoe UI"/>
          <w:b/>
          <w:sz w:val="18"/>
          <w:szCs w:val="18"/>
          <w:lang w:val="es-ES_tradnl"/>
        </w:rPr>
        <w:t>correcta y completamente</w:t>
      </w:r>
      <w:r w:rsidRPr="00352BDE">
        <w:rPr>
          <w:rFonts w:ascii="Segoe UI" w:hAnsi="Segoe UI" w:cs="Segoe UI"/>
          <w:sz w:val="18"/>
          <w:szCs w:val="18"/>
          <w:lang w:val="es-ES_tradnl"/>
        </w:rPr>
        <w:t xml:space="preserve"> este formulario, y háganos llegar una </w:t>
      </w:r>
      <w:r w:rsidRPr="00352BDE">
        <w:rPr>
          <w:rFonts w:ascii="Segoe UI" w:hAnsi="Segoe UI" w:cs="Segoe UI"/>
          <w:b/>
          <w:sz w:val="18"/>
          <w:szCs w:val="18"/>
          <w:lang w:val="es-ES_tradnl"/>
        </w:rPr>
        <w:t>factura reciente</w:t>
      </w:r>
      <w:r w:rsidRPr="00352BDE">
        <w:rPr>
          <w:rFonts w:ascii="Segoe UI" w:hAnsi="Segoe UI" w:cs="Segoe UI"/>
          <w:sz w:val="18"/>
          <w:szCs w:val="18"/>
          <w:lang w:val="es-ES_tradnl"/>
        </w:rPr>
        <w:t xml:space="preserve"> de su actual operador. Si tiene dudas, consulte con quien le ha vendido el servicio.</w:t>
      </w:r>
    </w:p>
    <w:p w14:paraId="7D8A308D" w14:textId="77777777" w:rsidR="007745FF" w:rsidRPr="00352BDE" w:rsidRDefault="007745FF" w:rsidP="007F6983">
      <w:pPr>
        <w:pBdr>
          <w:top w:val="single" w:sz="4" w:space="1" w:color="auto"/>
          <w:left w:val="single" w:sz="4" w:space="0" w:color="auto"/>
          <w:bottom w:val="single" w:sz="4" w:space="1" w:color="auto"/>
          <w:right w:val="single" w:sz="4" w:space="4" w:color="auto"/>
        </w:pBdr>
        <w:jc w:val="both"/>
        <w:rPr>
          <w:rFonts w:ascii="Segoe UI" w:hAnsi="Segoe UI" w:cs="Segoe UI"/>
          <w:sz w:val="18"/>
          <w:szCs w:val="18"/>
          <w:lang w:val="es-ES_tradnl"/>
        </w:rPr>
      </w:pPr>
    </w:p>
    <w:p w14:paraId="7D8A308E" w14:textId="77777777" w:rsidR="007745FF" w:rsidRPr="00352BDE" w:rsidRDefault="007745FF" w:rsidP="007F6983">
      <w:pPr>
        <w:numPr>
          <w:ilvl w:val="0"/>
          <w:numId w:val="13"/>
        </w:numPr>
        <w:pBdr>
          <w:top w:val="single" w:sz="4" w:space="1" w:color="auto"/>
          <w:left w:val="single" w:sz="4" w:space="0" w:color="auto"/>
          <w:bottom w:val="single" w:sz="4" w:space="1" w:color="auto"/>
          <w:right w:val="single" w:sz="4" w:space="4" w:color="auto"/>
        </w:pBdr>
        <w:jc w:val="both"/>
        <w:rPr>
          <w:rFonts w:ascii="Segoe UI" w:hAnsi="Segoe UI" w:cs="Segoe UI"/>
          <w:sz w:val="18"/>
          <w:szCs w:val="18"/>
          <w:lang w:val="es-ES_tradnl"/>
        </w:rPr>
      </w:pPr>
      <w:r w:rsidRPr="00352BDE">
        <w:rPr>
          <w:rFonts w:ascii="Segoe UI" w:hAnsi="Segoe UI" w:cs="Segoe UI"/>
          <w:sz w:val="18"/>
          <w:szCs w:val="18"/>
          <w:lang w:val="es-ES_tradnl"/>
        </w:rPr>
        <w:t xml:space="preserve">COLT recomienda evitar la última ventana del día (17-20h), y también la penúltima (14-17h) los viernes y víspera de festivos, porque un eventual problema con la portabilidad muy probablemente no podría ser resuelto hasta el siguiente día laborable (porque son averías sin SLA </w:t>
      </w:r>
      <w:r w:rsidR="00B65005" w:rsidRPr="00352BDE">
        <w:rPr>
          <w:rFonts w:ascii="Segoe UI" w:hAnsi="Segoe UI" w:cs="Segoe UI"/>
          <w:sz w:val="18"/>
          <w:szCs w:val="18"/>
          <w:lang w:val="es-ES_tradnl"/>
        </w:rPr>
        <w:t>por parte del</w:t>
      </w:r>
      <w:r w:rsidRPr="00352BDE">
        <w:rPr>
          <w:rFonts w:ascii="Segoe UI" w:hAnsi="Segoe UI" w:cs="Segoe UI"/>
          <w:sz w:val="18"/>
          <w:szCs w:val="18"/>
          <w:lang w:val="es-ES_tradnl"/>
        </w:rPr>
        <w:t xml:space="preserve"> operador donante, y porque la cobertura fuera del horario de COLT es limitada).</w:t>
      </w:r>
    </w:p>
    <w:p w14:paraId="7D8A308F" w14:textId="77777777" w:rsidR="006D6CCE" w:rsidRPr="00352BDE" w:rsidRDefault="006D6CCE" w:rsidP="007F6983">
      <w:pPr>
        <w:pBdr>
          <w:top w:val="single" w:sz="4" w:space="1" w:color="auto"/>
          <w:left w:val="single" w:sz="4" w:space="0" w:color="auto"/>
          <w:bottom w:val="single" w:sz="4" w:space="1" w:color="auto"/>
          <w:right w:val="single" w:sz="4" w:space="4" w:color="auto"/>
        </w:pBdr>
        <w:jc w:val="both"/>
        <w:rPr>
          <w:rFonts w:ascii="Segoe UI" w:hAnsi="Segoe UI" w:cs="Segoe UI"/>
          <w:sz w:val="18"/>
          <w:szCs w:val="18"/>
          <w:lang w:val="es-ES_tradnl"/>
        </w:rPr>
      </w:pPr>
    </w:p>
    <w:p w14:paraId="7D8A3090" w14:textId="77777777" w:rsidR="006D6CCE" w:rsidRPr="00352BDE" w:rsidRDefault="006D6CCE" w:rsidP="00B65005">
      <w:pPr>
        <w:numPr>
          <w:ilvl w:val="0"/>
          <w:numId w:val="13"/>
        </w:numPr>
        <w:pBdr>
          <w:top w:val="single" w:sz="4" w:space="1" w:color="auto"/>
          <w:left w:val="single" w:sz="4" w:space="4" w:color="auto"/>
          <w:bottom w:val="single" w:sz="4" w:space="1" w:color="auto"/>
          <w:right w:val="single" w:sz="4" w:space="4" w:color="auto"/>
        </w:pBdr>
        <w:jc w:val="both"/>
        <w:rPr>
          <w:rFonts w:ascii="Segoe UI" w:hAnsi="Segoe UI" w:cs="Segoe UI"/>
          <w:sz w:val="18"/>
          <w:szCs w:val="18"/>
          <w:lang w:val="es-ES_tradnl"/>
        </w:rPr>
      </w:pPr>
      <w:r w:rsidRPr="00352BDE">
        <w:rPr>
          <w:rFonts w:ascii="Segoe UI" w:hAnsi="Segoe UI" w:cs="Segoe UI"/>
          <w:sz w:val="18"/>
          <w:szCs w:val="18"/>
          <w:lang w:val="es-ES_tradnl"/>
        </w:rPr>
        <w:lastRenderedPageBreak/>
        <w:t xml:space="preserve">Las ventanas sólo pueden cancelarse </w:t>
      </w:r>
      <w:r w:rsidR="00B65005" w:rsidRPr="00352BDE">
        <w:rPr>
          <w:rFonts w:ascii="Segoe UI" w:hAnsi="Segoe UI" w:cs="Segoe UI"/>
          <w:sz w:val="18"/>
          <w:szCs w:val="18"/>
          <w:lang w:val="es-ES_tradnl"/>
        </w:rPr>
        <w:t>notificándoselo al operador receptor –en nuestro caso Colt- antes de las 17h del día laborable anterior a la ejecución de la portabilidad.</w:t>
      </w:r>
    </w:p>
    <w:p w14:paraId="7D8A3091" w14:textId="77777777" w:rsidR="007745FF" w:rsidRPr="00352BDE" w:rsidRDefault="007745FF" w:rsidP="007745FF">
      <w:pPr>
        <w:pBdr>
          <w:top w:val="single" w:sz="4" w:space="1" w:color="auto"/>
          <w:left w:val="single" w:sz="4" w:space="4" w:color="auto"/>
          <w:bottom w:val="single" w:sz="4" w:space="1" w:color="auto"/>
          <w:right w:val="single" w:sz="4" w:space="4" w:color="auto"/>
        </w:pBdr>
        <w:jc w:val="both"/>
        <w:rPr>
          <w:rFonts w:ascii="Segoe UI" w:hAnsi="Segoe UI" w:cs="Segoe UI"/>
          <w:sz w:val="18"/>
          <w:szCs w:val="18"/>
          <w:lang w:val="es-ES_tradnl"/>
        </w:rPr>
      </w:pPr>
    </w:p>
    <w:p w14:paraId="7D8A3092" w14:textId="77777777" w:rsidR="007745FF" w:rsidRPr="00352BDE" w:rsidRDefault="007745FF" w:rsidP="007745FF">
      <w:pPr>
        <w:numPr>
          <w:ilvl w:val="0"/>
          <w:numId w:val="13"/>
        </w:numPr>
        <w:pBdr>
          <w:top w:val="single" w:sz="4" w:space="1" w:color="auto"/>
          <w:left w:val="single" w:sz="4" w:space="4" w:color="auto"/>
          <w:bottom w:val="single" w:sz="4" w:space="1" w:color="auto"/>
          <w:right w:val="single" w:sz="4" w:space="4" w:color="auto"/>
        </w:pBdr>
        <w:jc w:val="both"/>
        <w:rPr>
          <w:rFonts w:ascii="Segoe UI" w:hAnsi="Segoe UI" w:cs="Segoe UI"/>
          <w:sz w:val="18"/>
          <w:szCs w:val="18"/>
          <w:lang w:val="es-ES_tradnl"/>
        </w:rPr>
      </w:pPr>
      <w:r w:rsidRPr="00352BDE">
        <w:rPr>
          <w:rFonts w:ascii="Segoe UI" w:hAnsi="Segoe UI" w:cs="Segoe UI"/>
          <w:sz w:val="18"/>
          <w:szCs w:val="18"/>
          <w:lang w:val="es-ES_tradnl"/>
        </w:rPr>
        <w:t>Recuerde que la centralita donde conectará el servicio debe tener configurada la numeración a portar.</w:t>
      </w:r>
    </w:p>
    <w:p w14:paraId="7D8A3093" w14:textId="77777777" w:rsidR="007745FF" w:rsidRPr="00352BDE" w:rsidRDefault="007745FF" w:rsidP="007745FF">
      <w:pPr>
        <w:pBdr>
          <w:top w:val="single" w:sz="4" w:space="1" w:color="auto"/>
          <w:left w:val="single" w:sz="4" w:space="4" w:color="auto"/>
          <w:bottom w:val="single" w:sz="4" w:space="1" w:color="auto"/>
          <w:right w:val="single" w:sz="4" w:space="4" w:color="auto"/>
        </w:pBdr>
        <w:jc w:val="both"/>
        <w:rPr>
          <w:rFonts w:ascii="Segoe UI" w:hAnsi="Segoe UI" w:cs="Segoe UI"/>
          <w:sz w:val="18"/>
          <w:szCs w:val="18"/>
          <w:lang w:val="es-ES_tradnl"/>
        </w:rPr>
      </w:pPr>
    </w:p>
    <w:p w14:paraId="7D8A3094" w14:textId="77777777" w:rsidR="007745FF" w:rsidRPr="00352BDE" w:rsidRDefault="007745FF" w:rsidP="007745FF">
      <w:pPr>
        <w:numPr>
          <w:ilvl w:val="0"/>
          <w:numId w:val="13"/>
        </w:numPr>
        <w:pBdr>
          <w:top w:val="single" w:sz="4" w:space="1" w:color="auto"/>
          <w:left w:val="single" w:sz="4" w:space="4" w:color="auto"/>
          <w:bottom w:val="single" w:sz="4" w:space="1" w:color="auto"/>
          <w:right w:val="single" w:sz="4" w:space="4" w:color="auto"/>
        </w:pBdr>
        <w:jc w:val="both"/>
        <w:rPr>
          <w:rFonts w:ascii="Segoe UI" w:hAnsi="Segoe UI" w:cs="Segoe UI"/>
          <w:sz w:val="18"/>
          <w:szCs w:val="18"/>
          <w:lang w:val="es-ES_tradnl"/>
        </w:rPr>
      </w:pPr>
      <w:r w:rsidRPr="00352BDE">
        <w:rPr>
          <w:rFonts w:ascii="Segoe UI" w:hAnsi="Segoe UI" w:cs="Segoe UI"/>
          <w:sz w:val="18"/>
          <w:szCs w:val="18"/>
          <w:lang w:val="es-ES_tradnl"/>
        </w:rPr>
        <w:t xml:space="preserve">Para prevenir problemas el día de la portabilidad, le recomendamos que el técnico de su centralita contacte con antelación con COLT, en el teléfono </w:t>
      </w:r>
      <w:r w:rsidRPr="00352BDE">
        <w:rPr>
          <w:rFonts w:ascii="Segoe UI" w:hAnsi="Segoe UI" w:cs="Segoe UI"/>
          <w:b/>
          <w:sz w:val="18"/>
          <w:szCs w:val="18"/>
          <w:lang w:val="es-ES_tradnl"/>
        </w:rPr>
        <w:t>91 789 9878</w:t>
      </w:r>
      <w:r w:rsidR="00DC3799" w:rsidRPr="00352BDE">
        <w:rPr>
          <w:rFonts w:ascii="Segoe UI" w:hAnsi="Segoe UI" w:cs="Segoe UI"/>
          <w:b/>
          <w:sz w:val="18"/>
          <w:szCs w:val="18"/>
          <w:lang w:val="es-ES_tradnl"/>
        </w:rPr>
        <w:t xml:space="preserve"> </w:t>
      </w:r>
      <w:r w:rsidR="00DC3799" w:rsidRPr="00352BDE">
        <w:rPr>
          <w:rFonts w:ascii="Segoe UI" w:hAnsi="Segoe UI" w:cs="Segoe UI"/>
          <w:sz w:val="18"/>
          <w:szCs w:val="18"/>
          <w:lang w:val="es-ES_tradnl"/>
        </w:rPr>
        <w:t>(L a J de 9 a 18h, V de 8:30 a 14:30h)</w:t>
      </w:r>
      <w:r w:rsidRPr="00352BDE">
        <w:rPr>
          <w:rFonts w:ascii="Segoe UI" w:hAnsi="Segoe UI" w:cs="Segoe UI"/>
          <w:sz w:val="18"/>
          <w:szCs w:val="18"/>
          <w:lang w:val="es-ES_tradnl"/>
        </w:rPr>
        <w:t>, donde le ayudaremos a activar su servicio.</w:t>
      </w:r>
    </w:p>
    <w:p w14:paraId="7D8A3095" w14:textId="77777777" w:rsidR="007745FF" w:rsidRPr="00352BDE" w:rsidRDefault="007745FF" w:rsidP="007745FF">
      <w:pPr>
        <w:pBdr>
          <w:top w:val="single" w:sz="4" w:space="1" w:color="auto"/>
          <w:left w:val="single" w:sz="4" w:space="4" w:color="auto"/>
          <w:bottom w:val="single" w:sz="4" w:space="1" w:color="auto"/>
          <w:right w:val="single" w:sz="4" w:space="4" w:color="auto"/>
        </w:pBdr>
        <w:jc w:val="both"/>
        <w:rPr>
          <w:rFonts w:ascii="Segoe UI" w:hAnsi="Segoe UI" w:cs="Segoe UI"/>
          <w:sz w:val="18"/>
          <w:szCs w:val="18"/>
          <w:lang w:val="es-ES_tradnl"/>
        </w:rPr>
      </w:pPr>
    </w:p>
    <w:p w14:paraId="7D8A3096" w14:textId="77777777" w:rsidR="007745FF" w:rsidRPr="00352BDE" w:rsidRDefault="007745FF" w:rsidP="006D6CCE">
      <w:pPr>
        <w:numPr>
          <w:ilvl w:val="0"/>
          <w:numId w:val="13"/>
        </w:numPr>
        <w:pBdr>
          <w:top w:val="single" w:sz="4" w:space="1" w:color="auto"/>
          <w:left w:val="single" w:sz="4" w:space="4" w:color="auto"/>
          <w:bottom w:val="single" w:sz="4" w:space="1" w:color="auto"/>
          <w:right w:val="single" w:sz="4" w:space="4" w:color="auto"/>
        </w:pBdr>
        <w:jc w:val="both"/>
        <w:rPr>
          <w:rFonts w:ascii="Segoe UI" w:hAnsi="Segoe UI" w:cs="Segoe UI"/>
          <w:sz w:val="18"/>
          <w:szCs w:val="18"/>
          <w:lang w:val="es-ES"/>
        </w:rPr>
      </w:pPr>
      <w:r w:rsidRPr="00352BDE">
        <w:rPr>
          <w:rFonts w:ascii="Segoe UI" w:hAnsi="Segoe UI" w:cs="Segoe UI"/>
          <w:sz w:val="18"/>
          <w:szCs w:val="18"/>
          <w:lang w:val="es-ES_tradnl"/>
        </w:rPr>
        <w:t xml:space="preserve">Finalmente, no olvide que las ventanas de portabilidad duran 3h, tiempo durante el cual puede estar sin servicio, sin que tanto el operador donante como el receptor puedan remediarlo. Por favor, espere a que termine la ventana antes de abrir incidencia (en el </w:t>
      </w:r>
      <w:r w:rsidRPr="00352BDE">
        <w:rPr>
          <w:rFonts w:ascii="Segoe UI" w:hAnsi="Segoe UI" w:cs="Segoe UI"/>
          <w:b/>
          <w:sz w:val="18"/>
          <w:szCs w:val="18"/>
          <w:lang w:val="es-ES_tradnl"/>
        </w:rPr>
        <w:t>901 889 989</w:t>
      </w:r>
      <w:r w:rsidRPr="00352BDE">
        <w:rPr>
          <w:rFonts w:ascii="Segoe UI" w:hAnsi="Segoe UI" w:cs="Segoe UI"/>
          <w:sz w:val="18"/>
          <w:szCs w:val="18"/>
          <w:lang w:val="es-ES_tradnl"/>
        </w:rPr>
        <w:t xml:space="preserve"> o </w:t>
      </w:r>
      <w:r w:rsidR="006D6CCE" w:rsidRPr="00352BDE">
        <w:rPr>
          <w:rFonts w:ascii="Segoe UI" w:hAnsi="Segoe UI" w:cs="Segoe UI"/>
          <w:sz w:val="18"/>
          <w:szCs w:val="18"/>
          <w:lang w:val="es-ES"/>
        </w:rPr>
        <w:t>es.helpdeskcmc@colt.net</w:t>
      </w:r>
      <w:r w:rsidR="00B65005" w:rsidRPr="00352BDE">
        <w:rPr>
          <w:rFonts w:ascii="Segoe UI" w:hAnsi="Segoe UI" w:cs="Segoe UI"/>
          <w:sz w:val="18"/>
          <w:szCs w:val="18"/>
          <w:lang w:val="es-ES"/>
        </w:rPr>
        <w:t>)</w:t>
      </w:r>
      <w:r w:rsidRPr="00352BDE">
        <w:rPr>
          <w:rFonts w:ascii="Segoe UI" w:hAnsi="Segoe UI" w:cs="Segoe UI"/>
          <w:sz w:val="18"/>
          <w:szCs w:val="18"/>
          <w:lang w:val="es-ES_tradnl"/>
        </w:rPr>
        <w:t>, en caso de que su servicio siga interrumpido.</w:t>
      </w:r>
    </w:p>
    <w:p w14:paraId="7D8A3097" w14:textId="77777777" w:rsidR="003A320E" w:rsidRPr="00352BDE" w:rsidRDefault="003A320E" w:rsidP="00162ECA">
      <w:pPr>
        <w:rPr>
          <w:rFonts w:ascii="Segoe UI" w:hAnsi="Segoe UI" w:cs="Segoe UI"/>
          <w:lang w:val="es-ES_tradnl"/>
        </w:rPr>
      </w:pPr>
    </w:p>
    <w:sectPr w:rsidR="003A320E" w:rsidRPr="00352BDE" w:rsidSect="00AC6F8C">
      <w:footnotePr>
        <w:numStart w:val="2"/>
      </w:footnotePr>
      <w:type w:val="continuous"/>
      <w:pgSz w:w="11906" w:h="16838" w:code="9"/>
      <w:pgMar w:top="1440" w:right="1134" w:bottom="1814" w:left="1247" w:header="709" w:footer="4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A7DCA" w14:textId="77777777" w:rsidR="000B576C" w:rsidRDefault="000B576C">
      <w:r>
        <w:separator/>
      </w:r>
    </w:p>
  </w:endnote>
  <w:endnote w:type="continuationSeparator" w:id="0">
    <w:p w14:paraId="7381DE69" w14:textId="77777777" w:rsidR="000B576C" w:rsidRDefault="000B5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46332" w14:textId="77777777" w:rsidR="000527CE" w:rsidRDefault="000527CE">
    <w:pPr>
      <w:pStyle w:val="Footer"/>
      <w:jc w:val="center"/>
    </w:pPr>
    <w:r>
      <w:fldChar w:fldCharType="begin"/>
    </w:r>
    <w:r>
      <w:instrText xml:space="preserve"> PAGE   \* MERGEFORMAT </w:instrText>
    </w:r>
    <w:r>
      <w:fldChar w:fldCharType="separate"/>
    </w:r>
    <w:r>
      <w:rPr>
        <w:noProof/>
      </w:rPr>
      <w:t>2</w:t>
    </w:r>
    <w:r>
      <w:rPr>
        <w:noProof/>
      </w:rPr>
      <w:fldChar w:fldCharType="end"/>
    </w:r>
  </w:p>
  <w:p w14:paraId="7D8A309D" w14:textId="38D6B9D8" w:rsidR="00BF1D6C" w:rsidRDefault="00BF1D6C" w:rsidP="00BF1D6C">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BCFC" w14:textId="77777777" w:rsidR="000527CE" w:rsidRDefault="000527CE">
    <w:pPr>
      <w:pStyle w:val="Footer"/>
      <w:jc w:val="center"/>
    </w:pPr>
    <w:r>
      <w:fldChar w:fldCharType="begin"/>
    </w:r>
    <w:r>
      <w:instrText xml:space="preserve"> PAGE   \* MERGEFORMAT </w:instrText>
    </w:r>
    <w:r>
      <w:fldChar w:fldCharType="separate"/>
    </w:r>
    <w:r>
      <w:rPr>
        <w:noProof/>
      </w:rPr>
      <w:t>2</w:t>
    </w:r>
    <w:r>
      <w:rPr>
        <w:noProof/>
      </w:rPr>
      <w:fldChar w:fldCharType="end"/>
    </w:r>
  </w:p>
  <w:p w14:paraId="7D8A309E" w14:textId="39443A1A" w:rsidR="008D7A6C" w:rsidRDefault="008D7A6C" w:rsidP="00683AB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9FE88" w14:textId="77777777" w:rsidR="000B576C" w:rsidRDefault="000B576C">
      <w:r>
        <w:separator/>
      </w:r>
    </w:p>
  </w:footnote>
  <w:footnote w:type="continuationSeparator" w:id="0">
    <w:p w14:paraId="1893300F" w14:textId="77777777" w:rsidR="000B576C" w:rsidRDefault="000B576C">
      <w:r>
        <w:continuationSeparator/>
      </w:r>
    </w:p>
  </w:footnote>
  <w:footnote w:id="1">
    <w:p w14:paraId="7D8A309F" w14:textId="77777777" w:rsidR="00165689" w:rsidRPr="00DE35E7" w:rsidRDefault="00165689" w:rsidP="00165689">
      <w:pPr>
        <w:pStyle w:val="FootnoteText"/>
        <w:jc w:val="both"/>
        <w:rPr>
          <w:sz w:val="18"/>
          <w:szCs w:val="18"/>
          <w:lang w:val="es-ES"/>
        </w:rPr>
      </w:pPr>
      <w:r w:rsidRPr="00DE35E7">
        <w:rPr>
          <w:rStyle w:val="FootnoteReference"/>
          <w:sz w:val="18"/>
          <w:szCs w:val="18"/>
        </w:rPr>
        <w:footnoteRef/>
      </w:r>
      <w:r w:rsidRPr="00DE35E7">
        <w:rPr>
          <w:sz w:val="18"/>
          <w:szCs w:val="18"/>
          <w:lang w:val="es-ES"/>
        </w:rPr>
        <w:t xml:space="preserve"> En caso de no querer portar toda la numeración asociada, el </w:t>
      </w:r>
      <w:r w:rsidR="00695093">
        <w:rPr>
          <w:sz w:val="18"/>
          <w:szCs w:val="18"/>
          <w:lang w:val="es-ES"/>
        </w:rPr>
        <w:t>cliente</w:t>
      </w:r>
      <w:r w:rsidRPr="00DE35E7">
        <w:rPr>
          <w:sz w:val="18"/>
          <w:szCs w:val="18"/>
          <w:lang w:val="es-ES"/>
        </w:rPr>
        <w:t xml:space="preserve"> deberá romper el grupo de salto con su operador actual.</w:t>
      </w:r>
    </w:p>
  </w:footnote>
  <w:footnote w:id="2">
    <w:p w14:paraId="7D8A30A0" w14:textId="77777777" w:rsidR="00695093" w:rsidRPr="00DE35E7" w:rsidRDefault="00695093" w:rsidP="00165689">
      <w:pPr>
        <w:pStyle w:val="FootnoteText"/>
        <w:jc w:val="both"/>
        <w:rPr>
          <w:sz w:val="18"/>
          <w:szCs w:val="18"/>
          <w:lang w:val="es-ES"/>
        </w:rPr>
      </w:pPr>
      <w:r w:rsidRPr="00DE35E7">
        <w:rPr>
          <w:rStyle w:val="FootnoteReference"/>
          <w:sz w:val="18"/>
          <w:szCs w:val="18"/>
        </w:rPr>
        <w:footnoteRef/>
      </w:r>
      <w:r w:rsidRPr="00DE35E7">
        <w:rPr>
          <w:sz w:val="18"/>
          <w:szCs w:val="18"/>
          <w:lang w:val="es-ES"/>
        </w:rPr>
        <w:t xml:space="preserve"> COLT recomienda evitar la ventana de 17:00 a 20:00, especialmente lo</w:t>
      </w:r>
      <w:r>
        <w:rPr>
          <w:sz w:val="18"/>
          <w:szCs w:val="18"/>
          <w:lang w:val="es-ES"/>
        </w:rPr>
        <w:t>s viernes o vísperas de festivo en Madrid.</w:t>
      </w:r>
    </w:p>
  </w:footnote>
  <w:footnote w:id="3">
    <w:p w14:paraId="7D8A30A1" w14:textId="77777777" w:rsidR="00AC6F8C" w:rsidRDefault="00AC6F8C" w:rsidP="00165689">
      <w:pPr>
        <w:pStyle w:val="FootnoteText"/>
        <w:rPr>
          <w:sz w:val="18"/>
          <w:szCs w:val="18"/>
          <w:lang w:val="es-ES"/>
        </w:rPr>
      </w:pPr>
      <w:r w:rsidRPr="00AC6F8C">
        <w:rPr>
          <w:sz w:val="18"/>
          <w:szCs w:val="18"/>
          <w:vertAlign w:val="superscript"/>
          <w:lang w:val="es-ES"/>
        </w:rPr>
        <w:t>3</w:t>
      </w:r>
      <w:r>
        <w:rPr>
          <w:sz w:val="18"/>
          <w:szCs w:val="18"/>
          <w:lang w:val="es-ES"/>
        </w:rPr>
        <w:t xml:space="preserve"> </w:t>
      </w:r>
      <w:proofErr w:type="gramStart"/>
      <w:r>
        <w:rPr>
          <w:sz w:val="18"/>
          <w:szCs w:val="18"/>
          <w:lang w:val="es-ES"/>
        </w:rPr>
        <w:t>Una</w:t>
      </w:r>
      <w:proofErr w:type="gramEnd"/>
      <w:r>
        <w:rPr>
          <w:sz w:val="18"/>
          <w:szCs w:val="18"/>
          <w:lang w:val="es-ES"/>
        </w:rPr>
        <w:t xml:space="preserve"> primera copia </w:t>
      </w:r>
      <w:r w:rsidR="00B004F7">
        <w:rPr>
          <w:sz w:val="18"/>
          <w:szCs w:val="18"/>
          <w:lang w:val="es-ES"/>
        </w:rPr>
        <w:t>para el Operador Receptor, una segunda copia para el Operador Donante, y una tercera copia para el usuario.</w:t>
      </w:r>
    </w:p>
    <w:p w14:paraId="7D8A30A2" w14:textId="77777777" w:rsidR="00165689" w:rsidRPr="00F34FF7" w:rsidRDefault="00165689" w:rsidP="00165689">
      <w:pPr>
        <w:pStyle w:val="FootnoteText"/>
        <w:rPr>
          <w:sz w:val="18"/>
          <w:szCs w:val="18"/>
          <w:lang w:val="es-ES"/>
        </w:rPr>
      </w:pPr>
      <w:r w:rsidRPr="00F34FF7">
        <w:rPr>
          <w:rStyle w:val="FootnoteReference"/>
          <w:sz w:val="18"/>
          <w:szCs w:val="18"/>
        </w:rPr>
        <w:footnoteRef/>
      </w:r>
      <w:r w:rsidRPr="00F34FF7">
        <w:rPr>
          <w:sz w:val="18"/>
          <w:szCs w:val="18"/>
          <w:lang w:val="es-ES"/>
        </w:rPr>
        <w:t xml:space="preserve"> Por responsable de la empresa se podrá entender al responsable de los servicios de telecomunicaciones de la empresa, siempre y cuando dicha representatividad quede acreditada.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77CDB"/>
    <w:multiLevelType w:val="multilevel"/>
    <w:tmpl w:val="93F83C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D8B253A"/>
    <w:multiLevelType w:val="hybridMultilevel"/>
    <w:tmpl w:val="A32C48CC"/>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116598E"/>
    <w:multiLevelType w:val="multilevel"/>
    <w:tmpl w:val="60CA97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701"/>
        </w:tabs>
        <w:ind w:left="1928" w:hanging="62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02D5190"/>
    <w:multiLevelType w:val="multilevel"/>
    <w:tmpl w:val="AEB848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701"/>
        </w:tabs>
        <w:ind w:left="2155"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42C3774C"/>
    <w:multiLevelType w:val="multilevel"/>
    <w:tmpl w:val="3B62793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800"/>
        </w:tabs>
        <w:ind w:left="1728" w:hanging="42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9B97A0D"/>
    <w:multiLevelType w:val="multilevel"/>
    <w:tmpl w:val="92C407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701"/>
        </w:tabs>
        <w:ind w:left="2155" w:hanging="851"/>
      </w:pPr>
      <w:rPr>
        <w:rFonts w:hint="default"/>
      </w:rPr>
    </w:lvl>
    <w:lvl w:ilvl="4">
      <w:start w:val="1"/>
      <w:numFmt w:val="decimal"/>
      <w:lvlText w:val="%1.%2.%3.%4.%5."/>
      <w:lvlJc w:val="left"/>
      <w:pPr>
        <w:tabs>
          <w:tab w:val="num" w:pos="2520"/>
        </w:tabs>
        <w:ind w:left="2232" w:hanging="7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A2A71E6"/>
    <w:multiLevelType w:val="multilevel"/>
    <w:tmpl w:val="A10A6D2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F2515E9"/>
    <w:multiLevelType w:val="multilevel"/>
    <w:tmpl w:val="5BCE834E"/>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8" w15:restartNumberingAfterBreak="0">
    <w:nsid w:val="6B473E67"/>
    <w:multiLevelType w:val="multilevel"/>
    <w:tmpl w:val="4846F3F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6B5B5546"/>
    <w:multiLevelType w:val="multilevel"/>
    <w:tmpl w:val="BC0CBB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701"/>
        </w:tabs>
        <w:ind w:left="1701" w:hanging="397"/>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1255916"/>
    <w:multiLevelType w:val="multilevel"/>
    <w:tmpl w:val="5BCE834E"/>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1" w15:restartNumberingAfterBreak="0">
    <w:nsid w:val="73E2688C"/>
    <w:multiLevelType w:val="multilevel"/>
    <w:tmpl w:val="4C6C42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800"/>
        </w:tabs>
        <w:ind w:left="1728" w:hanging="537"/>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79157EEF"/>
    <w:multiLevelType w:val="multilevel"/>
    <w:tmpl w:val="52DAF3AA"/>
    <w:lvl w:ilvl="0">
      <w:start w:val="1"/>
      <w:numFmt w:val="decimal"/>
      <w:pStyle w:val="ColtNumberlevelone"/>
      <w:lvlText w:val="%1."/>
      <w:lvlJc w:val="left"/>
      <w:pPr>
        <w:tabs>
          <w:tab w:val="num" w:pos="360"/>
        </w:tabs>
        <w:ind w:left="360" w:hanging="360"/>
      </w:pPr>
      <w:rPr>
        <w:rFonts w:hint="default"/>
      </w:rPr>
    </w:lvl>
    <w:lvl w:ilvl="1">
      <w:start w:val="1"/>
      <w:numFmt w:val="decimal"/>
      <w:lvlText w:val="%1.%2."/>
      <w:lvlJc w:val="left"/>
      <w:pPr>
        <w:tabs>
          <w:tab w:val="num" w:pos="357"/>
        </w:tabs>
        <w:ind w:left="792" w:hanging="432"/>
      </w:pPr>
      <w:rPr>
        <w:rFonts w:hint="default"/>
      </w:rPr>
    </w:lvl>
    <w:lvl w:ilvl="2">
      <w:start w:val="1"/>
      <w:numFmt w:val="decimal"/>
      <w:lvlText w:val="%1.%2.%3."/>
      <w:lvlJc w:val="left"/>
      <w:pPr>
        <w:tabs>
          <w:tab w:val="num" w:pos="1304"/>
        </w:tabs>
        <w:ind w:left="1304" w:hanging="584"/>
      </w:pPr>
      <w:rPr>
        <w:rFonts w:hint="default"/>
      </w:rPr>
    </w:lvl>
    <w:lvl w:ilvl="3">
      <w:start w:val="1"/>
      <w:numFmt w:val="decimal"/>
      <w:lvlText w:val="%1.%2.%3.%4."/>
      <w:lvlJc w:val="left"/>
      <w:pPr>
        <w:tabs>
          <w:tab w:val="num" w:pos="1701"/>
        </w:tabs>
        <w:ind w:left="2155" w:hanging="851"/>
      </w:pPr>
      <w:rPr>
        <w:rFonts w:hint="default"/>
      </w:rPr>
    </w:lvl>
    <w:lvl w:ilvl="4">
      <w:start w:val="1"/>
      <w:numFmt w:val="decimal"/>
      <w:lvlText w:val="%1.%2.%3.%4.%5."/>
      <w:lvlJc w:val="left"/>
      <w:pPr>
        <w:tabs>
          <w:tab w:val="num" w:pos="2520"/>
        </w:tabs>
        <w:ind w:left="2232" w:hanging="77"/>
      </w:pPr>
      <w:rPr>
        <w:rFonts w:hint="default"/>
      </w:rPr>
    </w:lvl>
    <w:lvl w:ilvl="5">
      <w:start w:val="1"/>
      <w:numFmt w:val="decimal"/>
      <w:lvlText w:val="%1.%2.%3.%4.%5.%6."/>
      <w:lvlJc w:val="left"/>
      <w:pPr>
        <w:tabs>
          <w:tab w:val="num" w:pos="2880"/>
        </w:tabs>
        <w:ind w:left="2736" w:hanging="502"/>
      </w:pPr>
      <w:rPr>
        <w:rFonts w:hint="default"/>
      </w:rPr>
    </w:lvl>
    <w:lvl w:ilvl="6">
      <w:start w:val="1"/>
      <w:numFmt w:val="decimal"/>
      <w:lvlText w:val="%1.%2.%3.%4.%5.%6.%7."/>
      <w:lvlJc w:val="left"/>
      <w:pPr>
        <w:tabs>
          <w:tab w:val="num" w:pos="3600"/>
        </w:tabs>
        <w:ind w:left="3240" w:hanging="501"/>
      </w:pPr>
      <w:rPr>
        <w:rFonts w:hint="default"/>
      </w:rPr>
    </w:lvl>
    <w:lvl w:ilvl="7">
      <w:start w:val="1"/>
      <w:numFmt w:val="decimal"/>
      <w:lvlText w:val="%1.%2.%3.%4.%5.%6.%7.%8."/>
      <w:lvlJc w:val="left"/>
      <w:pPr>
        <w:tabs>
          <w:tab w:val="num" w:pos="3960"/>
        </w:tabs>
        <w:ind w:left="3744" w:hanging="506"/>
      </w:pPr>
      <w:rPr>
        <w:rFonts w:hint="default"/>
      </w:rPr>
    </w:lvl>
    <w:lvl w:ilvl="8">
      <w:start w:val="1"/>
      <w:numFmt w:val="decimal"/>
      <w:lvlText w:val="%1.%2.%3.%4.%5.%6.%7.%8.%9."/>
      <w:lvlJc w:val="left"/>
      <w:pPr>
        <w:tabs>
          <w:tab w:val="num" w:pos="4680"/>
        </w:tabs>
        <w:ind w:left="4320" w:hanging="578"/>
      </w:pPr>
      <w:rPr>
        <w:rFonts w:hint="default"/>
      </w:rPr>
    </w:lvl>
  </w:abstractNum>
  <w:num w:numId="1">
    <w:abstractNumId w:val="12"/>
  </w:num>
  <w:num w:numId="2">
    <w:abstractNumId w:val="8"/>
  </w:num>
  <w:num w:numId="3">
    <w:abstractNumId w:val="10"/>
  </w:num>
  <w:num w:numId="4">
    <w:abstractNumId w:val="7"/>
  </w:num>
  <w:num w:numId="5">
    <w:abstractNumId w:val="6"/>
  </w:num>
  <w:num w:numId="6">
    <w:abstractNumId w:val="0"/>
  </w:num>
  <w:num w:numId="7">
    <w:abstractNumId w:val="11"/>
  </w:num>
  <w:num w:numId="8">
    <w:abstractNumId w:val="4"/>
  </w:num>
  <w:num w:numId="9">
    <w:abstractNumId w:val="9"/>
  </w:num>
  <w:num w:numId="10">
    <w:abstractNumId w:val="2"/>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F3"/>
    <w:rsid w:val="0000327C"/>
    <w:rsid w:val="00012AAF"/>
    <w:rsid w:val="000153F3"/>
    <w:rsid w:val="00051B30"/>
    <w:rsid w:val="000527CE"/>
    <w:rsid w:val="000B576C"/>
    <w:rsid w:val="000E692F"/>
    <w:rsid w:val="00160F69"/>
    <w:rsid w:val="00162ECA"/>
    <w:rsid w:val="00165689"/>
    <w:rsid w:val="0019654E"/>
    <w:rsid w:val="001C3A43"/>
    <w:rsid w:val="00207006"/>
    <w:rsid w:val="00227CC1"/>
    <w:rsid w:val="002B316C"/>
    <w:rsid w:val="002C757F"/>
    <w:rsid w:val="003456F1"/>
    <w:rsid w:val="00352BDE"/>
    <w:rsid w:val="00362772"/>
    <w:rsid w:val="0037146A"/>
    <w:rsid w:val="003A320E"/>
    <w:rsid w:val="003E356D"/>
    <w:rsid w:val="003E6FC5"/>
    <w:rsid w:val="00430DB5"/>
    <w:rsid w:val="00452960"/>
    <w:rsid w:val="00480F65"/>
    <w:rsid w:val="004A33B6"/>
    <w:rsid w:val="004A5FB5"/>
    <w:rsid w:val="004C73BA"/>
    <w:rsid w:val="004E1AD5"/>
    <w:rsid w:val="005252D2"/>
    <w:rsid w:val="005463E1"/>
    <w:rsid w:val="006024DD"/>
    <w:rsid w:val="00616269"/>
    <w:rsid w:val="00625402"/>
    <w:rsid w:val="00683AB3"/>
    <w:rsid w:val="00695093"/>
    <w:rsid w:val="006D338F"/>
    <w:rsid w:val="006D6CCE"/>
    <w:rsid w:val="0070629B"/>
    <w:rsid w:val="007107C4"/>
    <w:rsid w:val="00737407"/>
    <w:rsid w:val="00737581"/>
    <w:rsid w:val="0074065B"/>
    <w:rsid w:val="007745FF"/>
    <w:rsid w:val="007A4771"/>
    <w:rsid w:val="007C3169"/>
    <w:rsid w:val="007C72FE"/>
    <w:rsid w:val="007E0736"/>
    <w:rsid w:val="007F6983"/>
    <w:rsid w:val="008026B8"/>
    <w:rsid w:val="00884F4D"/>
    <w:rsid w:val="008A6DDC"/>
    <w:rsid w:val="008B22D0"/>
    <w:rsid w:val="008D10DE"/>
    <w:rsid w:val="008D7A6C"/>
    <w:rsid w:val="008E33CD"/>
    <w:rsid w:val="008F2AA1"/>
    <w:rsid w:val="008F6691"/>
    <w:rsid w:val="009A680E"/>
    <w:rsid w:val="009D25EB"/>
    <w:rsid w:val="00A75A0A"/>
    <w:rsid w:val="00AC6F8C"/>
    <w:rsid w:val="00AC71F4"/>
    <w:rsid w:val="00AD7D40"/>
    <w:rsid w:val="00B004F7"/>
    <w:rsid w:val="00B65005"/>
    <w:rsid w:val="00B67DF6"/>
    <w:rsid w:val="00BF0020"/>
    <w:rsid w:val="00BF1D6C"/>
    <w:rsid w:val="00C01213"/>
    <w:rsid w:val="00C05805"/>
    <w:rsid w:val="00C6343E"/>
    <w:rsid w:val="00D124AB"/>
    <w:rsid w:val="00D46547"/>
    <w:rsid w:val="00DC3799"/>
    <w:rsid w:val="00DF261C"/>
    <w:rsid w:val="00E310B6"/>
    <w:rsid w:val="00E803D1"/>
    <w:rsid w:val="00EB729C"/>
    <w:rsid w:val="00F16AA0"/>
    <w:rsid w:val="00F47BA3"/>
    <w:rsid w:val="00F87E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8A2F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C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24DD"/>
    <w:pPr>
      <w:tabs>
        <w:tab w:val="center" w:pos="4153"/>
        <w:tab w:val="right" w:pos="8306"/>
      </w:tabs>
    </w:pPr>
  </w:style>
  <w:style w:type="paragraph" w:styleId="Footer">
    <w:name w:val="footer"/>
    <w:basedOn w:val="Normal"/>
    <w:link w:val="FooterChar"/>
    <w:uiPriority w:val="99"/>
    <w:rsid w:val="00BF1D6C"/>
    <w:pPr>
      <w:tabs>
        <w:tab w:val="center" w:pos="4153"/>
        <w:tab w:val="right" w:pos="8306"/>
      </w:tabs>
      <w:spacing w:line="190" w:lineRule="exact"/>
    </w:pPr>
    <w:rPr>
      <w:sz w:val="16"/>
    </w:rPr>
  </w:style>
  <w:style w:type="paragraph" w:customStyle="1" w:styleId="ColtNormal">
    <w:name w:val="Colt_Normal"/>
    <w:rsid w:val="00452960"/>
    <w:pPr>
      <w:spacing w:line="280" w:lineRule="exact"/>
    </w:pPr>
    <w:rPr>
      <w:rFonts w:ascii="Arial" w:hAnsi="Arial"/>
      <w:szCs w:val="24"/>
      <w:lang w:val="en-GB" w:eastAsia="en-GB"/>
    </w:rPr>
  </w:style>
  <w:style w:type="paragraph" w:customStyle="1" w:styleId="ColtHeader">
    <w:name w:val="Colt_Header"/>
    <w:basedOn w:val="ColtNormal"/>
    <w:rsid w:val="00452960"/>
    <w:pPr>
      <w:spacing w:line="240" w:lineRule="exact"/>
    </w:pPr>
  </w:style>
  <w:style w:type="paragraph" w:customStyle="1" w:styleId="ColtRowHeader">
    <w:name w:val="Colt_Row Header"/>
    <w:basedOn w:val="ColtNormal"/>
    <w:rsid w:val="00452960"/>
    <w:pPr>
      <w:spacing w:line="400" w:lineRule="exact"/>
    </w:pPr>
    <w:rPr>
      <w:b/>
      <w:sz w:val="24"/>
    </w:rPr>
  </w:style>
  <w:style w:type="paragraph" w:customStyle="1" w:styleId="ColtRowText">
    <w:name w:val="Colt_Row Text"/>
    <w:basedOn w:val="ColtNormal"/>
    <w:rsid w:val="00452960"/>
    <w:pPr>
      <w:spacing w:line="400" w:lineRule="exact"/>
    </w:pPr>
    <w:rPr>
      <w:sz w:val="24"/>
    </w:rPr>
  </w:style>
  <w:style w:type="paragraph" w:customStyle="1" w:styleId="ColtRowTextBold">
    <w:name w:val="Colt_Row Text Bold"/>
    <w:basedOn w:val="ColtRowText"/>
    <w:rsid w:val="00DF261C"/>
    <w:rPr>
      <w:b/>
    </w:rPr>
  </w:style>
  <w:style w:type="paragraph" w:customStyle="1" w:styleId="ColtBodyText">
    <w:name w:val="Colt_Body Text"/>
    <w:basedOn w:val="ColtNormal"/>
    <w:rsid w:val="00AC71F4"/>
    <w:pPr>
      <w:spacing w:after="300" w:line="300" w:lineRule="exact"/>
    </w:pPr>
  </w:style>
  <w:style w:type="paragraph" w:customStyle="1" w:styleId="ColtSignOff">
    <w:name w:val="Colt_Sign Off"/>
    <w:basedOn w:val="ColtNormal"/>
    <w:rsid w:val="00AC71F4"/>
    <w:pPr>
      <w:tabs>
        <w:tab w:val="left" w:pos="680"/>
      </w:tabs>
      <w:spacing w:line="300" w:lineRule="exact"/>
    </w:pPr>
  </w:style>
  <w:style w:type="paragraph" w:customStyle="1" w:styleId="ColtSubheading">
    <w:name w:val="Colt_Subheading"/>
    <w:basedOn w:val="ColtNormal"/>
    <w:next w:val="ColtBodyText"/>
    <w:rsid w:val="008026B8"/>
    <w:pPr>
      <w:spacing w:after="140"/>
    </w:pPr>
    <w:rPr>
      <w:b/>
      <w:sz w:val="24"/>
    </w:rPr>
  </w:style>
  <w:style w:type="paragraph" w:customStyle="1" w:styleId="ColtNumberlevelone">
    <w:name w:val="Colt_Number level one"/>
    <w:basedOn w:val="ColtNormal"/>
    <w:rsid w:val="007A4771"/>
    <w:pPr>
      <w:numPr>
        <w:numId w:val="1"/>
      </w:numPr>
      <w:tabs>
        <w:tab w:val="left" w:pos="567"/>
      </w:tabs>
      <w:spacing w:after="280"/>
      <w:ind w:left="357" w:hanging="357"/>
    </w:pPr>
  </w:style>
  <w:style w:type="paragraph" w:customStyle="1" w:styleId="ColtDetail">
    <w:name w:val="Colt_Detail"/>
    <w:basedOn w:val="ColtNormal"/>
    <w:rsid w:val="00F16AA0"/>
    <w:pPr>
      <w:spacing w:line="190" w:lineRule="exact"/>
    </w:pPr>
    <w:rPr>
      <w:sz w:val="16"/>
    </w:rPr>
  </w:style>
  <w:style w:type="table" w:styleId="TableGrid">
    <w:name w:val="Table Grid"/>
    <w:basedOn w:val="TableNormal"/>
    <w:rsid w:val="00162ECA"/>
    <w:pPr>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65689"/>
    <w:rPr>
      <w:sz w:val="20"/>
      <w:szCs w:val="20"/>
    </w:rPr>
  </w:style>
  <w:style w:type="character" w:styleId="FootnoteReference">
    <w:name w:val="footnote reference"/>
    <w:semiHidden/>
    <w:rsid w:val="00165689"/>
    <w:rPr>
      <w:vertAlign w:val="superscript"/>
    </w:rPr>
  </w:style>
  <w:style w:type="character" w:styleId="Hyperlink">
    <w:name w:val="Hyperlink"/>
    <w:rsid w:val="006D6CCE"/>
    <w:rPr>
      <w:color w:val="0000FF"/>
      <w:u w:val="single"/>
    </w:rPr>
  </w:style>
  <w:style w:type="character" w:customStyle="1" w:styleId="FooterChar">
    <w:name w:val="Footer Char"/>
    <w:link w:val="Footer"/>
    <w:uiPriority w:val="99"/>
    <w:rsid w:val="000527CE"/>
    <w:rPr>
      <w:sz w:val="1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65288">
      <w:bodyDiv w:val="1"/>
      <w:marLeft w:val="0"/>
      <w:marRight w:val="0"/>
      <w:marTop w:val="0"/>
      <w:marBottom w:val="0"/>
      <w:divBdr>
        <w:top w:val="none" w:sz="0" w:space="0" w:color="auto"/>
        <w:left w:val="none" w:sz="0" w:space="0" w:color="auto"/>
        <w:bottom w:val="none" w:sz="0" w:space="0" w:color="auto"/>
        <w:right w:val="none" w:sz="0" w:space="0" w:color="auto"/>
      </w:divBdr>
      <w:divsChild>
        <w:div w:id="1101728403">
          <w:marLeft w:val="0"/>
          <w:marRight w:val="0"/>
          <w:marTop w:val="0"/>
          <w:marBottom w:val="0"/>
          <w:divBdr>
            <w:top w:val="none" w:sz="0" w:space="0" w:color="auto"/>
            <w:left w:val="none" w:sz="0" w:space="0" w:color="auto"/>
            <w:bottom w:val="none" w:sz="0" w:space="0" w:color="auto"/>
            <w:right w:val="none" w:sz="0" w:space="0" w:color="auto"/>
          </w:divBdr>
          <w:divsChild>
            <w:div w:id="16628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2020-08-26T21:55:00Z</dcterms:created>
  <dcterms:modified xsi:type="dcterms:W3CDTF">2020-08-26T22:00:00Z</dcterms:modified>
</cp:coreProperties>
</file>