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8C7D" w14:textId="77777777" w:rsidR="00614135" w:rsidRDefault="00614135" w:rsidP="00614135">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40"/>
          <w:szCs w:val="40"/>
        </w:rPr>
        <w:t>Azure docs disaster recovery process</w:t>
      </w:r>
      <w:r>
        <w:rPr>
          <w:rStyle w:val="eop"/>
          <w:rFonts w:ascii="Aptos Display" w:eastAsiaTheme="majorEastAsia" w:hAnsi="Aptos Display" w:cs="Segoe UI"/>
          <w:color w:val="0F4761"/>
          <w:sz w:val="40"/>
          <w:szCs w:val="40"/>
        </w:rPr>
        <w:t> </w:t>
      </w:r>
    </w:p>
    <w:p w14:paraId="1FA88FE6" w14:textId="77777777" w:rsidR="00614135" w:rsidRDefault="00614135" w:rsidP="00614135">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Outcome:</w:t>
      </w:r>
      <w:r>
        <w:rPr>
          <w:rStyle w:val="normaltextrun"/>
          <w:rFonts w:ascii="Aptos" w:eastAsiaTheme="majorEastAsia" w:hAnsi="Aptos" w:cs="Segoe UI"/>
          <w:sz w:val="22"/>
          <w:szCs w:val="22"/>
        </w:rPr>
        <w:t xml:space="preserve"> The Content Team has a documented go-to process for efficiently and reliably recovering an accidentally deleted repository.</w:t>
      </w:r>
      <w:r>
        <w:rPr>
          <w:rStyle w:val="eop"/>
          <w:rFonts w:ascii="Aptos" w:eastAsiaTheme="majorEastAsia" w:hAnsi="Aptos" w:cs="Segoe UI"/>
          <w:sz w:val="22"/>
          <w:szCs w:val="22"/>
        </w:rPr>
        <w:t> </w:t>
      </w:r>
    </w:p>
    <w:p w14:paraId="20A52108" w14:textId="77777777" w:rsidR="00614135" w:rsidRDefault="00614135" w:rsidP="00614135">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w:t>
      </w:r>
      <w:r>
        <w:rPr>
          <w:rStyle w:val="eop"/>
          <w:rFonts w:ascii="Aptos" w:eastAsiaTheme="majorEastAsia" w:hAnsi="Aptos" w:cs="Segoe UI"/>
          <w:sz w:val="22"/>
          <w:szCs w:val="22"/>
        </w:rPr>
        <w:t> </w:t>
      </w:r>
    </w:p>
    <w:p w14:paraId="79F0E567" w14:textId="77777777" w:rsidR="00614135" w:rsidRDefault="00614135" w:rsidP="00614135">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Rationale:</w:t>
      </w:r>
      <w:r>
        <w:rPr>
          <w:rStyle w:val="normaltextrun"/>
          <w:rFonts w:ascii="Aptos" w:eastAsiaTheme="majorEastAsia" w:hAnsi="Aptos" w:cs="Segoe UI"/>
          <w:sz w:val="22"/>
          <w:szCs w:val="22"/>
        </w:rPr>
        <w:t xml:space="preserve"> Recently, the public </w:t>
      </w:r>
      <w:proofErr w:type="spellStart"/>
      <w:r>
        <w:rPr>
          <w:rStyle w:val="normaltextrun"/>
          <w:rFonts w:ascii="Aptos" w:eastAsiaTheme="majorEastAsia" w:hAnsi="Aptos" w:cs="Segoe UI"/>
          <w:sz w:val="22"/>
          <w:szCs w:val="22"/>
        </w:rPr>
        <w:t>PowerBI</w:t>
      </w:r>
      <w:proofErr w:type="spellEnd"/>
      <w:r>
        <w:rPr>
          <w:rStyle w:val="normaltextrun"/>
          <w:rFonts w:ascii="Aptos" w:eastAsiaTheme="majorEastAsia" w:hAnsi="Aptos" w:cs="Segoe UI"/>
          <w:sz w:val="22"/>
          <w:szCs w:val="22"/>
        </w:rPr>
        <w:t xml:space="preserve"> content repository was deleted by accident by its writer-administrator. While the repository content and repository itself were recoverable though GitHub’s standard recovery process, the “configuration” of the repository was lost and had to be manually reconstructed. Additionally, we’ve heard that the Azure SDK team accidentally deleted its public repository; this just goes to show that while the chances are small, it is possible that any repo the Content Team is responsible for could be deleted by accident. If this were to happen with the Azure-docs-pr repository, it would affect a large percentage of the Azure technical documentation set, potentially pausing publishing for days. This effort </w:t>
      </w:r>
      <w:proofErr w:type="gramStart"/>
      <w:r>
        <w:rPr>
          <w:rStyle w:val="normaltextrun"/>
          <w:rFonts w:ascii="Aptos" w:eastAsiaTheme="majorEastAsia" w:hAnsi="Aptos" w:cs="Segoe UI"/>
          <w:sz w:val="22"/>
          <w:szCs w:val="22"/>
        </w:rPr>
        <w:t>also will</w:t>
      </w:r>
      <w:proofErr w:type="gramEnd"/>
      <w:r>
        <w:rPr>
          <w:rStyle w:val="normaltextrun"/>
          <w:rFonts w:ascii="Aptos" w:eastAsiaTheme="majorEastAsia" w:hAnsi="Aptos" w:cs="Segoe UI"/>
          <w:sz w:val="22"/>
          <w:szCs w:val="22"/>
        </w:rPr>
        <w:t xml:space="preserve"> serve to put in writing lessons learned after the </w:t>
      </w:r>
      <w:proofErr w:type="spellStart"/>
      <w:r>
        <w:rPr>
          <w:rStyle w:val="normaltextrun"/>
          <w:rFonts w:ascii="Aptos" w:eastAsiaTheme="majorEastAsia" w:hAnsi="Aptos" w:cs="Segoe UI"/>
          <w:sz w:val="22"/>
          <w:szCs w:val="22"/>
        </w:rPr>
        <w:t>PowerBI</w:t>
      </w:r>
      <w:proofErr w:type="spellEnd"/>
      <w:r>
        <w:rPr>
          <w:rStyle w:val="normaltextrun"/>
          <w:rFonts w:ascii="Aptos" w:eastAsiaTheme="majorEastAsia" w:hAnsi="Aptos" w:cs="Segoe UI"/>
          <w:sz w:val="22"/>
          <w:szCs w:val="22"/>
        </w:rPr>
        <w:t xml:space="preserve"> repo deletion. This effort is focused only on recovery; issues such as clearer roles and responsibilities, management for repositories, JIT permissions for admins, and training of administrators are part of a larger and longer-term effort in the Content Operations space.</w:t>
      </w:r>
      <w:r>
        <w:rPr>
          <w:rStyle w:val="eop"/>
          <w:rFonts w:ascii="Aptos" w:eastAsiaTheme="majorEastAsia" w:hAnsi="Aptos" w:cs="Segoe UI"/>
          <w:sz w:val="22"/>
          <w:szCs w:val="22"/>
        </w:rPr>
        <w:t> </w:t>
      </w:r>
    </w:p>
    <w:p w14:paraId="299D94C9" w14:textId="77777777" w:rsidR="00614135" w:rsidRDefault="00614135" w:rsidP="00614135">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w:t>
      </w:r>
      <w:r>
        <w:rPr>
          <w:rStyle w:val="eop"/>
          <w:rFonts w:ascii="Aptos" w:eastAsiaTheme="majorEastAsia" w:hAnsi="Aptos" w:cs="Segoe UI"/>
          <w:sz w:val="22"/>
          <w:szCs w:val="22"/>
        </w:rPr>
        <w:t> </w:t>
      </w:r>
    </w:p>
    <w:p w14:paraId="1D6199F2" w14:textId="77777777" w:rsidR="00614135" w:rsidRDefault="00614135" w:rsidP="00614135">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b/>
          <w:bCs/>
          <w:sz w:val="22"/>
          <w:szCs w:val="22"/>
        </w:rPr>
        <w:t>Suggested steps:</w:t>
      </w:r>
      <w:r>
        <w:rPr>
          <w:rStyle w:val="eop"/>
          <w:rFonts w:ascii="Aptos" w:eastAsiaTheme="majorEastAsia" w:hAnsi="Aptos" w:cs="Segoe UI"/>
          <w:sz w:val="22"/>
          <w:szCs w:val="22"/>
        </w:rPr>
        <w:t> </w:t>
      </w:r>
    </w:p>
    <w:p w14:paraId="445B91DC" w14:textId="77777777" w:rsidR="00614135" w:rsidRDefault="00614135" w:rsidP="00614135">
      <w:pPr>
        <w:pStyle w:val="paragraph"/>
        <w:numPr>
          <w:ilvl w:val="0"/>
          <w:numId w:val="1"/>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Document the configuration (everything that is not a file) of the repo: accounts and levels, apps, webhooks, etc.</w:t>
      </w:r>
      <w:r>
        <w:rPr>
          <w:rStyle w:val="eop"/>
          <w:rFonts w:ascii="Aptos" w:eastAsiaTheme="majorEastAsia" w:hAnsi="Aptos" w:cs="Segoe UI"/>
          <w:sz w:val="22"/>
          <w:szCs w:val="22"/>
        </w:rPr>
        <w:t> </w:t>
      </w:r>
    </w:p>
    <w:p w14:paraId="07F78090" w14:textId="0A42E20C" w:rsidR="00614135" w:rsidRDefault="00614135" w:rsidP="00614135">
      <w:pPr>
        <w:pStyle w:val="paragraph"/>
        <w:numPr>
          <w:ilvl w:val="0"/>
          <w:numId w:val="2"/>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 xml:space="preserve">Investigate/understand the repository template functionality in GitHub/OSPO(?) to see if we can save the Azure-docs-pr and azure-docs repos as templates and evaluate if there is a way to efficiently do this on a weekly or monthly basis. Recommend reaching out to GitHub support to explain our scenario and get their recommendations. </w:t>
      </w:r>
      <w:r>
        <w:rPr>
          <w:rStyle w:val="wacimagecontainer"/>
          <w:rFonts w:ascii="Aptos" w:eastAsiaTheme="majorEastAsia" w:hAnsi="Aptos" w:cs="Segoe UI"/>
          <w:noProof/>
        </w:rPr>
        <w:drawing>
          <wp:inline distT="0" distB="0" distL="0" distR="0" wp14:anchorId="1D54CA6D" wp14:editId="23DDAD02">
            <wp:extent cx="5943600" cy="2510155"/>
            <wp:effectExtent l="0" t="0" r="0" b="4445"/>
            <wp:docPr id="6511904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190425" name="Picture 1"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10155"/>
                    </a:xfrm>
                    <a:prstGeom prst="rect">
                      <a:avLst/>
                    </a:prstGeom>
                    <a:noFill/>
                    <a:ln>
                      <a:noFill/>
                    </a:ln>
                  </pic:spPr>
                </pic:pic>
              </a:graphicData>
            </a:graphic>
          </wp:inline>
        </w:drawing>
      </w:r>
      <w:r>
        <w:rPr>
          <w:rStyle w:val="eop"/>
          <w:rFonts w:ascii="Aptos" w:eastAsiaTheme="majorEastAsia" w:hAnsi="Aptos" w:cs="Segoe UI"/>
        </w:rPr>
        <w:t> </w:t>
      </w:r>
    </w:p>
    <w:p w14:paraId="3D0BCD69" w14:textId="77777777" w:rsidR="00614135" w:rsidRDefault="00614135" w:rsidP="00614135">
      <w:pPr>
        <w:pStyle w:val="paragraph"/>
        <w:numPr>
          <w:ilvl w:val="0"/>
          <w:numId w:val="3"/>
        </w:numPr>
        <w:spacing w:before="0" w:beforeAutospacing="0" w:after="0" w:afterAutospacing="0"/>
        <w:ind w:left="1800" w:firstLine="0"/>
        <w:textAlignment w:val="baseline"/>
        <w:rPr>
          <w:rFonts w:ascii="Aptos" w:hAnsi="Aptos" w:cs="Segoe UI"/>
        </w:rPr>
      </w:pPr>
      <w:r>
        <w:rPr>
          <w:rStyle w:val="normaltextrun"/>
          <w:rFonts w:ascii="Aptos" w:eastAsiaTheme="majorEastAsia" w:hAnsi="Aptos" w:cs="Segoe UI"/>
        </w:rPr>
        <w:t xml:space="preserve">Create a repository from template - </w:t>
      </w:r>
      <w:hyperlink r:id="rId6" w:tgtFrame="_blank" w:history="1">
        <w:r>
          <w:rPr>
            <w:rStyle w:val="normaltextrun"/>
            <w:rFonts w:ascii="Aptos" w:eastAsiaTheme="majorEastAsia" w:hAnsi="Aptos" w:cs="Segoe UI"/>
            <w:color w:val="467886"/>
            <w:u w:val="single"/>
          </w:rPr>
          <w:t>Creating a repository from a template - GitHub Docs</w:t>
        </w:r>
      </w:hyperlink>
      <w:r>
        <w:rPr>
          <w:rStyle w:val="eop"/>
          <w:rFonts w:ascii="Aptos" w:eastAsiaTheme="majorEastAsia" w:hAnsi="Aptos" w:cs="Segoe UI"/>
        </w:rPr>
        <w:t> </w:t>
      </w:r>
    </w:p>
    <w:p w14:paraId="08D3F85C" w14:textId="77777777" w:rsidR="00614135" w:rsidRDefault="00614135" w:rsidP="00614135">
      <w:pPr>
        <w:pStyle w:val="paragraph"/>
        <w:numPr>
          <w:ilvl w:val="0"/>
          <w:numId w:val="4"/>
        </w:numPr>
        <w:spacing w:before="0" w:beforeAutospacing="0" w:after="0" w:afterAutospacing="0"/>
        <w:ind w:left="1800" w:firstLine="0"/>
        <w:textAlignment w:val="baseline"/>
        <w:rPr>
          <w:rFonts w:ascii="Aptos" w:hAnsi="Aptos" w:cs="Segoe UI"/>
        </w:rPr>
      </w:pPr>
      <w:r>
        <w:rPr>
          <w:rStyle w:val="normaltextrun"/>
          <w:rFonts w:ascii="Aptos" w:eastAsiaTheme="majorEastAsia" w:hAnsi="Aptos" w:cs="Segoe UI"/>
        </w:rPr>
        <w:t xml:space="preserve">Creating a template repository - </w:t>
      </w:r>
      <w:hyperlink r:id="rId7" w:tgtFrame="_blank" w:history="1">
        <w:r>
          <w:rPr>
            <w:rStyle w:val="normaltextrun"/>
            <w:rFonts w:ascii="Aptos" w:eastAsiaTheme="majorEastAsia" w:hAnsi="Aptos" w:cs="Segoe UI"/>
            <w:color w:val="467886"/>
            <w:u w:val="single"/>
          </w:rPr>
          <w:t>Creating a template repository - GitHub Docs</w:t>
        </w:r>
      </w:hyperlink>
      <w:r>
        <w:rPr>
          <w:rStyle w:val="eop"/>
          <w:rFonts w:ascii="Aptos" w:eastAsiaTheme="majorEastAsia" w:hAnsi="Aptos" w:cs="Segoe UI"/>
        </w:rPr>
        <w:t> </w:t>
      </w:r>
    </w:p>
    <w:p w14:paraId="46EB9246" w14:textId="77777777" w:rsidR="00614135" w:rsidRDefault="00614135" w:rsidP="00614135">
      <w:pPr>
        <w:pStyle w:val="paragraph"/>
        <w:numPr>
          <w:ilvl w:val="0"/>
          <w:numId w:val="5"/>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Research and understand the implications of the following information for recovery of our repos:</w:t>
      </w:r>
      <w:r>
        <w:rPr>
          <w:rStyle w:val="scxw199591256"/>
          <w:rFonts w:ascii="Aptos" w:hAnsi="Aptos" w:cs="Segoe UI"/>
          <w:sz w:val="22"/>
          <w:szCs w:val="22"/>
        </w:rPr>
        <w:t> </w:t>
      </w:r>
      <w:r>
        <w:rPr>
          <w:rFonts w:ascii="Aptos" w:hAnsi="Aptos" w:cs="Segoe UI"/>
          <w:sz w:val="22"/>
          <w:szCs w:val="22"/>
        </w:rPr>
        <w:br/>
      </w:r>
      <w:r>
        <w:rPr>
          <w:rStyle w:val="scxw199591256"/>
          <w:rFonts w:ascii="Aptos" w:hAnsi="Aptos" w:cs="Segoe UI"/>
          <w:sz w:val="22"/>
          <w:szCs w:val="22"/>
        </w:rPr>
        <w:t> </w:t>
      </w:r>
      <w:r>
        <w:rPr>
          <w:rFonts w:ascii="Aptos" w:hAnsi="Aptos" w:cs="Segoe UI"/>
          <w:sz w:val="22"/>
          <w:szCs w:val="22"/>
        </w:rPr>
        <w:br/>
      </w:r>
      <w:r>
        <w:rPr>
          <w:rStyle w:val="normaltextrun"/>
          <w:rFonts w:ascii="Aptos" w:eastAsiaTheme="majorEastAsia" w:hAnsi="Aptos" w:cs="Segoe UI"/>
          <w:i/>
          <w:iCs/>
          <w:sz w:val="22"/>
          <w:szCs w:val="22"/>
        </w:rPr>
        <w:lastRenderedPageBreak/>
        <w:t xml:space="preserve">A deleted repository can be restored within 90 days, unless the repository was part of a fork network that is not currently empty. A fork network consists of a parent repository, the repository's forks, and forks of the repository's forks. If your repository was part of a fork network, it cannot be restored unless every other repository in the network is deleted or has been detached from the network. For more information about forks, see "About forks." If you want to restore a repository that was part of a fork network that is not currently empty, you can contact us through the GitHub Support portal. </w:t>
      </w:r>
      <w:r>
        <w:rPr>
          <w:rStyle w:val="normaltextrun"/>
          <w:rFonts w:ascii="Aptos" w:eastAsiaTheme="majorEastAsia" w:hAnsi="Aptos" w:cs="Segoe UI"/>
          <w:sz w:val="22"/>
          <w:szCs w:val="22"/>
        </w:rPr>
        <w:t xml:space="preserve">Source: </w:t>
      </w:r>
      <w:hyperlink r:id="rId8" w:anchor="about-repository-restoration" w:tgtFrame="_blank" w:history="1">
        <w:r>
          <w:rPr>
            <w:rStyle w:val="normaltextrun"/>
            <w:rFonts w:ascii="Aptos" w:eastAsiaTheme="majorEastAsia" w:hAnsi="Aptos" w:cs="Segoe UI"/>
            <w:color w:val="467886"/>
            <w:sz w:val="22"/>
            <w:szCs w:val="22"/>
            <w:u w:val="single"/>
          </w:rPr>
          <w:t>Restoring a deleted repository - GitHub Enterprise Cloud Docs</w:t>
        </w:r>
      </w:hyperlink>
      <w:r>
        <w:rPr>
          <w:rStyle w:val="scxw199591256"/>
          <w:rFonts w:ascii="Aptos" w:hAnsi="Aptos" w:cs="Segoe UI"/>
          <w:sz w:val="22"/>
          <w:szCs w:val="22"/>
        </w:rPr>
        <w:t> </w:t>
      </w:r>
      <w:r>
        <w:rPr>
          <w:rFonts w:ascii="Aptos" w:hAnsi="Aptos" w:cs="Segoe UI"/>
          <w:sz w:val="22"/>
          <w:szCs w:val="22"/>
        </w:rPr>
        <w:br/>
      </w:r>
      <w:r>
        <w:rPr>
          <w:rStyle w:val="normaltextrun"/>
          <w:rFonts w:ascii="Aptos" w:eastAsiaTheme="majorEastAsia" w:hAnsi="Aptos" w:cs="Segoe UI"/>
          <w:sz w:val="22"/>
          <w:szCs w:val="22"/>
        </w:rPr>
        <w:t>  </w:t>
      </w:r>
      <w:r>
        <w:rPr>
          <w:rStyle w:val="eop"/>
          <w:rFonts w:ascii="Aptos" w:eastAsiaTheme="majorEastAsia" w:hAnsi="Aptos" w:cs="Segoe UI"/>
          <w:sz w:val="22"/>
          <w:szCs w:val="22"/>
        </w:rPr>
        <w:t> </w:t>
      </w:r>
    </w:p>
    <w:p w14:paraId="565771C0" w14:textId="77777777" w:rsidR="00614135" w:rsidRDefault="00614135" w:rsidP="00614135">
      <w:pPr>
        <w:pStyle w:val="paragraph"/>
        <w:numPr>
          <w:ilvl w:val="0"/>
          <w:numId w:val="6"/>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Determine the best way (documentation, template, other) to store the configuration for recovery and implementation.</w:t>
      </w:r>
      <w:r>
        <w:rPr>
          <w:rStyle w:val="eop"/>
          <w:rFonts w:ascii="Aptos" w:eastAsiaTheme="majorEastAsia" w:hAnsi="Aptos" w:cs="Segoe UI"/>
          <w:sz w:val="22"/>
          <w:szCs w:val="22"/>
        </w:rPr>
        <w:t> </w:t>
      </w:r>
    </w:p>
    <w:p w14:paraId="73B3C949" w14:textId="77777777" w:rsidR="00614135" w:rsidRDefault="00614135" w:rsidP="00614135">
      <w:pPr>
        <w:pStyle w:val="paragraph"/>
        <w:numPr>
          <w:ilvl w:val="0"/>
          <w:numId w:val="7"/>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Create a new repository for testing purposes and configure it exactly like the Azure private repository.</w:t>
      </w:r>
      <w:r>
        <w:rPr>
          <w:rStyle w:val="eop"/>
          <w:rFonts w:ascii="Aptos" w:eastAsiaTheme="majorEastAsia" w:hAnsi="Aptos" w:cs="Segoe UI"/>
          <w:sz w:val="22"/>
          <w:szCs w:val="22"/>
        </w:rPr>
        <w:t> </w:t>
      </w:r>
    </w:p>
    <w:p w14:paraId="533DDCFF" w14:textId="77777777" w:rsidR="00614135" w:rsidRDefault="00614135" w:rsidP="00614135">
      <w:pPr>
        <w:pStyle w:val="paragraph"/>
        <w:numPr>
          <w:ilvl w:val="0"/>
          <w:numId w:val="8"/>
        </w:numPr>
        <w:spacing w:before="0" w:beforeAutospacing="0" w:after="0" w:afterAutospacing="0"/>
        <w:ind w:left="1080" w:firstLine="0"/>
        <w:textAlignment w:val="baseline"/>
        <w:rPr>
          <w:rFonts w:ascii="Aptos" w:hAnsi="Aptos" w:cs="Segoe UI"/>
          <w:sz w:val="22"/>
          <w:szCs w:val="22"/>
        </w:rPr>
      </w:pPr>
      <w:proofErr w:type="gramStart"/>
      <w:r>
        <w:rPr>
          <w:rStyle w:val="normaltextrun"/>
          <w:rFonts w:ascii="Aptos" w:eastAsiaTheme="majorEastAsia" w:hAnsi="Aptos" w:cs="Segoe UI"/>
          <w:sz w:val="22"/>
          <w:szCs w:val="22"/>
        </w:rPr>
        <w:t>Have</w:t>
      </w:r>
      <w:proofErr w:type="gramEnd"/>
      <w:r>
        <w:rPr>
          <w:rStyle w:val="normaltextrun"/>
          <w:rFonts w:ascii="Aptos" w:eastAsiaTheme="majorEastAsia" w:hAnsi="Aptos" w:cs="Segoe UI"/>
          <w:sz w:val="22"/>
          <w:szCs w:val="22"/>
        </w:rPr>
        <w:t xml:space="preserve"> 2-3 people fork the repo so we can test recovery through GitHub support and confirm that forks are also restored.</w:t>
      </w:r>
      <w:r>
        <w:rPr>
          <w:rStyle w:val="eop"/>
          <w:rFonts w:ascii="Aptos" w:eastAsiaTheme="majorEastAsia" w:hAnsi="Aptos" w:cs="Segoe UI"/>
          <w:sz w:val="22"/>
          <w:szCs w:val="22"/>
        </w:rPr>
        <w:t> </w:t>
      </w:r>
    </w:p>
    <w:p w14:paraId="0753F6A3" w14:textId="77777777" w:rsidR="00614135" w:rsidRDefault="00614135" w:rsidP="00614135">
      <w:pPr>
        <w:pStyle w:val="paragraph"/>
        <w:numPr>
          <w:ilvl w:val="0"/>
          <w:numId w:val="9"/>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Delete the repository.</w:t>
      </w:r>
      <w:r>
        <w:rPr>
          <w:rStyle w:val="eop"/>
          <w:rFonts w:ascii="Aptos" w:eastAsiaTheme="majorEastAsia" w:hAnsi="Aptos" w:cs="Segoe UI"/>
          <w:sz w:val="22"/>
          <w:szCs w:val="22"/>
        </w:rPr>
        <w:t> </w:t>
      </w:r>
    </w:p>
    <w:p w14:paraId="3B297015" w14:textId="77777777" w:rsidR="00614135" w:rsidRDefault="00614135" w:rsidP="00614135">
      <w:pPr>
        <w:pStyle w:val="paragraph"/>
        <w:numPr>
          <w:ilvl w:val="0"/>
          <w:numId w:val="10"/>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Work with GitHub to restore the repository through their support site. Use their support form, do NOT use the chat control. Using their contact form means they will reply by email, so content they provide can be incorporated into the documentation if relevant.</w:t>
      </w:r>
      <w:r>
        <w:rPr>
          <w:rStyle w:val="eop"/>
          <w:rFonts w:ascii="Aptos" w:eastAsiaTheme="majorEastAsia" w:hAnsi="Aptos" w:cs="Segoe UI"/>
          <w:sz w:val="22"/>
          <w:szCs w:val="22"/>
        </w:rPr>
        <w:t> </w:t>
      </w:r>
    </w:p>
    <w:p w14:paraId="3FBD9731" w14:textId="77777777" w:rsidR="00614135" w:rsidRDefault="00614135" w:rsidP="00614135">
      <w:pPr>
        <w:pStyle w:val="paragraph"/>
        <w:numPr>
          <w:ilvl w:val="0"/>
          <w:numId w:val="11"/>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Document all configuration loss in the restored repository and all challenges/difficulties/unexpected issues that occur in working with GitHub to restore the test repository.</w:t>
      </w:r>
      <w:r>
        <w:rPr>
          <w:rStyle w:val="eop"/>
          <w:rFonts w:ascii="Aptos" w:eastAsiaTheme="majorEastAsia" w:hAnsi="Aptos" w:cs="Segoe UI"/>
          <w:sz w:val="22"/>
          <w:szCs w:val="22"/>
        </w:rPr>
        <w:t> </w:t>
      </w:r>
    </w:p>
    <w:p w14:paraId="675E0A2A" w14:textId="77777777" w:rsidR="00614135" w:rsidRDefault="00614135" w:rsidP="00614135">
      <w:pPr>
        <w:pStyle w:val="paragraph"/>
        <w:numPr>
          <w:ilvl w:val="0"/>
          <w:numId w:val="12"/>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Restore the configuration using the documented method and update the documentation as necessary.</w:t>
      </w:r>
      <w:r>
        <w:rPr>
          <w:rStyle w:val="eop"/>
          <w:rFonts w:ascii="Aptos" w:eastAsiaTheme="majorEastAsia" w:hAnsi="Aptos" w:cs="Segoe UI"/>
          <w:sz w:val="22"/>
          <w:szCs w:val="22"/>
        </w:rPr>
        <w:t> </w:t>
      </w:r>
    </w:p>
    <w:p w14:paraId="1DB8E585" w14:textId="77777777" w:rsidR="00614135" w:rsidRDefault="00614135" w:rsidP="00614135">
      <w:pPr>
        <w:pStyle w:val="paragraph"/>
        <w:numPr>
          <w:ilvl w:val="0"/>
          <w:numId w:val="13"/>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If successful, add documentation to the Platform manual and develop best practices recommendations within that content.</w:t>
      </w:r>
      <w:r>
        <w:rPr>
          <w:rStyle w:val="eop"/>
          <w:rFonts w:ascii="Aptos" w:eastAsiaTheme="majorEastAsia" w:hAnsi="Aptos" w:cs="Segoe UI"/>
          <w:sz w:val="22"/>
          <w:szCs w:val="22"/>
        </w:rPr>
        <w:t> </w:t>
      </w:r>
    </w:p>
    <w:p w14:paraId="5949E73F" w14:textId="77777777" w:rsidR="00614135" w:rsidRDefault="00614135" w:rsidP="00614135">
      <w:pPr>
        <w:pStyle w:val="paragraph"/>
        <w:numPr>
          <w:ilvl w:val="0"/>
          <w:numId w:val="14"/>
        </w:numPr>
        <w:spacing w:before="0" w:beforeAutospacing="0" w:after="0" w:afterAutospacing="0"/>
        <w:ind w:left="1080" w:firstLine="0"/>
        <w:textAlignment w:val="baseline"/>
        <w:rPr>
          <w:rFonts w:ascii="Aptos" w:hAnsi="Aptos" w:cs="Segoe UI"/>
        </w:rPr>
      </w:pPr>
      <w:r>
        <w:rPr>
          <w:rStyle w:val="normaltextrun"/>
          <w:rFonts w:ascii="Aptos" w:eastAsiaTheme="majorEastAsia" w:hAnsi="Aptos" w:cs="Segoe UI"/>
          <w:sz w:val="22"/>
          <w:szCs w:val="22"/>
        </w:rPr>
        <w:t>Based on outcome, determine if a larger project is needed to create other repository backup documentation or if the experience lends itself to a tooling requirement.</w:t>
      </w:r>
      <w:r>
        <w:rPr>
          <w:rStyle w:val="eop"/>
          <w:rFonts w:ascii="Aptos" w:eastAsiaTheme="majorEastAsia" w:hAnsi="Aptos" w:cs="Segoe UI"/>
          <w:sz w:val="22"/>
          <w:szCs w:val="22"/>
        </w:rPr>
        <w:t> </w:t>
      </w:r>
    </w:p>
    <w:p w14:paraId="0339441E" w14:textId="77777777" w:rsidR="00614135" w:rsidRDefault="00614135" w:rsidP="00614135">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 </w:t>
      </w:r>
      <w:r>
        <w:rPr>
          <w:rStyle w:val="eop"/>
          <w:rFonts w:ascii="Aptos" w:eastAsiaTheme="majorEastAsia" w:hAnsi="Aptos" w:cs="Segoe UI"/>
          <w:sz w:val="22"/>
          <w:szCs w:val="22"/>
        </w:rPr>
        <w:t> </w:t>
      </w:r>
    </w:p>
    <w:p w14:paraId="46F6D969" w14:textId="77777777" w:rsidR="00614135" w:rsidRDefault="00614135" w:rsidP="00614135">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22"/>
          <w:szCs w:val="22"/>
        </w:rPr>
        <w:t>Resources</w:t>
      </w:r>
      <w:r>
        <w:rPr>
          <w:rStyle w:val="eop"/>
          <w:rFonts w:ascii="Aptos" w:eastAsiaTheme="majorEastAsia" w:hAnsi="Aptos" w:cs="Segoe UI"/>
          <w:sz w:val="22"/>
          <w:szCs w:val="22"/>
        </w:rPr>
        <w:t> </w:t>
      </w:r>
    </w:p>
    <w:p w14:paraId="06FF78ED" w14:textId="77777777" w:rsidR="00614135" w:rsidRDefault="00614135" w:rsidP="00614135">
      <w:pPr>
        <w:pStyle w:val="paragraph"/>
        <w:numPr>
          <w:ilvl w:val="0"/>
          <w:numId w:val="15"/>
        </w:numPr>
        <w:spacing w:before="0" w:beforeAutospacing="0" w:after="0" w:afterAutospacing="0"/>
        <w:ind w:left="1080" w:firstLine="0"/>
        <w:textAlignment w:val="baseline"/>
        <w:rPr>
          <w:rFonts w:ascii="Aptos" w:hAnsi="Aptos" w:cs="Segoe UI"/>
          <w:sz w:val="22"/>
          <w:szCs w:val="22"/>
        </w:rPr>
      </w:pPr>
      <w:hyperlink r:id="rId9" w:anchor="about-repository-restoration" w:tgtFrame="_blank" w:history="1">
        <w:r>
          <w:rPr>
            <w:rStyle w:val="normaltextrun"/>
            <w:rFonts w:ascii="Aptos" w:eastAsiaTheme="majorEastAsia" w:hAnsi="Aptos" w:cs="Segoe UI"/>
            <w:color w:val="467886"/>
            <w:sz w:val="22"/>
            <w:szCs w:val="22"/>
            <w:u w:val="single"/>
          </w:rPr>
          <w:t>Restoring a deleted repository - GitHub Enterprise Cloud Docs</w:t>
        </w:r>
      </w:hyperlink>
      <w:r>
        <w:rPr>
          <w:rStyle w:val="eop"/>
          <w:rFonts w:ascii="Aptos" w:eastAsiaTheme="majorEastAsia" w:hAnsi="Aptos" w:cs="Segoe UI"/>
          <w:color w:val="467886"/>
          <w:sz w:val="22"/>
          <w:szCs w:val="22"/>
        </w:rPr>
        <w:t> </w:t>
      </w:r>
    </w:p>
    <w:p w14:paraId="11CED62C" w14:textId="77777777" w:rsidR="00614135" w:rsidRDefault="00614135" w:rsidP="00614135">
      <w:pPr>
        <w:pStyle w:val="paragraph"/>
        <w:numPr>
          <w:ilvl w:val="0"/>
          <w:numId w:val="15"/>
        </w:numPr>
        <w:spacing w:before="0" w:beforeAutospacing="0" w:after="0" w:afterAutospacing="0"/>
        <w:ind w:left="1080" w:firstLine="0"/>
        <w:textAlignment w:val="baseline"/>
        <w:rPr>
          <w:rFonts w:ascii="Aptos" w:hAnsi="Aptos" w:cs="Segoe UI"/>
        </w:rPr>
      </w:pPr>
      <w:hyperlink r:id="rId10" w:anchor="title-h1" w:tgtFrame="_blank" w:history="1">
        <w:r>
          <w:rPr>
            <w:rStyle w:val="normaltextrun"/>
            <w:rFonts w:ascii="Aptos" w:eastAsiaTheme="majorEastAsia" w:hAnsi="Aptos" w:cs="Segoe UI"/>
            <w:color w:val="467886"/>
            <w:u w:val="single"/>
          </w:rPr>
          <w:t>Backing up a repository - GitHub Docs</w:t>
        </w:r>
      </w:hyperlink>
      <w:r>
        <w:rPr>
          <w:rStyle w:val="eop"/>
          <w:rFonts w:ascii="Aptos" w:eastAsiaTheme="majorEastAsia" w:hAnsi="Aptos" w:cs="Segoe UI"/>
        </w:rPr>
        <w:t> </w:t>
      </w:r>
    </w:p>
    <w:p w14:paraId="46FB00B2" w14:textId="77777777" w:rsidR="00614135" w:rsidRDefault="00614135" w:rsidP="00614135">
      <w:pPr>
        <w:pStyle w:val="paragraph"/>
        <w:numPr>
          <w:ilvl w:val="0"/>
          <w:numId w:val="15"/>
        </w:numPr>
        <w:spacing w:before="0" w:beforeAutospacing="0" w:after="0" w:afterAutospacing="0"/>
        <w:ind w:left="1080" w:firstLine="0"/>
        <w:textAlignment w:val="baseline"/>
        <w:rPr>
          <w:rFonts w:ascii="Aptos" w:hAnsi="Aptos" w:cs="Segoe UI"/>
        </w:rPr>
      </w:pPr>
      <w:hyperlink r:id="rId11" w:tgtFrame="_blank" w:history="1">
        <w:r>
          <w:rPr>
            <w:rStyle w:val="normaltextrun"/>
            <w:rFonts w:ascii="Aptos" w:eastAsiaTheme="majorEastAsia" w:hAnsi="Aptos" w:cs="Segoe UI"/>
            <w:color w:val="467886"/>
            <w:u w:val="single"/>
          </w:rPr>
          <w:t>MySQL infrastructure testing automation at GitHub - The GitHub Blog</w:t>
        </w:r>
      </w:hyperlink>
      <w:r>
        <w:rPr>
          <w:rStyle w:val="eop"/>
          <w:rFonts w:ascii="Aptos" w:eastAsiaTheme="majorEastAsia" w:hAnsi="Aptos" w:cs="Segoe UI"/>
        </w:rPr>
        <w:t> </w:t>
      </w:r>
    </w:p>
    <w:p w14:paraId="265674AC" w14:textId="77777777" w:rsidR="00614135" w:rsidRDefault="00614135" w:rsidP="00614135">
      <w:pPr>
        <w:pStyle w:val="paragraph"/>
        <w:numPr>
          <w:ilvl w:val="0"/>
          <w:numId w:val="15"/>
        </w:numPr>
        <w:spacing w:before="0" w:beforeAutospacing="0" w:after="0" w:afterAutospacing="0"/>
        <w:ind w:left="1080" w:firstLine="0"/>
        <w:textAlignment w:val="baseline"/>
        <w:rPr>
          <w:rFonts w:ascii="Aptos" w:hAnsi="Aptos" w:cs="Segoe UI"/>
        </w:rPr>
      </w:pPr>
      <w:hyperlink r:id="rId12" w:tgtFrame="_blank" w:history="1">
        <w:r>
          <w:rPr>
            <w:rStyle w:val="normaltextrun"/>
            <w:rFonts w:ascii="Aptos" w:eastAsiaTheme="majorEastAsia" w:hAnsi="Aptos" w:cs="Segoe UI"/>
            <w:color w:val="467886"/>
            <w:u w:val="single"/>
          </w:rPr>
          <w:t>Disaster Recovery #2465803 - GitHub Support</w:t>
        </w:r>
      </w:hyperlink>
      <w:r>
        <w:rPr>
          <w:rStyle w:val="eop"/>
          <w:rFonts w:ascii="Aptos" w:eastAsiaTheme="majorEastAsia" w:hAnsi="Aptos" w:cs="Segoe UI"/>
        </w:rPr>
        <w:t> </w:t>
      </w:r>
    </w:p>
    <w:p w14:paraId="5DC6B350" w14:textId="77777777" w:rsidR="00614135" w:rsidRDefault="00614135" w:rsidP="00614135">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1C724A8C" w14:textId="77777777" w:rsidR="00624908" w:rsidRDefault="00624908"/>
    <w:sectPr w:rsidR="0062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4097"/>
    <w:multiLevelType w:val="multilevel"/>
    <w:tmpl w:val="241A83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229B2"/>
    <w:multiLevelType w:val="multilevel"/>
    <w:tmpl w:val="AA90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B7CB5"/>
    <w:multiLevelType w:val="multilevel"/>
    <w:tmpl w:val="E9DC64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5124C"/>
    <w:multiLevelType w:val="multilevel"/>
    <w:tmpl w:val="5AC6E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335DE"/>
    <w:multiLevelType w:val="multilevel"/>
    <w:tmpl w:val="6C649C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4288B"/>
    <w:multiLevelType w:val="multilevel"/>
    <w:tmpl w:val="27684DE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305652"/>
    <w:multiLevelType w:val="multilevel"/>
    <w:tmpl w:val="AD30BC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8F6A0C"/>
    <w:multiLevelType w:val="multilevel"/>
    <w:tmpl w:val="2D7EA8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D6351"/>
    <w:multiLevelType w:val="multilevel"/>
    <w:tmpl w:val="C840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E504A5"/>
    <w:multiLevelType w:val="multilevel"/>
    <w:tmpl w:val="9C88B30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11ED0"/>
    <w:multiLevelType w:val="multilevel"/>
    <w:tmpl w:val="A0C2C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066252"/>
    <w:multiLevelType w:val="multilevel"/>
    <w:tmpl w:val="41DC268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F441E03"/>
    <w:multiLevelType w:val="multilevel"/>
    <w:tmpl w:val="05107A6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411543"/>
    <w:multiLevelType w:val="multilevel"/>
    <w:tmpl w:val="AF74904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60590F"/>
    <w:multiLevelType w:val="multilevel"/>
    <w:tmpl w:val="9E721BA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525214081">
    <w:abstractNumId w:val="1"/>
  </w:num>
  <w:num w:numId="2" w16cid:durableId="1321079651">
    <w:abstractNumId w:val="3"/>
  </w:num>
  <w:num w:numId="3" w16cid:durableId="2005431118">
    <w:abstractNumId w:val="11"/>
  </w:num>
  <w:num w:numId="4" w16cid:durableId="423307452">
    <w:abstractNumId w:val="14"/>
  </w:num>
  <w:num w:numId="5" w16cid:durableId="1948582585">
    <w:abstractNumId w:val="6"/>
  </w:num>
  <w:num w:numId="6" w16cid:durableId="33846218">
    <w:abstractNumId w:val="10"/>
  </w:num>
  <w:num w:numId="7" w16cid:durableId="1500583652">
    <w:abstractNumId w:val="0"/>
  </w:num>
  <w:num w:numId="8" w16cid:durableId="583034672">
    <w:abstractNumId w:val="7"/>
  </w:num>
  <w:num w:numId="9" w16cid:durableId="535309798">
    <w:abstractNumId w:val="13"/>
  </w:num>
  <w:num w:numId="10" w16cid:durableId="678000083">
    <w:abstractNumId w:val="4"/>
  </w:num>
  <w:num w:numId="11" w16cid:durableId="809786646">
    <w:abstractNumId w:val="9"/>
  </w:num>
  <w:num w:numId="12" w16cid:durableId="629748228">
    <w:abstractNumId w:val="5"/>
  </w:num>
  <w:num w:numId="13" w16cid:durableId="661392269">
    <w:abstractNumId w:val="2"/>
  </w:num>
  <w:num w:numId="14" w16cid:durableId="567686907">
    <w:abstractNumId w:val="12"/>
  </w:num>
  <w:num w:numId="15" w16cid:durableId="5672336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35"/>
    <w:rsid w:val="000714B7"/>
    <w:rsid w:val="00614135"/>
    <w:rsid w:val="00624908"/>
    <w:rsid w:val="008F0653"/>
    <w:rsid w:val="00901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04F3B"/>
  <w15:chartTrackingRefBased/>
  <w15:docId w15:val="{9996E35C-1000-4BA7-A83A-A42F22E60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1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1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1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1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1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1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1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1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1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1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1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1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1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1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1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135"/>
    <w:rPr>
      <w:rFonts w:eastAsiaTheme="majorEastAsia" w:cstheme="majorBidi"/>
      <w:color w:val="272727" w:themeColor="text1" w:themeTint="D8"/>
    </w:rPr>
  </w:style>
  <w:style w:type="paragraph" w:styleId="Title">
    <w:name w:val="Title"/>
    <w:basedOn w:val="Normal"/>
    <w:next w:val="Normal"/>
    <w:link w:val="TitleChar"/>
    <w:uiPriority w:val="10"/>
    <w:qFormat/>
    <w:rsid w:val="00614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1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1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1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135"/>
    <w:pPr>
      <w:spacing w:before="160"/>
      <w:jc w:val="center"/>
    </w:pPr>
    <w:rPr>
      <w:i/>
      <w:iCs/>
      <w:color w:val="404040" w:themeColor="text1" w:themeTint="BF"/>
    </w:rPr>
  </w:style>
  <w:style w:type="character" w:customStyle="1" w:styleId="QuoteChar">
    <w:name w:val="Quote Char"/>
    <w:basedOn w:val="DefaultParagraphFont"/>
    <w:link w:val="Quote"/>
    <w:uiPriority w:val="29"/>
    <w:rsid w:val="00614135"/>
    <w:rPr>
      <w:i/>
      <w:iCs/>
      <w:color w:val="404040" w:themeColor="text1" w:themeTint="BF"/>
    </w:rPr>
  </w:style>
  <w:style w:type="paragraph" w:styleId="ListParagraph">
    <w:name w:val="List Paragraph"/>
    <w:basedOn w:val="Normal"/>
    <w:uiPriority w:val="34"/>
    <w:qFormat/>
    <w:rsid w:val="00614135"/>
    <w:pPr>
      <w:ind w:left="720"/>
      <w:contextualSpacing/>
    </w:pPr>
  </w:style>
  <w:style w:type="character" w:styleId="IntenseEmphasis">
    <w:name w:val="Intense Emphasis"/>
    <w:basedOn w:val="DefaultParagraphFont"/>
    <w:uiPriority w:val="21"/>
    <w:qFormat/>
    <w:rsid w:val="00614135"/>
    <w:rPr>
      <w:i/>
      <w:iCs/>
      <w:color w:val="0F4761" w:themeColor="accent1" w:themeShade="BF"/>
    </w:rPr>
  </w:style>
  <w:style w:type="paragraph" w:styleId="IntenseQuote">
    <w:name w:val="Intense Quote"/>
    <w:basedOn w:val="Normal"/>
    <w:next w:val="Normal"/>
    <w:link w:val="IntenseQuoteChar"/>
    <w:uiPriority w:val="30"/>
    <w:qFormat/>
    <w:rsid w:val="00614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135"/>
    <w:rPr>
      <w:i/>
      <w:iCs/>
      <w:color w:val="0F4761" w:themeColor="accent1" w:themeShade="BF"/>
    </w:rPr>
  </w:style>
  <w:style w:type="character" w:styleId="IntenseReference">
    <w:name w:val="Intense Reference"/>
    <w:basedOn w:val="DefaultParagraphFont"/>
    <w:uiPriority w:val="32"/>
    <w:qFormat/>
    <w:rsid w:val="00614135"/>
    <w:rPr>
      <w:b/>
      <w:bCs/>
      <w:smallCaps/>
      <w:color w:val="0F4761" w:themeColor="accent1" w:themeShade="BF"/>
      <w:spacing w:val="5"/>
    </w:rPr>
  </w:style>
  <w:style w:type="paragraph" w:customStyle="1" w:styleId="paragraph">
    <w:name w:val="paragraph"/>
    <w:basedOn w:val="Normal"/>
    <w:rsid w:val="006141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614135"/>
  </w:style>
  <w:style w:type="character" w:customStyle="1" w:styleId="eop">
    <w:name w:val="eop"/>
    <w:basedOn w:val="DefaultParagraphFont"/>
    <w:rsid w:val="00614135"/>
  </w:style>
  <w:style w:type="character" w:customStyle="1" w:styleId="wacimagecontainer">
    <w:name w:val="wacimagecontainer"/>
    <w:basedOn w:val="DefaultParagraphFont"/>
    <w:rsid w:val="00614135"/>
  </w:style>
  <w:style w:type="character" w:customStyle="1" w:styleId="scxw199591256">
    <w:name w:val="scxw199591256"/>
    <w:basedOn w:val="DefaultParagraphFont"/>
    <w:rsid w:val="00614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665271">
      <w:bodyDiv w:val="1"/>
      <w:marLeft w:val="0"/>
      <w:marRight w:val="0"/>
      <w:marTop w:val="0"/>
      <w:marBottom w:val="0"/>
      <w:divBdr>
        <w:top w:val="none" w:sz="0" w:space="0" w:color="auto"/>
        <w:left w:val="none" w:sz="0" w:space="0" w:color="auto"/>
        <w:bottom w:val="none" w:sz="0" w:space="0" w:color="auto"/>
        <w:right w:val="none" w:sz="0" w:space="0" w:color="auto"/>
      </w:divBdr>
      <w:divsChild>
        <w:div w:id="217132382">
          <w:marLeft w:val="0"/>
          <w:marRight w:val="0"/>
          <w:marTop w:val="0"/>
          <w:marBottom w:val="0"/>
          <w:divBdr>
            <w:top w:val="none" w:sz="0" w:space="0" w:color="auto"/>
            <w:left w:val="none" w:sz="0" w:space="0" w:color="auto"/>
            <w:bottom w:val="none" w:sz="0" w:space="0" w:color="auto"/>
            <w:right w:val="none" w:sz="0" w:space="0" w:color="auto"/>
          </w:divBdr>
          <w:divsChild>
            <w:div w:id="2121219125">
              <w:marLeft w:val="0"/>
              <w:marRight w:val="0"/>
              <w:marTop w:val="0"/>
              <w:marBottom w:val="0"/>
              <w:divBdr>
                <w:top w:val="none" w:sz="0" w:space="0" w:color="auto"/>
                <w:left w:val="none" w:sz="0" w:space="0" w:color="auto"/>
                <w:bottom w:val="none" w:sz="0" w:space="0" w:color="auto"/>
                <w:right w:val="none" w:sz="0" w:space="0" w:color="auto"/>
              </w:divBdr>
            </w:div>
            <w:div w:id="1769696131">
              <w:marLeft w:val="0"/>
              <w:marRight w:val="0"/>
              <w:marTop w:val="0"/>
              <w:marBottom w:val="0"/>
              <w:divBdr>
                <w:top w:val="none" w:sz="0" w:space="0" w:color="auto"/>
                <w:left w:val="none" w:sz="0" w:space="0" w:color="auto"/>
                <w:bottom w:val="none" w:sz="0" w:space="0" w:color="auto"/>
                <w:right w:val="none" w:sz="0" w:space="0" w:color="auto"/>
              </w:divBdr>
            </w:div>
            <w:div w:id="738552232">
              <w:marLeft w:val="0"/>
              <w:marRight w:val="0"/>
              <w:marTop w:val="0"/>
              <w:marBottom w:val="0"/>
              <w:divBdr>
                <w:top w:val="none" w:sz="0" w:space="0" w:color="auto"/>
                <w:left w:val="none" w:sz="0" w:space="0" w:color="auto"/>
                <w:bottom w:val="none" w:sz="0" w:space="0" w:color="auto"/>
                <w:right w:val="none" w:sz="0" w:space="0" w:color="auto"/>
              </w:divBdr>
            </w:div>
            <w:div w:id="1939095817">
              <w:marLeft w:val="0"/>
              <w:marRight w:val="0"/>
              <w:marTop w:val="0"/>
              <w:marBottom w:val="0"/>
              <w:divBdr>
                <w:top w:val="none" w:sz="0" w:space="0" w:color="auto"/>
                <w:left w:val="none" w:sz="0" w:space="0" w:color="auto"/>
                <w:bottom w:val="none" w:sz="0" w:space="0" w:color="auto"/>
                <w:right w:val="none" w:sz="0" w:space="0" w:color="auto"/>
              </w:divBdr>
            </w:div>
            <w:div w:id="93208863">
              <w:marLeft w:val="0"/>
              <w:marRight w:val="0"/>
              <w:marTop w:val="0"/>
              <w:marBottom w:val="0"/>
              <w:divBdr>
                <w:top w:val="none" w:sz="0" w:space="0" w:color="auto"/>
                <w:left w:val="none" w:sz="0" w:space="0" w:color="auto"/>
                <w:bottom w:val="none" w:sz="0" w:space="0" w:color="auto"/>
                <w:right w:val="none" w:sz="0" w:space="0" w:color="auto"/>
              </w:divBdr>
            </w:div>
            <w:div w:id="1535925201">
              <w:marLeft w:val="0"/>
              <w:marRight w:val="0"/>
              <w:marTop w:val="0"/>
              <w:marBottom w:val="0"/>
              <w:divBdr>
                <w:top w:val="none" w:sz="0" w:space="0" w:color="auto"/>
                <w:left w:val="none" w:sz="0" w:space="0" w:color="auto"/>
                <w:bottom w:val="none" w:sz="0" w:space="0" w:color="auto"/>
                <w:right w:val="none" w:sz="0" w:space="0" w:color="auto"/>
              </w:divBdr>
            </w:div>
            <w:div w:id="438139302">
              <w:marLeft w:val="0"/>
              <w:marRight w:val="0"/>
              <w:marTop w:val="0"/>
              <w:marBottom w:val="0"/>
              <w:divBdr>
                <w:top w:val="none" w:sz="0" w:space="0" w:color="auto"/>
                <w:left w:val="none" w:sz="0" w:space="0" w:color="auto"/>
                <w:bottom w:val="none" w:sz="0" w:space="0" w:color="auto"/>
                <w:right w:val="none" w:sz="0" w:space="0" w:color="auto"/>
              </w:divBdr>
            </w:div>
            <w:div w:id="2045783058">
              <w:marLeft w:val="0"/>
              <w:marRight w:val="0"/>
              <w:marTop w:val="0"/>
              <w:marBottom w:val="0"/>
              <w:divBdr>
                <w:top w:val="none" w:sz="0" w:space="0" w:color="auto"/>
                <w:left w:val="none" w:sz="0" w:space="0" w:color="auto"/>
                <w:bottom w:val="none" w:sz="0" w:space="0" w:color="auto"/>
                <w:right w:val="none" w:sz="0" w:space="0" w:color="auto"/>
              </w:divBdr>
            </w:div>
            <w:div w:id="997464299">
              <w:marLeft w:val="0"/>
              <w:marRight w:val="0"/>
              <w:marTop w:val="0"/>
              <w:marBottom w:val="0"/>
              <w:divBdr>
                <w:top w:val="none" w:sz="0" w:space="0" w:color="auto"/>
                <w:left w:val="none" w:sz="0" w:space="0" w:color="auto"/>
                <w:bottom w:val="none" w:sz="0" w:space="0" w:color="auto"/>
                <w:right w:val="none" w:sz="0" w:space="0" w:color="auto"/>
              </w:divBdr>
            </w:div>
            <w:div w:id="2000191068">
              <w:marLeft w:val="0"/>
              <w:marRight w:val="0"/>
              <w:marTop w:val="0"/>
              <w:marBottom w:val="0"/>
              <w:divBdr>
                <w:top w:val="none" w:sz="0" w:space="0" w:color="auto"/>
                <w:left w:val="none" w:sz="0" w:space="0" w:color="auto"/>
                <w:bottom w:val="none" w:sz="0" w:space="0" w:color="auto"/>
                <w:right w:val="none" w:sz="0" w:space="0" w:color="auto"/>
              </w:divBdr>
            </w:div>
            <w:div w:id="445006507">
              <w:marLeft w:val="0"/>
              <w:marRight w:val="0"/>
              <w:marTop w:val="0"/>
              <w:marBottom w:val="0"/>
              <w:divBdr>
                <w:top w:val="none" w:sz="0" w:space="0" w:color="auto"/>
                <w:left w:val="none" w:sz="0" w:space="0" w:color="auto"/>
                <w:bottom w:val="none" w:sz="0" w:space="0" w:color="auto"/>
                <w:right w:val="none" w:sz="0" w:space="0" w:color="auto"/>
              </w:divBdr>
            </w:div>
            <w:div w:id="1655841271">
              <w:marLeft w:val="0"/>
              <w:marRight w:val="0"/>
              <w:marTop w:val="0"/>
              <w:marBottom w:val="0"/>
              <w:divBdr>
                <w:top w:val="none" w:sz="0" w:space="0" w:color="auto"/>
                <w:left w:val="none" w:sz="0" w:space="0" w:color="auto"/>
                <w:bottom w:val="none" w:sz="0" w:space="0" w:color="auto"/>
                <w:right w:val="none" w:sz="0" w:space="0" w:color="auto"/>
              </w:divBdr>
            </w:div>
            <w:div w:id="1372999990">
              <w:marLeft w:val="0"/>
              <w:marRight w:val="0"/>
              <w:marTop w:val="0"/>
              <w:marBottom w:val="0"/>
              <w:divBdr>
                <w:top w:val="none" w:sz="0" w:space="0" w:color="auto"/>
                <w:left w:val="none" w:sz="0" w:space="0" w:color="auto"/>
                <w:bottom w:val="none" w:sz="0" w:space="0" w:color="auto"/>
                <w:right w:val="none" w:sz="0" w:space="0" w:color="auto"/>
              </w:divBdr>
            </w:div>
            <w:div w:id="1522360232">
              <w:marLeft w:val="0"/>
              <w:marRight w:val="0"/>
              <w:marTop w:val="0"/>
              <w:marBottom w:val="0"/>
              <w:divBdr>
                <w:top w:val="none" w:sz="0" w:space="0" w:color="auto"/>
                <w:left w:val="none" w:sz="0" w:space="0" w:color="auto"/>
                <w:bottom w:val="none" w:sz="0" w:space="0" w:color="auto"/>
                <w:right w:val="none" w:sz="0" w:space="0" w:color="auto"/>
              </w:divBdr>
            </w:div>
            <w:div w:id="2061438197">
              <w:marLeft w:val="0"/>
              <w:marRight w:val="0"/>
              <w:marTop w:val="0"/>
              <w:marBottom w:val="0"/>
              <w:divBdr>
                <w:top w:val="none" w:sz="0" w:space="0" w:color="auto"/>
                <w:left w:val="none" w:sz="0" w:space="0" w:color="auto"/>
                <w:bottom w:val="none" w:sz="0" w:space="0" w:color="auto"/>
                <w:right w:val="none" w:sz="0" w:space="0" w:color="auto"/>
              </w:divBdr>
            </w:div>
            <w:div w:id="1627543436">
              <w:marLeft w:val="0"/>
              <w:marRight w:val="0"/>
              <w:marTop w:val="0"/>
              <w:marBottom w:val="0"/>
              <w:divBdr>
                <w:top w:val="none" w:sz="0" w:space="0" w:color="auto"/>
                <w:left w:val="none" w:sz="0" w:space="0" w:color="auto"/>
                <w:bottom w:val="none" w:sz="0" w:space="0" w:color="auto"/>
                <w:right w:val="none" w:sz="0" w:space="0" w:color="auto"/>
              </w:divBdr>
            </w:div>
            <w:div w:id="1301768520">
              <w:marLeft w:val="0"/>
              <w:marRight w:val="0"/>
              <w:marTop w:val="0"/>
              <w:marBottom w:val="0"/>
              <w:divBdr>
                <w:top w:val="none" w:sz="0" w:space="0" w:color="auto"/>
                <w:left w:val="none" w:sz="0" w:space="0" w:color="auto"/>
                <w:bottom w:val="none" w:sz="0" w:space="0" w:color="auto"/>
                <w:right w:val="none" w:sz="0" w:space="0" w:color="auto"/>
              </w:divBdr>
            </w:div>
            <w:div w:id="63770762">
              <w:marLeft w:val="0"/>
              <w:marRight w:val="0"/>
              <w:marTop w:val="0"/>
              <w:marBottom w:val="0"/>
              <w:divBdr>
                <w:top w:val="none" w:sz="0" w:space="0" w:color="auto"/>
                <w:left w:val="none" w:sz="0" w:space="0" w:color="auto"/>
                <w:bottom w:val="none" w:sz="0" w:space="0" w:color="auto"/>
                <w:right w:val="none" w:sz="0" w:space="0" w:color="auto"/>
              </w:divBdr>
            </w:div>
            <w:div w:id="1296520393">
              <w:marLeft w:val="0"/>
              <w:marRight w:val="0"/>
              <w:marTop w:val="0"/>
              <w:marBottom w:val="0"/>
              <w:divBdr>
                <w:top w:val="none" w:sz="0" w:space="0" w:color="auto"/>
                <w:left w:val="none" w:sz="0" w:space="0" w:color="auto"/>
                <w:bottom w:val="none" w:sz="0" w:space="0" w:color="auto"/>
                <w:right w:val="none" w:sz="0" w:space="0" w:color="auto"/>
              </w:divBdr>
            </w:div>
            <w:div w:id="2070959373">
              <w:marLeft w:val="0"/>
              <w:marRight w:val="0"/>
              <w:marTop w:val="0"/>
              <w:marBottom w:val="0"/>
              <w:divBdr>
                <w:top w:val="none" w:sz="0" w:space="0" w:color="auto"/>
                <w:left w:val="none" w:sz="0" w:space="0" w:color="auto"/>
                <w:bottom w:val="none" w:sz="0" w:space="0" w:color="auto"/>
                <w:right w:val="none" w:sz="0" w:space="0" w:color="auto"/>
              </w:divBdr>
            </w:div>
            <w:div w:id="113212692">
              <w:marLeft w:val="0"/>
              <w:marRight w:val="0"/>
              <w:marTop w:val="0"/>
              <w:marBottom w:val="0"/>
              <w:divBdr>
                <w:top w:val="none" w:sz="0" w:space="0" w:color="auto"/>
                <w:left w:val="none" w:sz="0" w:space="0" w:color="auto"/>
                <w:bottom w:val="none" w:sz="0" w:space="0" w:color="auto"/>
                <w:right w:val="none" w:sz="0" w:space="0" w:color="auto"/>
              </w:divBdr>
            </w:div>
          </w:divsChild>
        </w:div>
        <w:div w:id="1829127135">
          <w:marLeft w:val="0"/>
          <w:marRight w:val="0"/>
          <w:marTop w:val="0"/>
          <w:marBottom w:val="0"/>
          <w:divBdr>
            <w:top w:val="none" w:sz="0" w:space="0" w:color="auto"/>
            <w:left w:val="none" w:sz="0" w:space="0" w:color="auto"/>
            <w:bottom w:val="none" w:sz="0" w:space="0" w:color="auto"/>
            <w:right w:val="none" w:sz="0" w:space="0" w:color="auto"/>
          </w:divBdr>
          <w:divsChild>
            <w:div w:id="1930188897">
              <w:marLeft w:val="0"/>
              <w:marRight w:val="0"/>
              <w:marTop w:val="0"/>
              <w:marBottom w:val="0"/>
              <w:divBdr>
                <w:top w:val="none" w:sz="0" w:space="0" w:color="auto"/>
                <w:left w:val="none" w:sz="0" w:space="0" w:color="auto"/>
                <w:bottom w:val="none" w:sz="0" w:space="0" w:color="auto"/>
                <w:right w:val="none" w:sz="0" w:space="0" w:color="auto"/>
              </w:divBdr>
            </w:div>
            <w:div w:id="449126654">
              <w:marLeft w:val="0"/>
              <w:marRight w:val="0"/>
              <w:marTop w:val="0"/>
              <w:marBottom w:val="0"/>
              <w:divBdr>
                <w:top w:val="none" w:sz="0" w:space="0" w:color="auto"/>
                <w:left w:val="none" w:sz="0" w:space="0" w:color="auto"/>
                <w:bottom w:val="none" w:sz="0" w:space="0" w:color="auto"/>
                <w:right w:val="none" w:sz="0" w:space="0" w:color="auto"/>
              </w:divBdr>
            </w:div>
            <w:div w:id="12799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enterprise-cloud@latest/repositories/creating-and-managing-repositories/restoring-a-deleted-reposi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repositories/creating-and-managing-repositories/creating-a-template-repository" TargetMode="External"/><Relationship Id="rId12" Type="http://schemas.openxmlformats.org/officeDocument/2006/relationships/hyperlink" Target="https://support.github.com/ticket/personal/0/246580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repositories/creating-and-managing-repositories/creating-a-repository-from-a-template" TargetMode="External"/><Relationship Id="rId11" Type="http://schemas.openxmlformats.org/officeDocument/2006/relationships/hyperlink" Target="https://github.blog/2017-07-06-mysql-testing-automation-at-github/" TargetMode="External"/><Relationship Id="rId5" Type="http://schemas.openxmlformats.org/officeDocument/2006/relationships/image" Target="media/image1.png"/><Relationship Id="rId10" Type="http://schemas.openxmlformats.org/officeDocument/2006/relationships/hyperlink" Target="https://docs.github.com/en/repositories/archiving-a-github-repository/backing-up-a-repository" TargetMode="External"/><Relationship Id="rId4" Type="http://schemas.openxmlformats.org/officeDocument/2006/relationships/webSettings" Target="webSettings.xml"/><Relationship Id="rId9" Type="http://schemas.openxmlformats.org/officeDocument/2006/relationships/hyperlink" Target="https://docs.github.com/en/enterprise-cloud@latest/repositories/creating-and-managing-repositories/restoring-a-deleted-reposito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756</Words>
  <Characters>4313</Characters>
  <Application>Microsoft Office Word</Application>
  <DocSecurity>0</DocSecurity>
  <Lines>35</Lines>
  <Paragraphs>10</Paragraphs>
  <ScaleCrop>false</ScaleCrop>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LeBron Covington</dc:creator>
  <cp:keywords/>
  <dc:description/>
  <cp:lastModifiedBy>LeBron Covington</cp:lastModifiedBy>
  <cp:revision>1</cp:revision>
  <dcterms:created xsi:type="dcterms:W3CDTF">2023-12-07T16:53:00Z</dcterms:created>
  <dcterms:modified xsi:type="dcterms:W3CDTF">2023-12-07T16:55:00Z</dcterms:modified>
</cp:coreProperties>
</file>