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848D" w14:textId="5545B5A3" w:rsidR="00393433" w:rsidRDefault="00393433" w:rsidP="0039343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6E56134A" w14:textId="772EFF5B" w:rsidR="00E433E3" w:rsidRPr="00A15185" w:rsidRDefault="00E433E3" w:rsidP="00E433E3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99AEF5D" w14:textId="020661E1" w:rsidR="00393433" w:rsidRPr="00A15185" w:rsidRDefault="00A15185" w:rsidP="0039343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</w:t>
      </w:r>
      <w:r w:rsidR="001977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“Toxicity Detection: Does Context Really Matter?”</w:t>
      </w:r>
    </w:p>
    <w:p w14:paraId="6C8E0170" w14:textId="1C2CC25B" w:rsidR="00B5258F" w:rsidRDefault="0019777E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 w:rsidR="00297E1B"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 w:rsidR="006D37D7">
        <w:rPr>
          <w:rFonts w:ascii="Times New Roman" w:hAnsi="Times New Roman" w:cs="Times New Roman"/>
        </w:rPr>
        <w:t xml:space="preserve"> in </w:t>
      </w:r>
      <w:r w:rsidR="00CE7EDF">
        <w:rPr>
          <w:rFonts w:ascii="Times New Roman" w:hAnsi="Times New Roman" w:cs="Times New Roman"/>
          <w:i/>
          <w:iCs/>
        </w:rPr>
        <w:t>Proc</w:t>
      </w:r>
      <w:r w:rsidR="002436B7">
        <w:rPr>
          <w:rFonts w:ascii="Times New Roman" w:hAnsi="Times New Roman" w:cs="Times New Roman"/>
          <w:i/>
          <w:iCs/>
        </w:rPr>
        <w:t>.</w:t>
      </w:r>
      <w:r w:rsidR="00CE7EDF">
        <w:rPr>
          <w:rFonts w:ascii="Times New Roman" w:hAnsi="Times New Roman" w:cs="Times New Roman"/>
          <w:i/>
          <w:iCs/>
        </w:rPr>
        <w:t xml:space="preserve"> of </w:t>
      </w:r>
      <w:r w:rsidR="00256EBB">
        <w:rPr>
          <w:rFonts w:ascii="Times New Roman" w:hAnsi="Times New Roman" w:cs="Times New Roman"/>
          <w:i/>
          <w:iCs/>
        </w:rPr>
        <w:t>58</w:t>
      </w:r>
      <w:r w:rsidR="00256EBB" w:rsidRPr="00256EBB">
        <w:rPr>
          <w:rFonts w:ascii="Times New Roman" w:hAnsi="Times New Roman" w:cs="Times New Roman"/>
          <w:i/>
          <w:iCs/>
          <w:vertAlign w:val="superscript"/>
        </w:rPr>
        <w:t>th</w:t>
      </w:r>
      <w:r w:rsidR="00256EBB">
        <w:rPr>
          <w:rFonts w:ascii="Times New Roman" w:hAnsi="Times New Roman" w:cs="Times New Roman"/>
          <w:i/>
          <w:iCs/>
        </w:rPr>
        <w:t xml:space="preserve"> Annual Meeting of Association for Computational Linguistics</w:t>
      </w:r>
      <w:r w:rsidR="00863D16">
        <w:rPr>
          <w:rFonts w:ascii="Times New Roman" w:hAnsi="Times New Roman" w:cs="Times New Roman"/>
          <w:i/>
          <w:iCs/>
        </w:rPr>
        <w:t xml:space="preserve">, </w:t>
      </w:r>
      <w:r w:rsidR="00863D16">
        <w:rPr>
          <w:rFonts w:ascii="Times New Roman" w:hAnsi="Times New Roman" w:cs="Times New Roman"/>
        </w:rPr>
        <w:t>pp. 4296-4305.</w:t>
      </w:r>
    </w:p>
    <w:p w14:paraId="7C28EF54" w14:textId="78C8DDFB" w:rsidR="00293D04" w:rsidRDefault="00C00855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1DBB980A" w14:textId="433B9039" w:rsidR="00876EB1" w:rsidRPr="00C00855" w:rsidRDefault="0058134E" w:rsidP="00C008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</w:t>
      </w:r>
      <w:r w:rsidR="00343C40" w:rsidRPr="00C00855">
        <w:rPr>
          <w:rFonts w:ascii="Times New Roman" w:hAnsi="Times New Roman" w:cs="Times New Roman"/>
        </w:rPr>
        <w:t>, judging comments independently</w:t>
      </w:r>
      <w:r w:rsidR="00A854A3" w:rsidRPr="00C00855">
        <w:rPr>
          <w:rFonts w:ascii="Times New Roman" w:hAnsi="Times New Roman" w:cs="Times New Roman"/>
        </w:rPr>
        <w:t>, without preceding comment</w:t>
      </w:r>
      <w:r w:rsidR="00595C02" w:rsidRPr="00C00855">
        <w:rPr>
          <w:rFonts w:ascii="Times New Roman" w:hAnsi="Times New Roman" w:cs="Times New Roman"/>
        </w:rPr>
        <w:t>s – so systems ignore context when trained on dataset</w:t>
      </w:r>
    </w:p>
    <w:p w14:paraId="5F18B957" w14:textId="282C1E74" w:rsidR="00967A76" w:rsidRDefault="00967A76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D20105">
        <w:rPr>
          <w:rFonts w:ascii="Times New Roman" w:hAnsi="Times New Roman" w:cs="Times New Roman"/>
        </w:rPr>
        <w:t xml:space="preserve"> other</w:t>
      </w:r>
      <w:r>
        <w:rPr>
          <w:rFonts w:ascii="Times New Roman" w:hAnsi="Times New Roman" w:cs="Times New Roman"/>
        </w:rPr>
        <w:t xml:space="preserve"> statistics on how often context affects perceived toxicity</w:t>
      </w:r>
    </w:p>
    <w:p w14:paraId="3F9922BB" w14:textId="716C95E6" w:rsidR="00635808" w:rsidRDefault="00635808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08200939" w14:textId="1BA01D48" w:rsidR="005D0A14" w:rsidRDefault="005D0A14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</w:t>
      </w:r>
      <w:r w:rsidR="00CB3C0F">
        <w:rPr>
          <w:rFonts w:ascii="Times New Roman" w:hAnsi="Times New Roman" w:cs="Times New Roman"/>
        </w:rPr>
        <w:t xml:space="preserve"> – average toxicity scores of annotators taken  - used to make binary decision of toxic or not</w:t>
      </w:r>
    </w:p>
    <w:p w14:paraId="406F4BE6" w14:textId="66CC356B" w:rsidR="001A63E7" w:rsidRDefault="001A63E7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Perceived toxicity of </w:t>
      </w:r>
      <w:r w:rsidR="00361297">
        <w:rPr>
          <w:rFonts w:ascii="Times New Roman" w:hAnsi="Times New Roman" w:cs="Times New Roman"/>
        </w:rPr>
        <w:t>significant subset of posts changes when context is/isn’t provided</w:t>
      </w:r>
    </w:p>
    <w:p w14:paraId="432A3D56" w14:textId="2EE4A82F" w:rsidR="006E78FD" w:rsidRDefault="006E78FD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Context amplified </w:t>
      </w:r>
      <w:r w:rsidR="0018632D">
        <w:rPr>
          <w:rFonts w:ascii="Times New Roman" w:hAnsi="Times New Roman" w:cs="Times New Roman"/>
        </w:rPr>
        <w:t>toxicity of 3.6% of comments, mitigated toxicity of 1.6%</w:t>
      </w:r>
    </w:p>
    <w:p w14:paraId="7BEFB8C1" w14:textId="7A4038EA" w:rsidR="00976953" w:rsidRDefault="00635808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</w:t>
      </w:r>
      <w:r w:rsidR="00BE4FE2">
        <w:rPr>
          <w:rFonts w:ascii="Times New Roman" w:hAnsi="Times New Roman" w:cs="Times New Roman"/>
        </w:rPr>
        <w:t xml:space="preserve"> used to train classifiers – tested on separate set of  comments with context</w:t>
      </w:r>
      <w:r w:rsidR="00395381">
        <w:rPr>
          <w:rFonts w:ascii="Times New Roman" w:hAnsi="Times New Roman" w:cs="Times New Roman"/>
        </w:rPr>
        <w:t xml:space="preserve"> (unbalanced – toxic comments rare)</w:t>
      </w:r>
    </w:p>
    <w:p w14:paraId="2B42D8DC" w14:textId="197C9C27" w:rsidR="006D10E3" w:rsidRDefault="006D10E3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</w:t>
      </w:r>
      <w:r w:rsidR="00601766">
        <w:rPr>
          <w:rFonts w:ascii="Times New Roman" w:hAnsi="Times New Roman" w:cs="Times New Roman"/>
        </w:rPr>
        <w:t xml:space="preserve"> (range of context-aware classifiers and mechanisms used)</w:t>
      </w:r>
      <w:r w:rsidR="00F76DBE">
        <w:rPr>
          <w:rFonts w:ascii="Times New Roman" w:hAnsi="Times New Roman" w:cs="Times New Roman"/>
        </w:rPr>
        <w:t xml:space="preserve"> – Assumed related to small number of context-sensitive comments</w:t>
      </w:r>
    </w:p>
    <w:p w14:paraId="5C7F3193" w14:textId="229F7AEE" w:rsidR="006538B8" w:rsidRDefault="009309BD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</w:t>
      </w:r>
      <w:r w:rsidR="00943BBC">
        <w:rPr>
          <w:rFonts w:ascii="Times New Roman" w:hAnsi="Times New Roman" w:cs="Times New Roman"/>
        </w:rPr>
        <w:t>oxicity detection systems also effective against subtypes</w:t>
      </w:r>
      <w:r>
        <w:rPr>
          <w:rFonts w:ascii="Times New Roman" w:hAnsi="Times New Roman" w:cs="Times New Roman"/>
        </w:rPr>
        <w:t xml:space="preserve"> (e.g. hateful language)</w:t>
      </w:r>
    </w:p>
    <w:p w14:paraId="5B3BD3D3" w14:textId="03C37A0A" w:rsidR="00CB7465" w:rsidRDefault="009D58D2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 – use LDA to encode preceding sentences</w:t>
      </w:r>
      <w:r w:rsidR="009530A0">
        <w:rPr>
          <w:rFonts w:ascii="Times New Roman" w:hAnsi="Times New Roman" w:cs="Times New Roman"/>
        </w:rPr>
        <w:t xml:space="preserve"> + pass history to RNN language model – alternative solution to LSTMs to solve</w:t>
      </w:r>
      <w:r w:rsidR="006C13D6">
        <w:rPr>
          <w:rFonts w:ascii="Times New Roman" w:hAnsi="Times New Roman" w:cs="Times New Roman"/>
        </w:rPr>
        <w:t xml:space="preserve"> vanishing gradients (</w:t>
      </w:r>
      <w:proofErr w:type="spellStart"/>
      <w:r w:rsidR="00EB5992">
        <w:rPr>
          <w:rFonts w:ascii="Times New Roman" w:hAnsi="Times New Roman" w:cs="Times New Roman"/>
        </w:rPr>
        <w:t>Mikolov</w:t>
      </w:r>
      <w:proofErr w:type="spellEnd"/>
      <w:r w:rsidR="00EB5992">
        <w:rPr>
          <w:rFonts w:ascii="Times New Roman" w:hAnsi="Times New Roman" w:cs="Times New Roman"/>
        </w:rPr>
        <w:t xml:space="preserve"> and Zweig (2012), </w:t>
      </w:r>
      <w:proofErr w:type="spellStart"/>
      <w:r w:rsidR="00EB5992">
        <w:rPr>
          <w:rFonts w:ascii="Times New Roman" w:hAnsi="Times New Roman" w:cs="Times New Roman"/>
        </w:rPr>
        <w:t>Blei</w:t>
      </w:r>
      <w:proofErr w:type="spellEnd"/>
      <w:r w:rsidR="00EB5992">
        <w:rPr>
          <w:rFonts w:ascii="Times New Roman" w:hAnsi="Times New Roman" w:cs="Times New Roman"/>
        </w:rPr>
        <w:t xml:space="preserve"> et al.</w:t>
      </w:r>
      <w:r w:rsidR="00066A0C">
        <w:rPr>
          <w:rFonts w:ascii="Times New Roman" w:hAnsi="Times New Roman" w:cs="Times New Roman"/>
        </w:rPr>
        <w:t xml:space="preserve"> (2003))</w:t>
      </w:r>
    </w:p>
    <w:p w14:paraId="7D2D8D7F" w14:textId="73DFB70B" w:rsidR="00C675E4" w:rsidRDefault="00C675E4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</w:t>
      </w:r>
      <w:r w:rsidR="00FE558B">
        <w:rPr>
          <w:rFonts w:ascii="Times New Roman" w:hAnsi="Times New Roman" w:cs="Times New Roman"/>
        </w:rPr>
        <w:t xml:space="preserve">ignoring context completely </w:t>
      </w:r>
    </w:p>
    <w:p w14:paraId="687E18F5" w14:textId="3900FB73" w:rsidR="001E022F" w:rsidRDefault="001E022F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Statistically significant increase in </w:t>
      </w:r>
      <w:r w:rsidR="00C725B2">
        <w:rPr>
          <w:rFonts w:ascii="Times New Roman" w:hAnsi="Times New Roman" w:cs="Times New Roman"/>
        </w:rPr>
        <w:t>proportion of comments that are toxic when context given</w:t>
      </w:r>
      <w:r w:rsidR="004D5E06">
        <w:rPr>
          <w:rFonts w:ascii="Times New Roman" w:hAnsi="Times New Roman" w:cs="Times New Roman"/>
        </w:rPr>
        <w:t xml:space="preserve"> (toxicity ratio increases by 2%</w:t>
      </w:r>
      <w:r w:rsidR="0007178C">
        <w:rPr>
          <w:rFonts w:ascii="Times New Roman" w:hAnsi="Times New Roman" w:cs="Times New Roman"/>
        </w:rPr>
        <w:t xml:space="preserve"> with context – aggregated result)</w:t>
      </w:r>
      <w:r w:rsidR="009F0244">
        <w:rPr>
          <w:rFonts w:ascii="Times New Roman" w:hAnsi="Times New Roman" w:cs="Times New Roman"/>
        </w:rPr>
        <w:t xml:space="preserve"> (on 250 dataset)</w:t>
      </w:r>
    </w:p>
    <w:p w14:paraId="75BB498F" w14:textId="6F58F09F" w:rsidR="00CE136F" w:rsidRDefault="00CE136F" w:rsidP="00CE136F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</w:t>
      </w:r>
      <w:r w:rsidR="00BF75B2">
        <w:rPr>
          <w:rFonts w:ascii="Times New Roman" w:hAnsi="Times New Roman" w:cs="Times New Roman"/>
        </w:rPr>
        <w:t xml:space="preserve"> on 20k dataset)</w:t>
      </w:r>
    </w:p>
    <w:p w14:paraId="4D81DB82" w14:textId="3C47B466" w:rsidR="009072CC" w:rsidRDefault="009072CC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find larger annotated datasets to </w:t>
      </w:r>
      <w:r w:rsidR="000D4BB9">
        <w:rPr>
          <w:rFonts w:ascii="Times New Roman" w:hAnsi="Times New Roman" w:cs="Times New Roman"/>
        </w:rPr>
        <w:t>estimate frequency of context-sensitive posts</w:t>
      </w:r>
    </w:p>
    <w:p w14:paraId="25E09415" w14:textId="41810EC0" w:rsidR="00303660" w:rsidRDefault="00FA3E9B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8389C">
        <w:rPr>
          <w:rFonts w:ascii="Times New Roman" w:hAnsi="Times New Roman" w:cs="Times New Roman"/>
        </w:rPr>
        <w:t>ontext-insensitive classifier</w:t>
      </w:r>
      <w:r w:rsidR="000D124A">
        <w:rPr>
          <w:rFonts w:ascii="Times New Roman" w:hAnsi="Times New Roman" w:cs="Times New Roman"/>
        </w:rPr>
        <w:t>s</w:t>
      </w:r>
      <w:r w:rsidR="0028389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bidirectional LSTM - </w:t>
      </w:r>
      <w:r w:rsidR="0028389C">
        <w:rPr>
          <w:rFonts w:ascii="Times New Roman" w:hAnsi="Times New Roman" w:cs="Times New Roman"/>
        </w:rPr>
        <w:t xml:space="preserve">added </w:t>
      </w:r>
      <w:r w:rsidR="00A90E80">
        <w:rPr>
          <w:rFonts w:ascii="Times New Roman" w:hAnsi="Times New Roman" w:cs="Times New Roman"/>
        </w:rPr>
        <w:t>feed-forward neural network to concatenated last states</w:t>
      </w:r>
      <w:r w:rsidR="00731F99">
        <w:rPr>
          <w:rFonts w:ascii="Times New Roman" w:hAnsi="Times New Roman" w:cs="Times New Roman"/>
        </w:rPr>
        <w:t xml:space="preserve"> – relatively simple </w:t>
      </w:r>
      <w:r w:rsidR="000D124A">
        <w:rPr>
          <w:rFonts w:ascii="Times New Roman" w:hAnsi="Times New Roman" w:cs="Times New Roman"/>
        </w:rPr>
        <w:t>classifier, BERT</w:t>
      </w:r>
      <w:r w:rsidR="00EC1077">
        <w:rPr>
          <w:rFonts w:ascii="Times New Roman" w:hAnsi="Times New Roman" w:cs="Times New Roman"/>
        </w:rPr>
        <w:t xml:space="preserve"> </w:t>
      </w:r>
      <w:r w:rsidR="00682279">
        <w:rPr>
          <w:rFonts w:ascii="Times New Roman" w:hAnsi="Times New Roman" w:cs="Times New Roman"/>
        </w:rPr>
        <w:t>(bidirectional encoder representations f</w:t>
      </w:r>
      <w:r w:rsidR="00A14C0E">
        <w:rPr>
          <w:rFonts w:ascii="Times New Roman" w:hAnsi="Times New Roman" w:cs="Times New Roman"/>
        </w:rPr>
        <w:t>rom transformations)</w:t>
      </w:r>
      <w:r w:rsidR="00EC1077">
        <w:rPr>
          <w:rFonts w:ascii="Times New Roman" w:hAnsi="Times New Roman" w:cs="Times New Roman"/>
        </w:rPr>
        <w:t xml:space="preserve">– higher complexity – fine-tuned on training subset </w:t>
      </w:r>
      <w:r w:rsidR="00944AD5">
        <w:rPr>
          <w:rFonts w:ascii="Times New Roman" w:hAnsi="Times New Roman" w:cs="Times New Roman"/>
        </w:rPr>
        <w:t>w/ FFNN on top</w:t>
      </w:r>
      <w:r w:rsidR="004539CB">
        <w:rPr>
          <w:rFonts w:ascii="Times New Roman" w:hAnsi="Times New Roman" w:cs="Times New Roman"/>
        </w:rPr>
        <w:t xml:space="preserve"> (Delvin et al., 2019), BERT-CCTK</w:t>
      </w:r>
      <w:r w:rsidR="00320609">
        <w:rPr>
          <w:rFonts w:ascii="Times New Roman" w:hAnsi="Times New Roman" w:cs="Times New Roman"/>
        </w:rPr>
        <w:t xml:space="preserve"> – model same but tuned on sample of Civil Comments dataset</w:t>
      </w:r>
      <w:r w:rsidR="00EF590F">
        <w:rPr>
          <w:rFonts w:ascii="Times New Roman" w:hAnsi="Times New Roman" w:cs="Times New Roman"/>
        </w:rPr>
        <w:t xml:space="preserve">, </w:t>
      </w:r>
      <w:r w:rsidR="001C41A5">
        <w:rPr>
          <w:rFonts w:ascii="Times New Roman" w:hAnsi="Times New Roman" w:cs="Times New Roman"/>
        </w:rPr>
        <w:t>P</w:t>
      </w:r>
      <w:r w:rsidR="00746BAD">
        <w:rPr>
          <w:rFonts w:ascii="Times New Roman" w:hAnsi="Times New Roman" w:cs="Times New Roman"/>
        </w:rPr>
        <w:t xml:space="preserve">ERSPECTIVE – CNN-based model trained on millions of comments from online publishers </w:t>
      </w:r>
      <w:r w:rsidR="00F00DD8">
        <w:rPr>
          <w:rFonts w:ascii="Times New Roman" w:hAnsi="Times New Roman" w:cs="Times New Roman"/>
        </w:rPr>
        <w:t>(publicly available – can’t be modified for context)</w:t>
      </w:r>
    </w:p>
    <w:p w14:paraId="19560AE5" w14:textId="7A82358D" w:rsidR="006827AD" w:rsidRDefault="006827AD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</w:t>
      </w:r>
      <w:r w:rsidR="0020744E">
        <w:rPr>
          <w:rFonts w:ascii="Times New Roman" w:hAnsi="Times New Roman" w:cs="Times New Roman"/>
        </w:rPr>
        <w:t xml:space="preserve"> – context aware extension of BILSTM  - added 2</w:t>
      </w:r>
      <w:r w:rsidR="0020744E" w:rsidRPr="0020744E">
        <w:rPr>
          <w:rFonts w:ascii="Times New Roman" w:hAnsi="Times New Roman" w:cs="Times New Roman"/>
          <w:vertAlign w:val="superscript"/>
        </w:rPr>
        <w:t>nd</w:t>
      </w:r>
      <w:r w:rsidR="0020744E">
        <w:rPr>
          <w:rFonts w:ascii="Times New Roman" w:hAnsi="Times New Roman" w:cs="Times New Roman"/>
        </w:rPr>
        <w:t xml:space="preserve"> BILSTM </w:t>
      </w:r>
      <w:r w:rsidR="00052B1B">
        <w:rPr>
          <w:rFonts w:ascii="Times New Roman" w:hAnsi="Times New Roman" w:cs="Times New Roman"/>
        </w:rPr>
        <w:t>for parent comment – vector representations passed to FFNN</w:t>
      </w:r>
      <w:r w:rsidR="009620D2">
        <w:rPr>
          <w:rFonts w:ascii="Times New Roman" w:hAnsi="Times New Roman" w:cs="Times New Roman"/>
        </w:rPr>
        <w:t>, CA-BILSTM-BERT</w:t>
      </w:r>
      <w:r w:rsidR="00683775">
        <w:rPr>
          <w:rFonts w:ascii="Times New Roman" w:hAnsi="Times New Roman" w:cs="Times New Roman"/>
        </w:rPr>
        <w:t xml:space="preserve"> – use BILSTM to encode parent – extension of BERT classifier</w:t>
      </w:r>
      <w:r w:rsidR="00913618">
        <w:rPr>
          <w:rFonts w:ascii="Times New Roman" w:hAnsi="Times New Roman" w:cs="Times New Roman"/>
        </w:rPr>
        <w:t xml:space="preserve"> – results passed to FFNN</w:t>
      </w:r>
      <w:r w:rsidR="00EE12D5">
        <w:rPr>
          <w:rFonts w:ascii="Times New Roman" w:hAnsi="Times New Roman" w:cs="Times New Roman"/>
        </w:rPr>
        <w:t>, CA-SEP-BERT</w:t>
      </w:r>
      <w:r w:rsidR="00507665">
        <w:rPr>
          <w:rFonts w:ascii="Times New Roman" w:hAnsi="Times New Roman" w:cs="Times New Roman"/>
        </w:rPr>
        <w:t xml:space="preserve"> – context-aware BERT</w:t>
      </w:r>
      <w:r w:rsidR="00531DAA">
        <w:rPr>
          <w:rFonts w:ascii="Times New Roman" w:hAnsi="Times New Roman" w:cs="Times New Roman"/>
        </w:rPr>
        <w:t xml:space="preserve"> – concatenates parent + target</w:t>
      </w:r>
      <w:r w:rsidR="000873EA">
        <w:rPr>
          <w:rFonts w:ascii="Times New Roman" w:hAnsi="Times New Roman" w:cs="Times New Roman"/>
        </w:rPr>
        <w:t xml:space="preserve"> (no separate encoder for parent), CA-CONC-BERT-CCTK, CA-CONC-PERSPECTIVE</w:t>
      </w:r>
      <w:r w:rsidR="00DD51B0">
        <w:rPr>
          <w:rFonts w:ascii="Times New Roman" w:hAnsi="Times New Roman" w:cs="Times New Roman"/>
        </w:rPr>
        <w:t xml:space="preserve"> – concatenate parent and target at test time</w:t>
      </w:r>
      <w:r w:rsidR="00AF2B63">
        <w:rPr>
          <w:rFonts w:ascii="Times New Roman" w:hAnsi="Times New Roman" w:cs="Times New Roman"/>
        </w:rPr>
        <w:t xml:space="preserve"> (naïve) </w:t>
      </w:r>
    </w:p>
    <w:p w14:paraId="5DC1AA81" w14:textId="37D80979" w:rsidR="00FC7D84" w:rsidRDefault="00E369A6" w:rsidP="00D844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</w:t>
      </w:r>
      <w:r w:rsidR="00FC7628">
        <w:rPr>
          <w:rFonts w:ascii="Times New Roman" w:hAnsi="Times New Roman" w:cs="Times New Roman"/>
        </w:rPr>
        <w:t xml:space="preserve"> + BERT-CCTK and CA counterparts performed best – trained on large</w:t>
      </w:r>
      <w:r w:rsidR="00007622">
        <w:rPr>
          <w:rFonts w:ascii="Times New Roman" w:hAnsi="Times New Roman" w:cs="Times New Roman"/>
        </w:rPr>
        <w:t>st</w:t>
      </w:r>
      <w:r w:rsidR="00FC7628">
        <w:rPr>
          <w:rFonts w:ascii="Times New Roman" w:hAnsi="Times New Roman" w:cs="Times New Roman"/>
        </w:rPr>
        <w:t xml:space="preserve"> toxicity datasets</w:t>
      </w:r>
    </w:p>
    <w:p w14:paraId="75F03927" w14:textId="0C9C08EF" w:rsidR="00FE4235" w:rsidRDefault="00FE4235" w:rsidP="00D844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</w:t>
      </w:r>
      <w:r w:rsidR="001470F1">
        <w:rPr>
          <w:rFonts w:ascii="Times New Roman" w:hAnsi="Times New Roman" w:cs="Times New Roman"/>
        </w:rPr>
        <w:t>, add more than just title + parent comment for context</w:t>
      </w:r>
    </w:p>
    <w:p w14:paraId="590F7AFC" w14:textId="16FA25FA" w:rsidR="00024746" w:rsidRPr="00D844ED" w:rsidRDefault="00024746" w:rsidP="00D844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Toxicity rating </w:t>
      </w:r>
      <w:r w:rsidR="0052107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21074">
        <w:rPr>
          <w:rFonts w:ascii="Times New Roman" w:hAnsi="Times New Roman" w:cs="Times New Roman"/>
        </w:rPr>
        <w:t>(Perspective guidelines) – Very Toxic, Toxic, Hard to Say, Not Toxic</w:t>
      </w:r>
    </w:p>
    <w:p w14:paraId="0AAA50D5" w14:textId="77777777" w:rsidR="00876EB1" w:rsidRDefault="00876EB1" w:rsidP="00B525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13DCD" w14:textId="18D74E07" w:rsidR="00B5258F" w:rsidRPr="00A15185" w:rsidRDefault="00B5258F" w:rsidP="00B525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</w:t>
      </w:r>
      <w:r w:rsidR="00583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“Nuanced met</w:t>
      </w:r>
      <w:r w:rsidR="003214A7">
        <w:rPr>
          <w:rFonts w:ascii="Times New Roman" w:hAnsi="Times New Roman" w:cs="Times New Roman"/>
          <w:b/>
          <w:bCs/>
          <w:sz w:val="24"/>
          <w:szCs w:val="24"/>
          <w:u w:val="single"/>
        </w:rPr>
        <w:t>rics for measuring unintended bias with real data for text classification”</w:t>
      </w:r>
    </w:p>
    <w:p w14:paraId="0F6D8DB4" w14:textId="3D61A8DD" w:rsidR="003214A7" w:rsidRDefault="003214A7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 w:rsidR="00BB2BEC"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0DB927E0" w14:textId="0A33D8C7" w:rsidR="001F3B8A" w:rsidRDefault="004A7E2D" w:rsidP="001F3B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24F34BB0" w14:textId="137352FF" w:rsidR="004A7E2D" w:rsidRPr="001F3B8A" w:rsidRDefault="004A7E2D" w:rsidP="001F3B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</w:t>
      </w:r>
      <w:r w:rsidR="0090468F">
        <w:rPr>
          <w:rFonts w:ascii="Times New Roman" w:hAnsi="Times New Roman" w:cs="Times New Roman"/>
        </w:rPr>
        <w:t xml:space="preserve"> – seen when </w:t>
      </w:r>
      <w:r w:rsidR="001B246D">
        <w:rPr>
          <w:rFonts w:ascii="Times New Roman" w:hAnsi="Times New Roman" w:cs="Times New Roman"/>
        </w:rPr>
        <w:t>model performance varies across set of groups (skewed classifier scores)</w:t>
      </w:r>
      <w:r w:rsidR="00430652">
        <w:rPr>
          <w:rFonts w:ascii="Times New Roman" w:hAnsi="Times New Roman" w:cs="Times New Roman"/>
        </w:rPr>
        <w:t xml:space="preserve"> (assumes reliable labelling of groups)</w:t>
      </w:r>
    </w:p>
    <w:p w14:paraId="2756FB00" w14:textId="781E8FDB" w:rsidR="003214A7" w:rsidRDefault="003214A7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4781B374" w14:textId="6FEF48CD" w:rsidR="00C4337D" w:rsidRDefault="0039785D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Toxicity models </w:t>
      </w:r>
      <w:r w:rsidR="00553842">
        <w:rPr>
          <w:rFonts w:ascii="Times New Roman" w:hAnsi="Times New Roman" w:cs="Times New Roman"/>
        </w:rPr>
        <w:t>shown to capture + reproduce societal biases</w:t>
      </w:r>
      <w:r w:rsidR="00C351F4">
        <w:rPr>
          <w:rFonts w:ascii="Times New Roman" w:hAnsi="Times New Roman" w:cs="Times New Roman"/>
        </w:rPr>
        <w:t xml:space="preserve"> – mis-associate names for </w:t>
      </w:r>
      <w:r w:rsidR="009233E6">
        <w:rPr>
          <w:rFonts w:ascii="Times New Roman" w:hAnsi="Times New Roman" w:cs="Times New Roman"/>
        </w:rPr>
        <w:t>frequently attacked groups with toxicity</w:t>
      </w:r>
      <w:r w:rsidR="00813EFA">
        <w:rPr>
          <w:rFonts w:ascii="Times New Roman" w:hAnsi="Times New Roman" w:cs="Times New Roman"/>
        </w:rPr>
        <w:t xml:space="preserve"> – due to demographic composition of user pool</w:t>
      </w:r>
      <w:r w:rsidR="00C24CBC">
        <w:rPr>
          <w:rFonts w:ascii="Times New Roman" w:hAnsi="Times New Roman" w:cs="Times New Roman"/>
        </w:rPr>
        <w:t>/biases of those labelling/selection of items to label</w:t>
      </w:r>
    </w:p>
    <w:p w14:paraId="49C8C58D" w14:textId="26BC8D95" w:rsidR="008E1223" w:rsidRDefault="008E1223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Synthetic test set w/ reliable labels + </w:t>
      </w:r>
      <w:r w:rsidR="00323C12">
        <w:rPr>
          <w:rFonts w:ascii="Times New Roman" w:hAnsi="Times New Roman" w:cs="Times New Roman"/>
        </w:rPr>
        <w:t>large human-annotated test set w/ high rating redundancy</w:t>
      </w:r>
      <w:r w:rsidR="00775562">
        <w:rPr>
          <w:rFonts w:ascii="Times New Roman" w:hAnsi="Times New Roman" w:cs="Times New Roman"/>
        </w:rPr>
        <w:t xml:space="preserve"> (Civil Comments </w:t>
      </w:r>
      <w:r w:rsidR="00E33A57">
        <w:rPr>
          <w:rFonts w:ascii="Times New Roman" w:hAnsi="Times New Roman" w:cs="Times New Roman"/>
        </w:rPr>
        <w:t xml:space="preserve">Toxicity </w:t>
      </w:r>
      <w:r w:rsidR="00775562">
        <w:rPr>
          <w:rFonts w:ascii="Times New Roman" w:hAnsi="Times New Roman" w:cs="Times New Roman"/>
        </w:rPr>
        <w:t>Kaggle)</w:t>
      </w:r>
    </w:p>
    <w:p w14:paraId="4A4248BB" w14:textId="3037329D" w:rsidR="00C135E4" w:rsidRDefault="00C135E4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dependant metrics can obscure </w:t>
      </w:r>
      <w:r w:rsidR="00EF74F0">
        <w:rPr>
          <w:rFonts w:ascii="Times New Roman" w:hAnsi="Times New Roman" w:cs="Times New Roman"/>
        </w:rPr>
        <w:t>unintended bias, threshold agnostic metrics capture behaviour of underlying model</w:t>
      </w:r>
      <w:r w:rsidR="00A1399E">
        <w:rPr>
          <w:rFonts w:ascii="Times New Roman" w:hAnsi="Times New Roman" w:cs="Times New Roman"/>
        </w:rPr>
        <w:t xml:space="preserve"> </w:t>
      </w:r>
      <w:r w:rsidR="00584E94">
        <w:rPr>
          <w:rFonts w:ascii="Times New Roman" w:hAnsi="Times New Roman" w:cs="Times New Roman"/>
        </w:rPr>
        <w:t>–</w:t>
      </w:r>
      <w:r w:rsidR="00A1399E">
        <w:rPr>
          <w:rFonts w:ascii="Times New Roman" w:hAnsi="Times New Roman" w:cs="Times New Roman"/>
        </w:rPr>
        <w:t xml:space="preserve"> </w:t>
      </w:r>
      <w:r w:rsidR="00584E94">
        <w:rPr>
          <w:rFonts w:ascii="Times New Roman" w:hAnsi="Times New Roman" w:cs="Times New Roman"/>
        </w:rPr>
        <w:t>single metrics obfuscate essential info so use suite of 5 (each captures different aspect of model performance)</w:t>
      </w:r>
      <w:r w:rsidR="003927E4">
        <w:rPr>
          <w:rFonts w:ascii="Times New Roman" w:hAnsi="Times New Roman" w:cs="Times New Roman"/>
        </w:rPr>
        <w:t xml:space="preserve"> – new metrics robust to class imbalances</w:t>
      </w:r>
    </w:p>
    <w:p w14:paraId="0E82A7F6" w14:textId="2D52A2EE" w:rsidR="00E33A57" w:rsidRDefault="008E12B1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Perspective API models</w:t>
      </w:r>
      <w:r w:rsidR="000E5CAD">
        <w:rPr>
          <w:rFonts w:ascii="Times New Roman" w:hAnsi="Times New Roman" w:cs="Times New Roman"/>
        </w:rPr>
        <w:t xml:space="preserve"> – </w:t>
      </w:r>
      <w:r w:rsidR="002B77EC">
        <w:rPr>
          <w:rFonts w:ascii="Times New Roman" w:hAnsi="Times New Roman" w:cs="Times New Roman"/>
        </w:rPr>
        <w:t>T</w:t>
      </w:r>
      <w:r w:rsidR="00180714">
        <w:rPr>
          <w:rFonts w:ascii="Times New Roman" w:hAnsi="Times New Roman" w:cs="Times New Roman"/>
        </w:rPr>
        <w:t xml:space="preserve">OXICITY@1 </w:t>
      </w:r>
      <w:r w:rsidR="00B26612">
        <w:rPr>
          <w:rFonts w:ascii="Times New Roman" w:hAnsi="Times New Roman" w:cs="Times New Roman"/>
        </w:rPr>
        <w:t>(</w:t>
      </w:r>
      <w:r w:rsidR="00B26612">
        <w:rPr>
          <w:rFonts w:ascii="Times New Roman" w:hAnsi="Times New Roman" w:cs="Times New Roman"/>
        </w:rPr>
        <w:t>significant unintended bias around ‘gay’, ‘transgender’</w:t>
      </w:r>
      <w:r w:rsidR="00B26612">
        <w:rPr>
          <w:rFonts w:ascii="Times New Roman" w:hAnsi="Times New Roman" w:cs="Times New Roman"/>
        </w:rPr>
        <w:t xml:space="preserve">) </w:t>
      </w:r>
      <w:r w:rsidR="00180714">
        <w:rPr>
          <w:rFonts w:ascii="Times New Roman" w:hAnsi="Times New Roman" w:cs="Times New Roman"/>
        </w:rPr>
        <w:t>and TOXICITY@6</w:t>
      </w:r>
      <w:r w:rsidR="000E5CAD">
        <w:rPr>
          <w:rFonts w:ascii="Times New Roman" w:hAnsi="Times New Roman" w:cs="Times New Roman"/>
        </w:rPr>
        <w:t xml:space="preserve"> </w:t>
      </w:r>
      <w:r w:rsidR="00B26612">
        <w:rPr>
          <w:rFonts w:ascii="Times New Roman" w:hAnsi="Times New Roman" w:cs="Times New Roman"/>
        </w:rPr>
        <w:t>(</w:t>
      </w:r>
      <w:r w:rsidR="000E5CAD">
        <w:rPr>
          <w:rFonts w:ascii="Times New Roman" w:hAnsi="Times New Roman" w:cs="Times New Roman"/>
        </w:rPr>
        <w:t>trained using bias mitigation technique</w:t>
      </w:r>
      <w:r w:rsidR="009A0927">
        <w:rPr>
          <w:rFonts w:ascii="Times New Roman" w:hAnsi="Times New Roman" w:cs="Times New Roman"/>
        </w:rPr>
        <w:t xml:space="preserve"> </w:t>
      </w:r>
      <w:r w:rsidR="00E8361C">
        <w:rPr>
          <w:rFonts w:ascii="Times New Roman" w:hAnsi="Times New Roman" w:cs="Times New Roman"/>
        </w:rPr>
        <w:t xml:space="preserve">for short comments </w:t>
      </w:r>
      <w:r w:rsidR="009A0927">
        <w:rPr>
          <w:rFonts w:ascii="Times New Roman" w:hAnsi="Times New Roman" w:cs="Times New Roman"/>
        </w:rPr>
        <w:t>– reduced not eliminated unintended bias</w:t>
      </w:r>
      <w:r w:rsidR="00B26612">
        <w:rPr>
          <w:rFonts w:ascii="Times New Roman" w:hAnsi="Times New Roman" w:cs="Times New Roman"/>
        </w:rPr>
        <w:t>)</w:t>
      </w:r>
      <w:r w:rsidR="00E02439">
        <w:rPr>
          <w:rFonts w:ascii="Times New Roman" w:hAnsi="Times New Roman" w:cs="Times New Roman"/>
        </w:rPr>
        <w:t xml:space="preserve"> – imbalances in </w:t>
      </w:r>
      <w:r w:rsidR="005E0BE0">
        <w:rPr>
          <w:rFonts w:ascii="Times New Roman" w:hAnsi="Times New Roman" w:cs="Times New Roman"/>
        </w:rPr>
        <w:t>toxicity in training data for certain identity words</w:t>
      </w:r>
      <w:r w:rsidR="00A942EA">
        <w:rPr>
          <w:rFonts w:ascii="Times New Roman" w:hAnsi="Times New Roman" w:cs="Times New Roman"/>
        </w:rPr>
        <w:t xml:space="preserve"> are major source of bias (most prevalent in short comments)</w:t>
      </w:r>
      <w:r w:rsidR="00B701D3">
        <w:rPr>
          <w:rFonts w:ascii="Times New Roman" w:hAnsi="Times New Roman" w:cs="Times New Roman"/>
        </w:rPr>
        <w:t xml:space="preserve"> – additional training data added to even out toxicity prevalence </w:t>
      </w:r>
    </w:p>
    <w:p w14:paraId="3B30F745" w14:textId="760BAAE7" w:rsidR="00587776" w:rsidRDefault="00587776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</w:t>
      </w:r>
      <w:r w:rsidR="00FA6220">
        <w:rPr>
          <w:rFonts w:ascii="Times New Roman" w:hAnsi="Times New Roman" w:cs="Times New Roman"/>
        </w:rPr>
        <w:t xml:space="preserve"> so falls short</w:t>
      </w:r>
      <w:r w:rsidR="002A4566">
        <w:rPr>
          <w:rFonts w:ascii="Times New Roman" w:hAnsi="Times New Roman" w:cs="Times New Roman"/>
        </w:rPr>
        <w:t xml:space="preserve"> (diff between TPR of subgroup</w:t>
      </w:r>
      <w:r w:rsidR="009E4FA3">
        <w:rPr>
          <w:rFonts w:ascii="Times New Roman" w:hAnsi="Times New Roman" w:cs="Times New Roman"/>
        </w:rPr>
        <w:t xml:space="preserve"> and that of background at specific threshold)</w:t>
      </w:r>
    </w:p>
    <w:p w14:paraId="75349269" w14:textId="7F15D1F4" w:rsidR="00DB33E5" w:rsidRDefault="00DB33E5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</w:t>
      </w:r>
      <w:r w:rsidR="002F2042">
        <w:rPr>
          <w:rFonts w:ascii="Times New Roman" w:hAnsi="Times New Roman" w:cs="Times New Roman"/>
        </w:rPr>
        <w:t xml:space="preserve"> – measure probability randomly chosen negative example will score lower than positive</w:t>
      </w:r>
      <w:r w:rsidR="002E38D3">
        <w:rPr>
          <w:rFonts w:ascii="Times New Roman" w:hAnsi="Times New Roman" w:cs="Times New Roman"/>
        </w:rPr>
        <w:t xml:space="preserve"> (correctly ordered) </w:t>
      </w:r>
      <w:r w:rsidR="004E116C">
        <w:rPr>
          <w:rFonts w:ascii="Times New Roman" w:hAnsi="Times New Roman" w:cs="Times New Roman"/>
        </w:rPr>
        <w:t>– threshold agnostic</w:t>
      </w:r>
      <w:r w:rsidR="009C5880">
        <w:rPr>
          <w:rFonts w:ascii="Times New Roman" w:hAnsi="Times New Roman" w:cs="Times New Roman"/>
        </w:rPr>
        <w:t xml:space="preserve"> – new metrics measur</w:t>
      </w:r>
      <w:r w:rsidR="00AE4C99">
        <w:rPr>
          <w:rFonts w:ascii="Times New Roman" w:hAnsi="Times New Roman" w:cs="Times New Roman"/>
        </w:rPr>
        <w:t>e variations in distributions that cause mis-orderings</w:t>
      </w:r>
      <w:r w:rsidR="00C0184C">
        <w:rPr>
          <w:rFonts w:ascii="Times New Roman" w:hAnsi="Times New Roman" w:cs="Times New Roman"/>
        </w:rPr>
        <w:t xml:space="preserve"> – can identify if false positives/negatives likely when threshold selected</w:t>
      </w:r>
      <w:r w:rsidR="00292BE2">
        <w:rPr>
          <w:rFonts w:ascii="Times New Roman" w:hAnsi="Times New Roman" w:cs="Times New Roman"/>
        </w:rPr>
        <w:t xml:space="preserve"> – robust to data imbalances in positive and negative examples in test set</w:t>
      </w:r>
    </w:p>
    <w:p w14:paraId="4EEEE585" w14:textId="2D404F24" w:rsidR="00FB5AB3" w:rsidRDefault="00FB5AB3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r w:rsidR="009A14CA">
        <w:rPr>
          <w:rFonts w:ascii="Times New Roman" w:hAnsi="Times New Roman" w:cs="Times New Roman"/>
        </w:rPr>
        <w:t>subgroup to rest of (background) data</w:t>
      </w:r>
      <w:r w:rsidR="002A0381">
        <w:rPr>
          <w:rFonts w:ascii="Times New Roman" w:hAnsi="Times New Roman" w:cs="Times New Roman"/>
        </w:rPr>
        <w:t xml:space="preserve"> – e.g. score shift for subgroup </w:t>
      </w:r>
    </w:p>
    <w:p w14:paraId="1728E64E" w14:textId="0AF0B9B4" w:rsidR="00ED15A6" w:rsidRDefault="00ED15A6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</w:t>
      </w:r>
      <w:r w:rsidR="00C00855">
        <w:rPr>
          <w:rFonts w:ascii="Times New Roman" w:hAnsi="Times New Roman" w:cs="Times New Roman"/>
        </w:rPr>
        <w:t>examples in subgroup)</w:t>
      </w:r>
      <w:r w:rsidR="009C3FBA">
        <w:rPr>
          <w:rFonts w:ascii="Times New Roman" w:hAnsi="Times New Roman" w:cs="Times New Roman"/>
        </w:rPr>
        <w:t xml:space="preserve"> – represents model understanding and separability within subgroup</w:t>
      </w:r>
    </w:p>
    <w:p w14:paraId="16AC9E9E" w14:textId="1DDE2036" w:rsidR="00C00855" w:rsidRDefault="00C00855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</w:t>
      </w:r>
      <w:r w:rsidR="00FB7305">
        <w:rPr>
          <w:rFonts w:ascii="Times New Roman" w:hAnsi="Times New Roman" w:cs="Times New Roman"/>
        </w:rPr>
        <w:t>positive examples in rest of data + negative examples in subgroup)</w:t>
      </w:r>
      <w:r w:rsidR="002F15F2">
        <w:rPr>
          <w:rFonts w:ascii="Times New Roman" w:hAnsi="Times New Roman" w:cs="Times New Roman"/>
        </w:rPr>
        <w:t xml:space="preserve"> – reduced when </w:t>
      </w:r>
      <w:r w:rsidR="0019133B">
        <w:rPr>
          <w:rFonts w:ascii="Times New Roman" w:hAnsi="Times New Roman" w:cs="Times New Roman"/>
        </w:rPr>
        <w:t xml:space="preserve">negative subgroup scores &gt; positive </w:t>
      </w:r>
      <w:r w:rsidR="00D03ABB">
        <w:rPr>
          <w:rFonts w:ascii="Times New Roman" w:hAnsi="Times New Roman" w:cs="Times New Roman"/>
        </w:rPr>
        <w:t xml:space="preserve">examples </w:t>
      </w:r>
      <w:r w:rsidR="0061348F">
        <w:rPr>
          <w:rFonts w:ascii="Times New Roman" w:hAnsi="Times New Roman" w:cs="Times New Roman"/>
        </w:rPr>
        <w:t>(would appear as false positive within subgroup for many thresholds)</w:t>
      </w:r>
      <w:r w:rsidR="00DD6BA3">
        <w:rPr>
          <w:rFonts w:ascii="Times New Roman" w:hAnsi="Times New Roman" w:cs="Times New Roman"/>
        </w:rPr>
        <w:t xml:space="preserve"> (score shifts)</w:t>
      </w:r>
    </w:p>
    <w:p w14:paraId="78923233" w14:textId="0E464F05" w:rsidR="00B93F30" w:rsidRDefault="00D6405C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</w:t>
      </w:r>
      <w:r w:rsidR="00016E0C">
        <w:rPr>
          <w:rFonts w:ascii="Times New Roman" w:hAnsi="Times New Roman" w:cs="Times New Roman"/>
        </w:rPr>
        <w:t xml:space="preserve"> – reduced when positive subgroup scores &lt; negative </w:t>
      </w:r>
      <w:r w:rsidR="00D03ABB">
        <w:rPr>
          <w:rFonts w:ascii="Times New Roman" w:hAnsi="Times New Roman" w:cs="Times New Roman"/>
        </w:rPr>
        <w:t>exa</w:t>
      </w:r>
      <w:r w:rsidR="006445F8">
        <w:rPr>
          <w:rFonts w:ascii="Times New Roman" w:hAnsi="Times New Roman" w:cs="Times New Roman"/>
        </w:rPr>
        <w:t>mples (would appear as false negatives within subgroup for many thresholds)</w:t>
      </w:r>
    </w:p>
    <w:p w14:paraId="3A523D86" w14:textId="506B2A50" w:rsidR="00B93F30" w:rsidRDefault="00B93F30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</w:t>
      </w:r>
      <w:r w:rsidR="002C4965">
        <w:rPr>
          <w:rFonts w:ascii="Times New Roman" w:hAnsi="Times New Roman" w:cs="Times New Roman"/>
        </w:rPr>
        <w:t xml:space="preserve"> (AEG)</w:t>
      </w:r>
      <w:r>
        <w:rPr>
          <w:rFonts w:ascii="Times New Roman" w:hAnsi="Times New Roman" w:cs="Times New Roman"/>
        </w:rPr>
        <w:t xml:space="preserve"> </w:t>
      </w:r>
      <w:r w:rsidR="007726D1">
        <w:rPr>
          <w:rFonts w:ascii="Times New Roman" w:hAnsi="Times New Roman" w:cs="Times New Roman"/>
        </w:rPr>
        <w:t xml:space="preserve">[-0.5,0.5] </w:t>
      </w:r>
      <w:r w:rsidR="001D3736">
        <w:rPr>
          <w:rFonts w:ascii="Times New Roman" w:hAnsi="Times New Roman" w:cs="Times New Roman"/>
        </w:rPr>
        <w:t>(optimal when 0 – Equality of Opportunity</w:t>
      </w:r>
      <w:r w:rsidR="005D20B6">
        <w:rPr>
          <w:rFonts w:ascii="Times New Roman" w:hAnsi="Times New Roman" w:cs="Times New Roman"/>
        </w:rPr>
        <w:t xml:space="preserve"> holds for every threshold</w:t>
      </w:r>
      <w:r w:rsidR="001D373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generalisation of Equality Gap – threshold agnostic</w:t>
      </w:r>
      <w:r w:rsidR="00C24D69">
        <w:rPr>
          <w:rFonts w:ascii="Times New Roman" w:hAnsi="Times New Roman" w:cs="Times New Roman"/>
        </w:rPr>
        <w:t xml:space="preserve"> – plots TPR of subgroup and background against each other</w:t>
      </w:r>
      <w:r w:rsidR="006F0FBA">
        <w:rPr>
          <w:rFonts w:ascii="Times New Roman" w:hAnsi="Times New Roman" w:cs="Times New Roman"/>
        </w:rPr>
        <w:t xml:space="preserve"> for every possible threshold t</w:t>
      </w:r>
      <w:r w:rsidR="00D82C6E">
        <w:rPr>
          <w:rFonts w:ascii="Times New Roman" w:hAnsi="Times New Roman" w:cs="Times New Roman"/>
        </w:rPr>
        <w:t xml:space="preserve"> – AEG captures average bias against all thresholds for classifier</w:t>
      </w:r>
    </w:p>
    <w:p w14:paraId="00304606" w14:textId="4CDF5ACF" w:rsidR="005C0683" w:rsidRDefault="005C0683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</w:t>
      </w:r>
      <w:r w:rsidR="001221AB">
        <w:rPr>
          <w:rFonts w:ascii="Times New Roman" w:hAnsi="Times New Roman" w:cs="Times New Roman"/>
        </w:rPr>
        <w:t xml:space="preserve"> – area</w:t>
      </w:r>
      <w:r w:rsidR="00336456">
        <w:rPr>
          <w:rFonts w:ascii="Times New Roman" w:hAnsi="Times New Roman" w:cs="Times New Roman"/>
        </w:rPr>
        <w:t xml:space="preserve"> between curve (x(t),y(t)) and line </w:t>
      </w:r>
      <w:r w:rsidR="001E7550">
        <w:rPr>
          <w:rFonts w:ascii="Times New Roman" w:hAnsi="Times New Roman" w:cs="Times New Roman"/>
        </w:rPr>
        <w:t xml:space="preserve">y = x </w:t>
      </w:r>
      <w:r w:rsidR="00336456">
        <w:rPr>
          <w:rFonts w:ascii="Times New Roman" w:hAnsi="Times New Roman" w:cs="Times New Roman"/>
        </w:rPr>
        <w:t>(TPRs of subgroup and background)</w:t>
      </w:r>
      <w:r w:rsidR="00232083">
        <w:rPr>
          <w:rFonts w:ascii="Times New Roman" w:hAnsi="Times New Roman" w:cs="Times New Roman"/>
        </w:rPr>
        <w:t xml:space="preserve"> (also ½ - prob positive example f</w:t>
      </w:r>
      <w:r w:rsidR="00081004">
        <w:rPr>
          <w:rFonts w:ascii="Times New Roman" w:hAnsi="Times New Roman" w:cs="Times New Roman"/>
        </w:rPr>
        <w:t>rom background higher than positive example from subgroup)</w:t>
      </w:r>
      <w:r w:rsidR="001E7550">
        <w:rPr>
          <w:rFonts w:ascii="Times New Roman" w:hAnsi="Times New Roman" w:cs="Times New Roman"/>
        </w:rPr>
        <w:t>, Negative AEG – uses TNR instead</w:t>
      </w:r>
    </w:p>
    <w:p w14:paraId="2FAB93BD" w14:textId="4D8C6B69" w:rsidR="007F1484" w:rsidRDefault="007F1484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</w:t>
      </w:r>
      <w:r w:rsidR="00397429">
        <w:rPr>
          <w:rFonts w:ascii="Times New Roman" w:hAnsi="Times New Roman" w:cs="Times New Roman"/>
        </w:rPr>
        <w:t xml:space="preserve"> U</w:t>
      </w:r>
      <w:r w:rsidR="00621DE7">
        <w:rPr>
          <w:rFonts w:ascii="Times New Roman" w:hAnsi="Times New Roman" w:cs="Times New Roman"/>
        </w:rPr>
        <w:t xml:space="preserve"> – rewrite PAEG – efficient closed form for computing PAEG</w:t>
      </w:r>
      <w:r w:rsidR="00AE47EE">
        <w:rPr>
          <w:rFonts w:ascii="Times New Roman" w:hAnsi="Times New Roman" w:cs="Times New Roman"/>
        </w:rPr>
        <w:t>, (same for NAEG), all definitions of AEG equivalent</w:t>
      </w:r>
    </w:p>
    <w:p w14:paraId="1F018120" w14:textId="19F887D8" w:rsidR="003072D9" w:rsidRDefault="003072D9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</w:t>
      </w:r>
      <w:r w:rsidR="00466C2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small score shift</w:t>
      </w:r>
      <w:r w:rsidR="00466C26">
        <w:rPr>
          <w:rFonts w:ascii="Times New Roman" w:hAnsi="Times New Roman" w:cs="Times New Roman"/>
        </w:rPr>
        <w:t xml:space="preserve"> – only AEGs notice bias, large score shift </w:t>
      </w:r>
      <w:r w:rsidR="00287967">
        <w:rPr>
          <w:rFonts w:ascii="Times New Roman" w:hAnsi="Times New Roman" w:cs="Times New Roman"/>
        </w:rPr>
        <w:t>–</w:t>
      </w:r>
      <w:r w:rsidR="00466C26">
        <w:rPr>
          <w:rFonts w:ascii="Times New Roman" w:hAnsi="Times New Roman" w:cs="Times New Roman"/>
        </w:rPr>
        <w:t xml:space="preserve"> </w:t>
      </w:r>
      <w:r w:rsidR="00287967">
        <w:rPr>
          <w:rFonts w:ascii="Times New Roman" w:hAnsi="Times New Roman" w:cs="Times New Roman"/>
        </w:rPr>
        <w:t>ideal threshold for background means false positive</w:t>
      </w:r>
      <w:r w:rsidR="00D142FE">
        <w:rPr>
          <w:rFonts w:ascii="Times New Roman" w:hAnsi="Times New Roman" w:cs="Times New Roman"/>
        </w:rPr>
        <w:t>s</w:t>
      </w:r>
      <w:r w:rsidR="00287967">
        <w:rPr>
          <w:rFonts w:ascii="Times New Roman" w:hAnsi="Times New Roman" w:cs="Times New Roman"/>
        </w:rPr>
        <w:t xml:space="preserve"> in subgroup so low BPSN AUC and high AEG metrics</w:t>
      </w:r>
      <w:r w:rsidR="0099441C">
        <w:rPr>
          <w:rFonts w:ascii="Times New Roman" w:hAnsi="Times New Roman" w:cs="Times New Roman"/>
        </w:rPr>
        <w:t>, score shift + size skew (more positive</w:t>
      </w:r>
      <w:r w:rsidR="00F87FB0">
        <w:rPr>
          <w:rFonts w:ascii="Times New Roman" w:hAnsi="Times New Roman" w:cs="Times New Roman"/>
        </w:rPr>
        <w:t>s</w:t>
      </w:r>
      <w:r w:rsidR="0099441C">
        <w:rPr>
          <w:rFonts w:ascii="Times New Roman" w:hAnsi="Times New Roman" w:cs="Times New Roman"/>
        </w:rPr>
        <w:t xml:space="preserve"> in subgroup)</w:t>
      </w:r>
      <w:r w:rsidR="00F87FB0">
        <w:rPr>
          <w:rFonts w:ascii="Times New Roman" w:hAnsi="Times New Roman" w:cs="Times New Roman"/>
        </w:rPr>
        <w:t xml:space="preserve"> – noticed by BPSN, BNSP</w:t>
      </w:r>
      <w:r w:rsidR="00CB249A">
        <w:rPr>
          <w:rFonts w:ascii="Times New Roman" w:hAnsi="Times New Roman" w:cs="Times New Roman"/>
        </w:rPr>
        <w:t xml:space="preserve"> </w:t>
      </w:r>
      <w:r w:rsidR="00F87FB0">
        <w:rPr>
          <w:rFonts w:ascii="Times New Roman" w:hAnsi="Times New Roman" w:cs="Times New Roman"/>
        </w:rPr>
        <w:t>AUCs and AE</w:t>
      </w:r>
      <w:r w:rsidR="00CB249A">
        <w:rPr>
          <w:rFonts w:ascii="Times New Roman" w:hAnsi="Times New Roman" w:cs="Times New Roman"/>
        </w:rPr>
        <w:t>Gs, left score shift</w:t>
      </w:r>
      <w:r w:rsidR="00BF41BE">
        <w:rPr>
          <w:rFonts w:ascii="Times New Roman" w:hAnsi="Times New Roman" w:cs="Times New Roman"/>
        </w:rPr>
        <w:t xml:space="preserve"> – negative AEGs, low BNSP AUC (more false negatives in subgroup)</w:t>
      </w:r>
      <w:r w:rsidR="00091486">
        <w:rPr>
          <w:rFonts w:ascii="Times New Roman" w:hAnsi="Times New Roman" w:cs="Times New Roman"/>
        </w:rPr>
        <w:t>, low subgroup separability (classifier underperforms on subgroup relative to background) – noticed by Subgroup AUC metric</w:t>
      </w:r>
      <w:r w:rsidR="00497172">
        <w:rPr>
          <w:rFonts w:ascii="Times New Roman" w:hAnsi="Times New Roman" w:cs="Times New Roman"/>
        </w:rPr>
        <w:t xml:space="preserve"> and AEG metrics</w:t>
      </w:r>
      <w:r w:rsidR="00975A4F">
        <w:rPr>
          <w:rFonts w:ascii="Times New Roman" w:hAnsi="Times New Roman" w:cs="Times New Roman"/>
        </w:rPr>
        <w:t>, wide subgroup score range (no overlap)</w:t>
      </w:r>
      <w:r w:rsidR="00E25BC1">
        <w:rPr>
          <w:rFonts w:ascii="Times New Roman" w:hAnsi="Times New Roman" w:cs="Times New Roman"/>
        </w:rPr>
        <w:t xml:space="preserve"> – </w:t>
      </w:r>
      <w:r w:rsidR="00454600">
        <w:rPr>
          <w:rFonts w:ascii="Times New Roman" w:hAnsi="Times New Roman" w:cs="Times New Roman"/>
        </w:rPr>
        <w:t xml:space="preserve">higher variance of scores for subgroup - </w:t>
      </w:r>
      <w:r w:rsidR="00E25BC1">
        <w:rPr>
          <w:rFonts w:ascii="Times New Roman" w:hAnsi="Times New Roman" w:cs="Times New Roman"/>
        </w:rPr>
        <w:t>no bias noticed by metrics</w:t>
      </w:r>
      <w:r w:rsidR="00454600">
        <w:rPr>
          <w:rFonts w:ascii="Times New Roman" w:hAnsi="Times New Roman" w:cs="Times New Roman"/>
        </w:rPr>
        <w:t xml:space="preserve"> (could be problematic depending on use case)</w:t>
      </w:r>
      <w:r w:rsidR="004211EE">
        <w:rPr>
          <w:rFonts w:ascii="Times New Roman" w:hAnsi="Times New Roman" w:cs="Times New Roman"/>
        </w:rPr>
        <w:t>, wide subgroup score range (w/ overlap)</w:t>
      </w:r>
      <w:r w:rsidR="008E350F">
        <w:rPr>
          <w:rFonts w:ascii="Times New Roman" w:hAnsi="Times New Roman" w:cs="Times New Roman"/>
        </w:rPr>
        <w:t xml:space="preserve"> – AUC metrics notice bias</w:t>
      </w:r>
    </w:p>
    <w:p w14:paraId="509F2933" w14:textId="200A34F0" w:rsidR="00A8134E" w:rsidRDefault="00337D2A" w:rsidP="008448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</w:t>
      </w:r>
      <w:r w:rsidR="00255AF4">
        <w:rPr>
          <w:rFonts w:ascii="Times New Roman" w:hAnsi="Times New Roman" w:cs="Times New Roman"/>
        </w:rPr>
        <w:t>ias towards to</w:t>
      </w:r>
      <w:r w:rsidR="00301FFF">
        <w:rPr>
          <w:rFonts w:ascii="Times New Roman" w:hAnsi="Times New Roman" w:cs="Times New Roman"/>
        </w:rPr>
        <w:t>xicity for certain groups</w:t>
      </w:r>
      <w:r w:rsidR="008E7E49">
        <w:rPr>
          <w:rFonts w:ascii="Times New Roman" w:hAnsi="Times New Roman" w:cs="Times New Roman"/>
        </w:rPr>
        <w:t xml:space="preserve"> – high toxicity for non-toxic examples with words like ‘homosexual’, ‘gay’</w:t>
      </w:r>
      <w:r w:rsidR="00844854">
        <w:rPr>
          <w:rFonts w:ascii="Times New Roman" w:hAnsi="Times New Roman" w:cs="Times New Roman"/>
        </w:rPr>
        <w:t>, s</w:t>
      </w:r>
      <w:r w:rsidR="00A8134E" w:rsidRPr="00844854">
        <w:rPr>
          <w:rFonts w:ascii="Times New Roman" w:hAnsi="Times New Roman" w:cs="Times New Roman"/>
        </w:rPr>
        <w:t>core distributions vary widely across groups</w:t>
      </w:r>
    </w:p>
    <w:p w14:paraId="580FD274" w14:textId="4D076CB3" w:rsidR="009E3496" w:rsidRDefault="009C3B03" w:rsidP="009E349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</w:t>
      </w:r>
      <w:r w:rsidR="00EB7D73">
        <w:rPr>
          <w:rFonts w:ascii="Times New Roman" w:hAnsi="Times New Roman" w:cs="Times New Roman"/>
        </w:rPr>
        <w:t xml:space="preserve"> – imbalance in toxicity between identities</w:t>
      </w:r>
      <w:r w:rsidR="004C525C">
        <w:rPr>
          <w:rFonts w:ascii="Times New Roman" w:hAnsi="Times New Roman" w:cs="Times New Roman"/>
        </w:rPr>
        <w:t xml:space="preserve"> – e.g. 8% of all comments toxic, 28% of comments about homosexuals toxic</w:t>
      </w:r>
      <w:r w:rsidR="009E3496">
        <w:rPr>
          <w:rFonts w:ascii="Times New Roman" w:hAnsi="Times New Roman" w:cs="Times New Roman"/>
        </w:rPr>
        <w:t>; r</w:t>
      </w:r>
      <w:r w:rsidR="00ED77D3" w:rsidRPr="009E3496">
        <w:rPr>
          <w:rFonts w:ascii="Times New Roman" w:hAnsi="Times New Roman" w:cs="Times New Roman"/>
        </w:rPr>
        <w:t>esults vary between short and long comments</w:t>
      </w:r>
      <w:r w:rsidR="005562A2">
        <w:rPr>
          <w:rFonts w:ascii="Times New Roman" w:hAnsi="Times New Roman" w:cs="Times New Roman"/>
        </w:rPr>
        <w:t xml:space="preserve"> (look at comment length)</w:t>
      </w:r>
      <w:r w:rsidR="009E3496">
        <w:rPr>
          <w:rFonts w:ascii="Times New Roman" w:hAnsi="Times New Roman" w:cs="Times New Roman"/>
        </w:rPr>
        <w:t>; more unintended bias than synthetic</w:t>
      </w:r>
      <w:r w:rsidR="00923DFA">
        <w:rPr>
          <w:rFonts w:ascii="Times New Roman" w:hAnsi="Times New Roman" w:cs="Times New Roman"/>
        </w:rPr>
        <w:t xml:space="preserve"> data</w:t>
      </w:r>
      <w:r w:rsidR="00ED4CCC">
        <w:rPr>
          <w:rFonts w:ascii="Times New Roman" w:hAnsi="Times New Roman" w:cs="Times New Roman"/>
        </w:rPr>
        <w:t xml:space="preserve">; bias skews towards toxicity </w:t>
      </w:r>
      <w:r w:rsidR="0005350F">
        <w:rPr>
          <w:rFonts w:ascii="Times New Roman" w:hAnsi="Times New Roman" w:cs="Times New Roman"/>
        </w:rPr>
        <w:t xml:space="preserve">(may be due to </w:t>
      </w:r>
      <w:r w:rsidR="00343CF4">
        <w:rPr>
          <w:rFonts w:ascii="Times New Roman" w:hAnsi="Times New Roman" w:cs="Times New Roman"/>
        </w:rPr>
        <w:t xml:space="preserve">societal perceptions of online conversation – identities with most bias are </w:t>
      </w:r>
      <w:r w:rsidR="00480020">
        <w:rPr>
          <w:rFonts w:ascii="Times New Roman" w:hAnsi="Times New Roman" w:cs="Times New Roman"/>
        </w:rPr>
        <w:t>most frequently attacked)</w:t>
      </w:r>
    </w:p>
    <w:p w14:paraId="4EC7C4EE" w14:textId="26087843" w:rsidR="0059762E" w:rsidRDefault="00A01A79" w:rsidP="0059762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</w:t>
      </w:r>
      <w:r w:rsidR="00914C14">
        <w:rPr>
          <w:rFonts w:ascii="Times New Roman" w:hAnsi="Times New Roman" w:cs="Times New Roman"/>
        </w:rPr>
        <w:t>, evaluating CCTK vs sub-string matching of identities</w:t>
      </w:r>
      <w:r w:rsidR="00192C15">
        <w:rPr>
          <w:rFonts w:ascii="Times New Roman" w:hAnsi="Times New Roman" w:cs="Times New Roman"/>
        </w:rPr>
        <w:t xml:space="preserve">, systematic definition of synthetic distributions for evaluating metrics for unintended bias, full taxonomy of different </w:t>
      </w:r>
      <w:r w:rsidR="003A3FC3">
        <w:rPr>
          <w:rFonts w:ascii="Times New Roman" w:hAnsi="Times New Roman" w:cs="Times New Roman"/>
        </w:rPr>
        <w:t>possible biases + systematic approach for metrics in diagnosis</w:t>
      </w:r>
    </w:p>
    <w:p w14:paraId="2DFA5CA3" w14:textId="78C098D3" w:rsidR="0059762E" w:rsidRDefault="0059762E" w:rsidP="0059762E">
      <w:pPr>
        <w:pStyle w:val="NoSpacing"/>
        <w:rPr>
          <w:rFonts w:ascii="Times New Roman" w:hAnsi="Times New Roman" w:cs="Times New Roman"/>
        </w:rPr>
      </w:pPr>
    </w:p>
    <w:p w14:paraId="027FB323" w14:textId="6996145E" w:rsidR="0059762E" w:rsidRPr="00A15185" w:rsidRDefault="0059762E" w:rsidP="0059762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Classifying Constructive Comments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0FB3DF06" w14:textId="6ED45F48" w:rsidR="0059762E" w:rsidRPr="00544363" w:rsidRDefault="00FE05B8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and Taboada M., 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2020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Classifying Constructive Comments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4583B26" w14:textId="7CC41694" w:rsidR="00544363" w:rsidRDefault="00544363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79A386CC" w14:textId="1617CC74" w:rsidR="00F96393" w:rsidRPr="00F96393" w:rsidRDefault="00084A5B" w:rsidP="00F963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</w:t>
      </w:r>
      <w:r w:rsidR="00F96393">
        <w:rPr>
          <w:rFonts w:ascii="Times New Roman" w:hAnsi="Times New Roman" w:cs="Times New Roman"/>
        </w:rPr>
        <w:t xml:space="preserve">, </w:t>
      </w:r>
      <w:r w:rsidR="00BD5F36">
        <w:rPr>
          <w:rFonts w:ascii="Times New Roman" w:hAnsi="Times New Roman" w:cs="Times New Roman"/>
        </w:rPr>
        <w:t>opinion with justification/evidence</w:t>
      </w:r>
    </w:p>
    <w:p w14:paraId="7449E561" w14:textId="60D732D3" w:rsidR="00084A5B" w:rsidRDefault="004801CF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</w:t>
      </w:r>
      <w:r w:rsidR="00BC44C7">
        <w:rPr>
          <w:rFonts w:ascii="Times New Roman" w:hAnsi="Times New Roman" w:cs="Times New Roman"/>
        </w:rPr>
        <w:t xml:space="preserve"> (proactive intervention)</w:t>
      </w:r>
      <w:r>
        <w:rPr>
          <w:rFonts w:ascii="Times New Roman" w:hAnsi="Times New Roman" w:cs="Times New Roman"/>
        </w:rPr>
        <w:t xml:space="preserve"> rather than filtering out undesirable comments</w:t>
      </w:r>
      <w:r w:rsidR="00B64290">
        <w:rPr>
          <w:rFonts w:ascii="Times New Roman" w:hAnsi="Times New Roman" w:cs="Times New Roman"/>
        </w:rPr>
        <w:t xml:space="preserve"> (reactive interventions)</w:t>
      </w:r>
      <w:r w:rsidR="00486DB8">
        <w:rPr>
          <w:rFonts w:ascii="Times New Roman" w:hAnsi="Times New Roman" w:cs="Times New Roman"/>
        </w:rPr>
        <w:t xml:space="preserve"> – positive contagion effect</w:t>
      </w:r>
      <w:r w:rsidR="00E70257">
        <w:rPr>
          <w:rFonts w:ascii="Times New Roman" w:hAnsi="Times New Roman" w:cs="Times New Roman"/>
        </w:rPr>
        <w:t xml:space="preserve"> (more </w:t>
      </w:r>
      <w:r w:rsidR="00247A41">
        <w:rPr>
          <w:rFonts w:ascii="Times New Roman" w:hAnsi="Times New Roman" w:cs="Times New Roman"/>
        </w:rPr>
        <w:t>constructive</w:t>
      </w:r>
      <w:r w:rsidR="00E70257">
        <w:rPr>
          <w:rFonts w:ascii="Times New Roman" w:hAnsi="Times New Roman" w:cs="Times New Roman"/>
        </w:rPr>
        <w:t xml:space="preserve"> comments leads to more </w:t>
      </w:r>
      <w:r w:rsidR="00247A41">
        <w:rPr>
          <w:rFonts w:ascii="Times New Roman" w:hAnsi="Times New Roman" w:cs="Times New Roman"/>
        </w:rPr>
        <w:t>constructive</w:t>
      </w:r>
      <w:r w:rsidR="007E2F1C">
        <w:rPr>
          <w:rFonts w:ascii="Times New Roman" w:hAnsi="Times New Roman" w:cs="Times New Roman"/>
        </w:rPr>
        <w:t xml:space="preserve"> comments)</w:t>
      </w:r>
    </w:p>
    <w:p w14:paraId="458110B0" w14:textId="3107BEBF" w:rsidR="00601F02" w:rsidRDefault="00601F02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Respect instead of like button </w:t>
      </w:r>
      <w:r w:rsidR="008E24B3">
        <w:rPr>
          <w:rFonts w:ascii="Times New Roman" w:hAnsi="Times New Roman" w:cs="Times New Roman"/>
        </w:rPr>
        <w:t>– engage with different opinions (Stroud (2011)</w:t>
      </w:r>
      <w:r w:rsidR="007C0E6A">
        <w:rPr>
          <w:rFonts w:ascii="Times New Roman" w:hAnsi="Times New Roman" w:cs="Times New Roman"/>
        </w:rPr>
        <w:t>)</w:t>
      </w:r>
    </w:p>
    <w:p w14:paraId="11EE6DBF" w14:textId="6912757F" w:rsidR="008E24B3" w:rsidRDefault="00C35513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</w:t>
      </w:r>
      <w:r w:rsidR="00292A56">
        <w:rPr>
          <w:rFonts w:ascii="Times New Roman" w:hAnsi="Times New Roman" w:cs="Times New Roman"/>
        </w:rPr>
        <w:t xml:space="preserve"> “Another load of tosh…”, non-constructive (positive) “Another wonderful read!...”, opinion (no justification), </w:t>
      </w:r>
      <w:r w:rsidR="00951FBB">
        <w:rPr>
          <w:rFonts w:ascii="Times New Roman" w:hAnsi="Times New Roman" w:cs="Times New Roman"/>
        </w:rPr>
        <w:t>constructive (toxic) – adds to conversation but toxic, constructive – reasoned opinion, supported by personal experience</w:t>
      </w:r>
    </w:p>
    <w:p w14:paraId="04327364" w14:textId="63E8BAFB" w:rsidR="00675269" w:rsidRDefault="00675269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</w:t>
      </w:r>
      <w:r w:rsidR="00117E70">
        <w:rPr>
          <w:rFonts w:ascii="Times New Roman" w:hAnsi="Times New Roman" w:cs="Times New Roman"/>
        </w:rPr>
        <w:t>/metadata</w:t>
      </w:r>
      <w:r>
        <w:rPr>
          <w:rFonts w:ascii="Times New Roman" w:hAnsi="Times New Roman" w:cs="Times New Roman"/>
        </w:rPr>
        <w:t xml:space="preserve"> – evaluate comment on merit alone</w:t>
      </w:r>
      <w:r w:rsidR="007530FE">
        <w:rPr>
          <w:rFonts w:ascii="Times New Roman" w:hAnsi="Times New Roman" w:cs="Times New Roman"/>
        </w:rPr>
        <w:t xml:space="preserve"> – </w:t>
      </w:r>
      <w:r w:rsidR="002D43D6">
        <w:rPr>
          <w:rFonts w:ascii="Times New Roman" w:hAnsi="Times New Roman" w:cs="Times New Roman"/>
        </w:rPr>
        <w:t xml:space="preserve">can </w:t>
      </w:r>
      <w:r w:rsidR="007530FE">
        <w:rPr>
          <w:rFonts w:ascii="Times New Roman" w:hAnsi="Times New Roman" w:cs="Times New Roman"/>
        </w:rPr>
        <w:t>also look at degree of connection between comment + article (relevance)</w:t>
      </w:r>
    </w:p>
    <w:p w14:paraId="25C4C06A" w14:textId="6AE34441" w:rsidR="008F6273" w:rsidRPr="000C44B1" w:rsidRDefault="008F6273" w:rsidP="000C44B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</w:t>
      </w:r>
      <w:r w:rsidR="002F415A">
        <w:rPr>
          <w:rFonts w:ascii="Times New Roman" w:hAnsi="Times New Roman" w:cs="Times New Roman"/>
        </w:rPr>
        <w:t>have length as most important feature (limited practical value)</w:t>
      </w:r>
      <w:r w:rsidR="009F3312">
        <w:rPr>
          <w:rFonts w:ascii="Times New Roman" w:hAnsi="Times New Roman" w:cs="Times New Roman"/>
        </w:rPr>
        <w:t xml:space="preserve"> </w:t>
      </w:r>
      <w:r w:rsidR="000C44B1">
        <w:rPr>
          <w:rFonts w:ascii="Times New Roman" w:hAnsi="Times New Roman" w:cs="Times New Roman"/>
        </w:rPr>
        <w:t xml:space="preserve">- </w:t>
      </w:r>
      <w:r w:rsidR="000C44B1">
        <w:rPr>
          <w:rFonts w:ascii="Times New Roman" w:hAnsi="Times New Roman" w:cs="Times New Roman"/>
        </w:rPr>
        <w:t>NYT picks 127.2 words per comments (81.7 for non-picks)</w:t>
      </w:r>
      <w:r w:rsidR="000C44B1">
        <w:rPr>
          <w:rFonts w:ascii="Times New Roman" w:hAnsi="Times New Roman" w:cs="Times New Roman"/>
        </w:rPr>
        <w:t xml:space="preserve"> </w:t>
      </w:r>
      <w:r w:rsidR="009F3312"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3BF1FAE2" w14:textId="00E3425C" w:rsidR="00AC2BA2" w:rsidRDefault="00CE79A6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Feature-based classifiers </w:t>
      </w:r>
      <w:r w:rsidR="00E46AF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46AF8">
        <w:rPr>
          <w:rFonts w:ascii="Times New Roman" w:hAnsi="Times New Roman" w:cs="Times New Roman"/>
        </w:rPr>
        <w:t>(</w:t>
      </w:r>
      <w:proofErr w:type="spellStart"/>
      <w:r w:rsidR="00E46AF8">
        <w:rPr>
          <w:rFonts w:ascii="Times New Roman" w:hAnsi="Times New Roman" w:cs="Times New Roman"/>
        </w:rPr>
        <w:t>sklearn</w:t>
      </w:r>
      <w:proofErr w:type="spellEnd"/>
      <w:r w:rsidR="00E46AF8">
        <w:rPr>
          <w:rFonts w:ascii="Times New Roman" w:hAnsi="Times New Roman" w:cs="Times New Roman"/>
        </w:rPr>
        <w:t xml:space="preserve"> w/ stochastic gradient descent) </w:t>
      </w:r>
      <w:r>
        <w:rPr>
          <w:rFonts w:ascii="Times New Roman" w:hAnsi="Times New Roman" w:cs="Times New Roman"/>
        </w:rPr>
        <w:t>SVMs/logistic regression</w:t>
      </w:r>
      <w:r w:rsidR="00F63F09">
        <w:rPr>
          <w:rFonts w:ascii="Times New Roman" w:hAnsi="Times New Roman" w:cs="Times New Roman"/>
        </w:rPr>
        <w:t xml:space="preserve"> – features: char + word n-grams, average word length, comment length, linguistic features</w:t>
      </w:r>
      <w:r w:rsidR="00FC1FFE">
        <w:rPr>
          <w:rFonts w:ascii="Times New Roman" w:hAnsi="Times New Roman" w:cs="Times New Roman"/>
        </w:rPr>
        <w:t>, argumentation</w:t>
      </w:r>
      <w:r w:rsidR="00BB1531">
        <w:rPr>
          <w:rFonts w:ascii="Times New Roman" w:hAnsi="Times New Roman" w:cs="Times New Roman"/>
        </w:rPr>
        <w:t>, named entities, reada</w:t>
      </w:r>
      <w:r w:rsidR="00DB7015">
        <w:rPr>
          <w:rFonts w:ascii="Times New Roman" w:hAnsi="Times New Roman" w:cs="Times New Roman"/>
        </w:rPr>
        <w:t>bility, content quality, aggressiveness, toxicity</w:t>
      </w:r>
      <w:r w:rsidR="00530295">
        <w:rPr>
          <w:rFonts w:ascii="Times New Roman" w:hAnsi="Times New Roman" w:cs="Times New Roman"/>
        </w:rPr>
        <w:t xml:space="preserve"> + toxicity scores from Perspective</w:t>
      </w:r>
      <w:r w:rsidR="00F72DEB">
        <w:rPr>
          <w:rFonts w:ascii="Times New Roman" w:hAnsi="Times New Roman" w:cs="Times New Roman"/>
        </w:rPr>
        <w:t xml:space="preserve"> (content quality, aggressiveness</w:t>
      </w:r>
      <w:r w:rsidR="00A06C80">
        <w:rPr>
          <w:rFonts w:ascii="Times New Roman" w:hAnsi="Times New Roman" w:cs="Times New Roman"/>
        </w:rPr>
        <w:t xml:space="preserve"> + toxicity features)</w:t>
      </w:r>
      <w:r w:rsidR="006466E3">
        <w:rPr>
          <w:rFonts w:ascii="Times New Roman" w:hAnsi="Times New Roman" w:cs="Times New Roman"/>
        </w:rPr>
        <w:t xml:space="preserve"> + </w:t>
      </w:r>
      <w:r w:rsidR="0066489C">
        <w:rPr>
          <w:rFonts w:ascii="Times New Roman" w:hAnsi="Times New Roman" w:cs="Times New Roman"/>
        </w:rPr>
        <w:t>no. spelling mistakes, capitalised words, punctuation tokens</w:t>
      </w:r>
    </w:p>
    <w:p w14:paraId="5026F459" w14:textId="1DE69810" w:rsidR="00987757" w:rsidRDefault="00987757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</w:t>
      </w:r>
      <w:r w:rsidR="00545696">
        <w:rPr>
          <w:rFonts w:ascii="Times New Roman" w:hAnsi="Times New Roman" w:cs="Times New Roman"/>
        </w:rPr>
        <w:t xml:space="preserve"> – averaging pre-trained word embeddings/contextual using paragraph2vec; deep learning </w:t>
      </w:r>
      <w:r w:rsidR="00B457EA">
        <w:rPr>
          <w:rFonts w:ascii="Times New Roman" w:hAnsi="Times New Roman" w:cs="Times New Roman"/>
        </w:rPr>
        <w:t>–</w:t>
      </w:r>
      <w:r w:rsidR="00545696">
        <w:rPr>
          <w:rFonts w:ascii="Times New Roman" w:hAnsi="Times New Roman" w:cs="Times New Roman"/>
        </w:rPr>
        <w:t xml:space="preserve"> RNNs</w:t>
      </w:r>
      <w:r w:rsidR="00B457EA">
        <w:rPr>
          <w:rFonts w:ascii="Times New Roman" w:hAnsi="Times New Roman" w:cs="Times New Roman"/>
        </w:rPr>
        <w:t>/CNNs</w:t>
      </w:r>
    </w:p>
    <w:p w14:paraId="326456C2" w14:textId="3A18C561" w:rsidR="001B0AA2" w:rsidRDefault="001B0AA2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6358E3BE" w14:textId="13B69EB6" w:rsidR="004379D3" w:rsidRDefault="004379D3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</w:t>
      </w:r>
      <w:r w:rsidR="0036358A">
        <w:rPr>
          <w:rFonts w:ascii="Times New Roman" w:hAnsi="Times New Roman" w:cs="Times New Roman"/>
        </w:rPr>
        <w:t xml:space="preserve"> – annotation scheme (no. constructive char</w:t>
      </w:r>
      <w:r w:rsidR="00657D07">
        <w:rPr>
          <w:rFonts w:ascii="Times New Roman" w:hAnsi="Times New Roman" w:cs="Times New Roman"/>
        </w:rPr>
        <w:t>acteristics</w:t>
      </w:r>
      <w:r w:rsidR="0036358A">
        <w:rPr>
          <w:rFonts w:ascii="Times New Roman" w:hAnsi="Times New Roman" w:cs="Times New Roman"/>
        </w:rPr>
        <w:t xml:space="preserve"> + absence of non-constructive char</w:t>
      </w:r>
      <w:r w:rsidR="00657D07">
        <w:rPr>
          <w:rFonts w:ascii="Times New Roman" w:hAnsi="Times New Roman" w:cs="Times New Roman"/>
        </w:rPr>
        <w:t>acteristics</w:t>
      </w:r>
      <w:r w:rsidR="0036358A">
        <w:rPr>
          <w:rFonts w:ascii="Times New Roman" w:hAnsi="Times New Roman" w:cs="Times New Roman"/>
        </w:rPr>
        <w:t>)– if contributor agreed with comment, constructiv</w:t>
      </w:r>
      <w:r w:rsidR="00657D07">
        <w:rPr>
          <w:rFonts w:ascii="Times New Roman" w:hAnsi="Times New Roman" w:cs="Times New Roman"/>
        </w:rPr>
        <w:t>e: provides solution, targets specific points, evidence</w:t>
      </w:r>
      <w:r w:rsidR="00877BEF">
        <w:rPr>
          <w:rFonts w:ascii="Times New Roman" w:hAnsi="Times New Roman" w:cs="Times New Roman"/>
        </w:rPr>
        <w:t>, personal story, encourages dialogue</w:t>
      </w:r>
      <w:r w:rsidR="00F65ED6">
        <w:rPr>
          <w:rFonts w:ascii="Times New Roman" w:hAnsi="Times New Roman" w:cs="Times New Roman"/>
        </w:rPr>
        <w:t xml:space="preserve"> (most important predictor)</w:t>
      </w:r>
      <w:r w:rsidR="00877BEF">
        <w:rPr>
          <w:rFonts w:ascii="Times New Roman" w:hAnsi="Times New Roman" w:cs="Times New Roman"/>
        </w:rPr>
        <w:t>, non-constructive</w:t>
      </w:r>
      <w:r w:rsidR="007C57D2">
        <w:rPr>
          <w:rFonts w:ascii="Times New Roman" w:hAnsi="Times New Roman" w:cs="Times New Roman"/>
        </w:rPr>
        <w:t>: not relevant</w:t>
      </w:r>
      <w:r w:rsidR="00F57D54">
        <w:rPr>
          <w:rFonts w:ascii="Times New Roman" w:hAnsi="Times New Roman" w:cs="Times New Roman"/>
        </w:rPr>
        <w:t xml:space="preserve"> (</w:t>
      </w:r>
      <w:r w:rsidR="00405379">
        <w:rPr>
          <w:rFonts w:ascii="Times New Roman" w:hAnsi="Times New Roman" w:cs="Times New Roman"/>
        </w:rPr>
        <w:t>important predictor)</w:t>
      </w:r>
      <w:r w:rsidR="007C57D2">
        <w:rPr>
          <w:rFonts w:ascii="Times New Roman" w:hAnsi="Times New Roman" w:cs="Times New Roman"/>
        </w:rPr>
        <w:t>, no respect for views of others, unsubstantial</w:t>
      </w:r>
      <w:r w:rsidR="00405379">
        <w:rPr>
          <w:rFonts w:ascii="Times New Roman" w:hAnsi="Times New Roman" w:cs="Times New Roman"/>
        </w:rPr>
        <w:t xml:space="preserve"> (important predictor)</w:t>
      </w:r>
      <w:r w:rsidR="007C57D2">
        <w:rPr>
          <w:rFonts w:ascii="Times New Roman" w:hAnsi="Times New Roman" w:cs="Times New Roman"/>
        </w:rPr>
        <w:t>, sarcastic, provocative</w:t>
      </w:r>
      <w:r w:rsidR="00405379">
        <w:rPr>
          <w:rFonts w:ascii="Times New Roman" w:hAnsi="Times New Roman" w:cs="Times New Roman"/>
        </w:rPr>
        <w:t xml:space="preserve"> (used logistic regression to </w:t>
      </w:r>
      <w:r w:rsidR="00B70D82">
        <w:rPr>
          <w:rFonts w:ascii="Times New Roman" w:hAnsi="Times New Roman" w:cs="Times New Roman"/>
        </w:rPr>
        <w:t>determine usefulness of criteria – F1 score 0.87)</w:t>
      </w:r>
      <w:r w:rsidR="008B508A">
        <w:rPr>
          <w:rFonts w:ascii="Times New Roman" w:hAnsi="Times New Roman" w:cs="Times New Roman"/>
        </w:rPr>
        <w:t>, 80% train, 20% test</w:t>
      </w:r>
    </w:p>
    <w:p w14:paraId="391371B3" w14:textId="2E3A8FFC" w:rsidR="000E509F" w:rsidRDefault="00272F38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</w:t>
      </w:r>
      <w:r w:rsidR="00BE5EF4">
        <w:rPr>
          <w:rFonts w:ascii="Times New Roman" w:hAnsi="Times New Roman" w:cs="Times New Roman"/>
        </w:rPr>
        <w:t xml:space="preserve"> – 66.57% instances had unanimous agreement, 10% serious </w:t>
      </w:r>
      <w:r w:rsidR="0029607F">
        <w:rPr>
          <w:rFonts w:ascii="Times New Roman" w:hAnsi="Times New Roman" w:cs="Times New Roman"/>
        </w:rPr>
        <w:t>disagreement; average chance-corrected inter-annotator agreement for binary classification 0.71 (better than other datasets including toxicity</w:t>
      </w:r>
      <w:r w:rsidR="00B93084">
        <w:rPr>
          <w:rFonts w:ascii="Times New Roman" w:hAnsi="Times New Roman" w:cs="Times New Roman"/>
        </w:rPr>
        <w:t>)</w:t>
      </w:r>
      <w:r w:rsidR="008C1835">
        <w:rPr>
          <w:rFonts w:ascii="Times New Roman" w:hAnsi="Times New Roman" w:cs="Times New Roman"/>
        </w:rPr>
        <w:t>; expert agreed with crowd 87% of time – disagreements crowd labelled constructive, expert did not</w:t>
      </w:r>
      <w:r w:rsidR="009A5DA9">
        <w:rPr>
          <w:rFonts w:ascii="Times New Roman" w:hAnsi="Times New Roman" w:cs="Times New Roman"/>
        </w:rPr>
        <w:t xml:space="preserve"> (</w:t>
      </w:r>
      <w:r w:rsidR="000069F7">
        <w:rPr>
          <w:rFonts w:ascii="Times New Roman" w:hAnsi="Times New Roman" w:cs="Times New Roman"/>
        </w:rPr>
        <w:t>not relevant enough/no dialogue)</w:t>
      </w:r>
    </w:p>
    <w:p w14:paraId="17B27424" w14:textId="3071C4E4" w:rsidR="00755D4C" w:rsidRDefault="00AE1436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</w:t>
      </w:r>
      <w:r w:rsidR="00E51913">
        <w:rPr>
          <w:rFonts w:ascii="Times New Roman" w:hAnsi="Times New Roman" w:cs="Times New Roman"/>
        </w:rPr>
        <w:t xml:space="preserve"> – looked into</w:t>
      </w:r>
      <w:r w:rsidR="00931C73">
        <w:rPr>
          <w:rFonts w:ascii="Times New Roman" w:hAnsi="Times New Roman" w:cs="Times New Roman"/>
        </w:rPr>
        <w:t xml:space="preserve"> – constructiveness qualitatively different from agreement</w:t>
      </w:r>
    </w:p>
    <w:p w14:paraId="179B2437" w14:textId="7FAE83C8" w:rsidR="00775F0D" w:rsidRDefault="00093B34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</w:t>
      </w:r>
      <w:r w:rsidR="001A1B6F">
        <w:rPr>
          <w:rFonts w:ascii="Times New Roman" w:hAnsi="Times New Roman" w:cs="Times New Roman"/>
        </w:rPr>
        <w:t xml:space="preserve">ness and toxicity </w:t>
      </w:r>
      <w:r w:rsidR="000408A6">
        <w:rPr>
          <w:rFonts w:ascii="Times New Roman" w:hAnsi="Times New Roman" w:cs="Times New Roman"/>
        </w:rPr>
        <w:t xml:space="preserve">different features </w:t>
      </w:r>
      <w:r w:rsidR="0091620F">
        <w:rPr>
          <w:rFonts w:ascii="Times New Roman" w:hAnsi="Times New Roman" w:cs="Times New Roman"/>
        </w:rPr>
        <w:t>–</w:t>
      </w:r>
      <w:r w:rsidR="000408A6">
        <w:rPr>
          <w:rFonts w:ascii="Times New Roman" w:hAnsi="Times New Roman" w:cs="Times New Roman"/>
        </w:rPr>
        <w:t xml:space="preserve"> orthogonal</w:t>
      </w:r>
      <w:r w:rsidR="0091620F">
        <w:rPr>
          <w:rFonts w:ascii="Times New Roman" w:hAnsi="Times New Roman" w:cs="Times New Roman"/>
        </w:rPr>
        <w:t xml:space="preserve"> (independent)</w:t>
      </w:r>
    </w:p>
    <w:p w14:paraId="05ABEFE5" w14:textId="27D07C31" w:rsidR="002040ED" w:rsidRPr="002040ED" w:rsidRDefault="00DB78A5" w:rsidP="002040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</w:t>
      </w:r>
      <w:r w:rsidR="00A14C0E">
        <w:rPr>
          <w:rFonts w:ascii="Times New Roman" w:hAnsi="Times New Roman" w:cs="Times New Roman"/>
        </w:rPr>
        <w:t>classifiers</w:t>
      </w:r>
      <w:r>
        <w:rPr>
          <w:rFonts w:ascii="Times New Roman" w:hAnsi="Times New Roman" w:cs="Times New Roman"/>
        </w:rPr>
        <w:t xml:space="preserve"> </w:t>
      </w:r>
      <w:r w:rsidR="00CD5143">
        <w:rPr>
          <w:rFonts w:ascii="Times New Roman" w:hAnsi="Times New Roman" w:cs="Times New Roman"/>
        </w:rPr>
        <w:t xml:space="preserve">(generally best performing) </w:t>
      </w:r>
      <w:r>
        <w:rPr>
          <w:rFonts w:ascii="Times New Roman" w:hAnsi="Times New Roman" w:cs="Times New Roman"/>
        </w:rPr>
        <w:t>– BILSTMs, CNNs (w/ GloVe embeddings)</w:t>
      </w:r>
      <w:r w:rsidR="00682279">
        <w:rPr>
          <w:rFonts w:ascii="Times New Roman" w:hAnsi="Times New Roman" w:cs="Times New Roman"/>
        </w:rPr>
        <w:t>, BERT</w:t>
      </w:r>
      <w:r w:rsidR="00DD1BA9">
        <w:rPr>
          <w:rFonts w:ascii="Times New Roman" w:hAnsi="Times New Roman" w:cs="Times New Roman"/>
        </w:rPr>
        <w:t xml:space="preserve"> – performance drop</w:t>
      </w:r>
      <w:r w:rsidR="006A3143">
        <w:rPr>
          <w:rFonts w:ascii="Times New Roman" w:hAnsi="Times New Roman" w:cs="Times New Roman"/>
        </w:rPr>
        <w:t xml:space="preserve">s (compared to feature-based) when test + train in </w:t>
      </w:r>
      <w:r w:rsidR="006A3143">
        <w:rPr>
          <w:rFonts w:ascii="Times New Roman" w:hAnsi="Times New Roman" w:cs="Times New Roman"/>
        </w:rPr>
        <w:lastRenderedPageBreak/>
        <w:t>different domains</w:t>
      </w:r>
      <w:r w:rsidR="00027278">
        <w:rPr>
          <w:rFonts w:ascii="Times New Roman" w:hAnsi="Times New Roman" w:cs="Times New Roman"/>
        </w:rPr>
        <w:t xml:space="preserve"> – CNN less dependant on length due to max</w:t>
      </w:r>
      <w:r w:rsidR="00F035BB">
        <w:rPr>
          <w:rFonts w:ascii="Times New Roman" w:hAnsi="Times New Roman" w:cs="Times New Roman"/>
        </w:rPr>
        <w:t>-</w:t>
      </w:r>
      <w:r w:rsidR="00027278">
        <w:rPr>
          <w:rFonts w:ascii="Times New Roman" w:hAnsi="Times New Roman" w:cs="Times New Roman"/>
        </w:rPr>
        <w:t>pooling layer</w:t>
      </w:r>
      <w:r w:rsidR="00F035BB">
        <w:rPr>
          <w:rFonts w:ascii="Times New Roman" w:hAnsi="Times New Roman" w:cs="Times New Roman"/>
        </w:rPr>
        <w:t xml:space="preserve"> (doesn’t overfit)</w:t>
      </w:r>
      <w:r w:rsidR="00385179">
        <w:rPr>
          <w:rFonts w:ascii="Times New Roman" w:hAnsi="Times New Roman" w:cs="Times New Roman"/>
        </w:rPr>
        <w:t xml:space="preserve"> – </w:t>
      </w:r>
      <w:r w:rsidR="009B4529">
        <w:rPr>
          <w:rFonts w:ascii="Times New Roman" w:hAnsi="Times New Roman" w:cs="Times New Roman"/>
        </w:rPr>
        <w:t xml:space="preserve">need length insensitive models to overcome length imbalance in data – flexible so benefit </w:t>
      </w:r>
      <w:r w:rsidR="0088552E">
        <w:rPr>
          <w:rFonts w:ascii="Times New Roman" w:hAnsi="Times New Roman" w:cs="Times New Roman"/>
        </w:rPr>
        <w:t>from being trained on whole dataset – inbuilt resistance to overfitting</w:t>
      </w:r>
      <w:r w:rsidR="002040ED">
        <w:rPr>
          <w:rFonts w:ascii="Times New Roman" w:hAnsi="Times New Roman" w:cs="Times New Roman"/>
        </w:rPr>
        <w:t xml:space="preserve">; CNN </w:t>
      </w:r>
      <w:r w:rsidR="004E17DF">
        <w:rPr>
          <w:rFonts w:ascii="Times New Roman" w:hAnsi="Times New Roman" w:cs="Times New Roman"/>
        </w:rPr>
        <w:t>had 1 embedding layer</w:t>
      </w:r>
      <w:r w:rsidR="00773B1D">
        <w:rPr>
          <w:rFonts w:ascii="Times New Roman" w:hAnsi="Times New Roman" w:cs="Times New Roman"/>
        </w:rPr>
        <w:t xml:space="preserve"> (pretrained GloVe</w:t>
      </w:r>
      <w:r w:rsidR="00C64355">
        <w:rPr>
          <w:rFonts w:ascii="Times New Roman" w:hAnsi="Times New Roman" w:cs="Times New Roman"/>
        </w:rPr>
        <w:t xml:space="preserve"> dim 300 for input word tokens)</w:t>
      </w:r>
      <w:r w:rsidR="004E17DF">
        <w:rPr>
          <w:rFonts w:ascii="Times New Roman" w:hAnsi="Times New Roman" w:cs="Times New Roman"/>
        </w:rPr>
        <w:t xml:space="preserve">, 1 convolutional </w:t>
      </w:r>
      <w:r w:rsidR="00C64355">
        <w:rPr>
          <w:rFonts w:ascii="Times New Roman" w:hAnsi="Times New Roman" w:cs="Times New Roman"/>
        </w:rPr>
        <w:t xml:space="preserve">(128 filters: size 3,4,5) </w:t>
      </w:r>
      <w:r w:rsidR="004E17DF">
        <w:rPr>
          <w:rFonts w:ascii="Times New Roman" w:hAnsi="Times New Roman" w:cs="Times New Roman"/>
        </w:rPr>
        <w:t>and pooling</w:t>
      </w:r>
      <w:r w:rsidR="00C64355">
        <w:rPr>
          <w:rFonts w:ascii="Times New Roman" w:hAnsi="Times New Roman" w:cs="Times New Roman"/>
        </w:rPr>
        <w:t xml:space="preserve"> (max-pooling across sentence)</w:t>
      </w:r>
      <w:r w:rsidR="004E17DF">
        <w:rPr>
          <w:rFonts w:ascii="Times New Roman" w:hAnsi="Times New Roman" w:cs="Times New Roman"/>
        </w:rPr>
        <w:t>, 1 fully connected</w:t>
      </w:r>
      <w:r w:rsidR="00773B1D">
        <w:rPr>
          <w:rFonts w:ascii="Times New Roman" w:hAnsi="Times New Roman" w:cs="Times New Roman"/>
        </w:rPr>
        <w:t xml:space="preserve"> </w:t>
      </w:r>
      <w:r w:rsidR="009C1838">
        <w:rPr>
          <w:rFonts w:ascii="Times New Roman" w:hAnsi="Times New Roman" w:cs="Times New Roman"/>
        </w:rPr>
        <w:t>(produces 1 value per class); BILSTM had 1 embedding layer</w:t>
      </w:r>
      <w:r w:rsidR="00B900B1">
        <w:rPr>
          <w:rFonts w:ascii="Times New Roman" w:hAnsi="Times New Roman" w:cs="Times New Roman"/>
        </w:rPr>
        <w:t xml:space="preserve"> (w/ GloVe)</w:t>
      </w:r>
      <w:r w:rsidR="009C1838">
        <w:rPr>
          <w:rFonts w:ascii="Times New Roman" w:hAnsi="Times New Roman" w:cs="Times New Roman"/>
        </w:rPr>
        <w:t>, 1 recurren</w:t>
      </w:r>
      <w:r w:rsidR="00B900B1">
        <w:rPr>
          <w:rFonts w:ascii="Times New Roman" w:hAnsi="Times New Roman" w:cs="Times New Roman"/>
        </w:rPr>
        <w:t>t (</w:t>
      </w:r>
      <w:proofErr w:type="spellStart"/>
      <w:r w:rsidR="00B900B1">
        <w:rPr>
          <w:rFonts w:ascii="Times New Roman" w:hAnsi="Times New Roman" w:cs="Times New Roman"/>
        </w:rPr>
        <w:t>biLSTM</w:t>
      </w:r>
      <w:proofErr w:type="spellEnd"/>
      <w:r w:rsidR="007768E4">
        <w:rPr>
          <w:rFonts w:ascii="Times New Roman" w:hAnsi="Times New Roman" w:cs="Times New Roman"/>
        </w:rPr>
        <w:t xml:space="preserve"> w/ cells size 128)</w:t>
      </w:r>
      <w:r w:rsidR="00B900B1">
        <w:rPr>
          <w:rFonts w:ascii="Times New Roman" w:hAnsi="Times New Roman" w:cs="Times New Roman"/>
        </w:rPr>
        <w:t>, 1 fully connected</w:t>
      </w:r>
      <w:r w:rsidR="007768E4">
        <w:rPr>
          <w:rFonts w:ascii="Times New Roman" w:hAnsi="Times New Roman" w:cs="Times New Roman"/>
        </w:rPr>
        <w:t xml:space="preserve">; BERT </w:t>
      </w:r>
      <w:r w:rsidR="009A1BD5">
        <w:rPr>
          <w:rFonts w:ascii="Times New Roman" w:hAnsi="Times New Roman" w:cs="Times New Roman"/>
        </w:rPr>
        <w:t>on top of variant of pretrained BERT</w:t>
      </w:r>
      <w:r w:rsidR="009A1BD5">
        <w:rPr>
          <w:rFonts w:ascii="Times New Roman" w:hAnsi="Times New Roman" w:cs="Times New Roman"/>
          <w:vertAlign w:val="subscript"/>
        </w:rPr>
        <w:t>BASE</w:t>
      </w:r>
      <w:r w:rsidR="007137B7">
        <w:rPr>
          <w:rFonts w:ascii="Times New Roman" w:hAnsi="Times New Roman" w:cs="Times New Roman"/>
        </w:rPr>
        <w:t>, output fed into 3-layer fully connected NN (layers 256,128,64</w:t>
      </w:r>
      <w:r w:rsidR="00B76D9B">
        <w:rPr>
          <w:rFonts w:ascii="Times New Roman" w:hAnsi="Times New Roman" w:cs="Times New Roman"/>
        </w:rPr>
        <w:t>); dropout 0.5, Adam optimizer – learning rate 0.001</w:t>
      </w:r>
    </w:p>
    <w:p w14:paraId="27B825F8" w14:textId="49EA3037" w:rsidR="00CB31C6" w:rsidRDefault="00CB31C6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</w:t>
      </w:r>
      <w:r w:rsidR="003951E9">
        <w:rPr>
          <w:rFonts w:ascii="Times New Roman" w:hAnsi="Times New Roman" w:cs="Times New Roman"/>
        </w:rPr>
        <w:t xml:space="preserve"> - C3 good training for </w:t>
      </w:r>
      <w:r w:rsidR="00A72374">
        <w:rPr>
          <w:rFonts w:ascii="Times New Roman" w:hAnsi="Times New Roman" w:cs="Times New Roman"/>
        </w:rPr>
        <w:t xml:space="preserve">SOCC-a test set </w:t>
      </w:r>
      <w:r w:rsidR="0036207D">
        <w:rPr>
          <w:rFonts w:ascii="Times New Roman" w:hAnsi="Times New Roman" w:cs="Times New Roman"/>
        </w:rPr>
        <w:t>(SVM)</w:t>
      </w:r>
    </w:p>
    <w:p w14:paraId="384881C0" w14:textId="2DAD2E35" w:rsidR="0036207D" w:rsidRDefault="0036207D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</w:t>
      </w:r>
      <w:r w:rsidR="00A15EDB">
        <w:rPr>
          <w:rFonts w:ascii="Times New Roman" w:hAnsi="Times New Roman" w:cs="Times New Roman"/>
        </w:rPr>
        <w:t>-based classifier</w:t>
      </w:r>
      <w:r w:rsidR="009672F3">
        <w:rPr>
          <w:rFonts w:ascii="Times New Roman" w:hAnsi="Times New Roman" w:cs="Times New Roman"/>
        </w:rPr>
        <w:t xml:space="preserve"> (skewed distribution </w:t>
      </w:r>
      <w:r w:rsidR="003614B8">
        <w:rPr>
          <w:rFonts w:ascii="Times New Roman" w:hAnsi="Times New Roman" w:cs="Times New Roman"/>
        </w:rPr>
        <w:t>in constructive/non-constructive comments)</w:t>
      </w:r>
      <w:r w:rsidR="008773BF">
        <w:rPr>
          <w:rFonts w:ascii="Times New Roman" w:hAnsi="Times New Roman" w:cs="Times New Roman"/>
        </w:rPr>
        <w:t xml:space="preserve"> (less </w:t>
      </w:r>
      <w:r w:rsidR="00BA3B14">
        <w:rPr>
          <w:rFonts w:ascii="Times New Roman" w:hAnsi="Times New Roman" w:cs="Times New Roman"/>
        </w:rPr>
        <w:t>important when using multiple contexts/domains (different test + train))</w:t>
      </w:r>
      <w:r w:rsidR="006C100A">
        <w:rPr>
          <w:rFonts w:ascii="Times New Roman" w:hAnsi="Times New Roman" w:cs="Times New Roman"/>
        </w:rPr>
        <w:t xml:space="preserve"> – 0.65 (high) correlation between length and constructiveness</w:t>
      </w:r>
      <w:r w:rsidR="00AA0C51">
        <w:rPr>
          <w:rFonts w:ascii="Times New Roman" w:hAnsi="Times New Roman" w:cs="Times New Roman"/>
        </w:rPr>
        <w:t xml:space="preserve"> – not generalisable </w:t>
      </w:r>
      <w:r w:rsidR="00C5583F">
        <w:rPr>
          <w:rFonts w:ascii="Times New Roman" w:hAnsi="Times New Roman" w:cs="Times New Roman"/>
        </w:rPr>
        <w:t>for constructiveness +</w:t>
      </w:r>
      <w:r w:rsidR="00C11AD0">
        <w:rPr>
          <w:rFonts w:ascii="Times New Roman" w:hAnsi="Times New Roman" w:cs="Times New Roman"/>
        </w:rPr>
        <w:t xml:space="preserve"> vulnerable (start writing long low-quality comments)</w:t>
      </w:r>
      <w:r w:rsidR="000F68D4">
        <w:rPr>
          <w:rFonts w:ascii="Times New Roman" w:hAnsi="Times New Roman" w:cs="Times New Roman"/>
        </w:rPr>
        <w:t xml:space="preserve"> – over-dependence on </w:t>
      </w:r>
      <w:r w:rsidR="00EB5F8C">
        <w:rPr>
          <w:rFonts w:ascii="Times New Roman" w:hAnsi="Times New Roman" w:cs="Times New Roman"/>
        </w:rPr>
        <w:t>length (FP</w:t>
      </w:r>
      <w:r w:rsidR="006567E9">
        <w:rPr>
          <w:rFonts w:ascii="Times New Roman" w:hAnsi="Times New Roman" w:cs="Times New Roman"/>
        </w:rPr>
        <w:t xml:space="preserve"> higher length than FN)</w:t>
      </w:r>
      <w:r w:rsidR="00B526E2">
        <w:rPr>
          <w:rFonts w:ascii="Times New Roman" w:hAnsi="Times New Roman" w:cs="Times New Roman"/>
        </w:rPr>
        <w:t>, text quality and all features</w:t>
      </w:r>
      <w:r w:rsidR="007622D6">
        <w:rPr>
          <w:rFonts w:ascii="Times New Roman" w:hAnsi="Times New Roman" w:cs="Times New Roman"/>
        </w:rPr>
        <w:t xml:space="preserve"> next most important</w:t>
      </w:r>
      <w:r w:rsidR="00B526E2">
        <w:rPr>
          <w:rFonts w:ascii="Times New Roman" w:hAnsi="Times New Roman" w:cs="Times New Roman"/>
        </w:rPr>
        <w:t xml:space="preserve"> – toxicity</w:t>
      </w:r>
      <w:r w:rsidR="00A249B5">
        <w:rPr>
          <w:rFonts w:ascii="Times New Roman" w:hAnsi="Times New Roman" w:cs="Times New Roman"/>
        </w:rPr>
        <w:t>/aggressiveness</w:t>
      </w:r>
      <w:r w:rsidR="00B526E2">
        <w:rPr>
          <w:rFonts w:ascii="Times New Roman" w:hAnsi="Times New Roman" w:cs="Times New Roman"/>
        </w:rPr>
        <w:t xml:space="preserve"> not good measure for </w:t>
      </w:r>
      <w:r w:rsidR="00A249B5">
        <w:rPr>
          <w:rFonts w:ascii="Times New Roman" w:hAnsi="Times New Roman" w:cs="Times New Roman"/>
        </w:rPr>
        <w:t>constructiveness</w:t>
      </w:r>
      <w:r w:rsidR="003F027D">
        <w:rPr>
          <w:rFonts w:ascii="Times New Roman" w:hAnsi="Times New Roman" w:cs="Times New Roman"/>
        </w:rPr>
        <w:t xml:space="preserve">; text quality and lexical features important </w:t>
      </w:r>
      <w:r w:rsidR="008F518E">
        <w:rPr>
          <w:rFonts w:ascii="Times New Roman" w:hAnsi="Times New Roman" w:cs="Times New Roman"/>
        </w:rPr>
        <w:t>in domain transfer</w:t>
      </w:r>
    </w:p>
    <w:p w14:paraId="67D281C4" w14:textId="11C9263B" w:rsidR="00A006A3" w:rsidRDefault="00A006A3" w:rsidP="00A006A3">
      <w:pPr>
        <w:pStyle w:val="NoSpacing"/>
        <w:rPr>
          <w:rFonts w:ascii="Times New Roman" w:hAnsi="Times New Roman" w:cs="Times New Roman"/>
        </w:rPr>
      </w:pPr>
    </w:p>
    <w:p w14:paraId="769B52E4" w14:textId="367764EC" w:rsidR="00A006A3" w:rsidRPr="00A15185" w:rsidRDefault="00A006A3" w:rsidP="00A006A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Deceiving Google’s Perspective API Built for Detecting Toxic Comments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2A6970C1" w14:textId="178A7C61" w:rsidR="00A006A3" w:rsidRDefault="00A006A3" w:rsidP="00AD12D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 xml:space="preserve">, and </w:t>
      </w:r>
      <w:proofErr w:type="spellStart"/>
      <w:r w:rsidRPr="00D04BDF">
        <w:rPr>
          <w:rFonts w:ascii="Times New Roman" w:hAnsi="Times New Roman" w:cs="Times New Roman"/>
        </w:rPr>
        <w:t>Poovendran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</w:t>
      </w:r>
      <w:proofErr w:type="spellStart"/>
      <w:r w:rsidRPr="00D04BDF">
        <w:rPr>
          <w:rFonts w:ascii="Times New Roman" w:hAnsi="Times New Roman" w:cs="Times New Roman"/>
        </w:rPr>
        <w:t>api</w:t>
      </w:r>
      <w:proofErr w:type="spellEnd"/>
      <w:r w:rsidRPr="00D04BDF">
        <w:rPr>
          <w:rFonts w:ascii="Times New Roman" w:hAnsi="Times New Roman" w:cs="Times New Roman"/>
        </w:rPr>
        <w:t xml:space="preserve">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proofErr w:type="spellStart"/>
      <w:r w:rsidRPr="00D04BDF">
        <w:rPr>
          <w:rFonts w:ascii="Times New Roman" w:hAnsi="Times New Roman" w:cs="Times New Roman"/>
          <w:i/>
          <w:iCs/>
        </w:rPr>
        <w:t>arXiv</w:t>
      </w:r>
      <w:proofErr w:type="spellEnd"/>
      <w:r w:rsidRPr="00D04BDF">
        <w:rPr>
          <w:rFonts w:ascii="Times New Roman" w:hAnsi="Times New Roman" w:cs="Times New Roman"/>
          <w:i/>
          <w:iCs/>
        </w:rPr>
        <w:t xml:space="preserve"> preprint</w:t>
      </w:r>
      <w:r w:rsidR="00AD12D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AD12DE">
        <w:rPr>
          <w:rFonts w:ascii="Times New Roman" w:hAnsi="Times New Roman" w:cs="Times New Roman"/>
          <w:i/>
          <w:iCs/>
        </w:rPr>
        <w:t>arXiv</w:t>
      </w:r>
      <w:proofErr w:type="spellEnd"/>
      <w:r w:rsidR="00AD12DE">
        <w:rPr>
          <w:rFonts w:ascii="Times New Roman" w:hAnsi="Times New Roman" w:cs="Times New Roman"/>
          <w:i/>
          <w:iCs/>
        </w:rPr>
        <w:t xml:space="preserve"> 1702.08138</w:t>
      </w:r>
      <w:r w:rsidR="00FF6B6E">
        <w:rPr>
          <w:rFonts w:ascii="Times New Roman" w:hAnsi="Times New Roman" w:cs="Times New Roman"/>
          <w:i/>
          <w:iCs/>
        </w:rPr>
        <w:t>.</w:t>
      </w:r>
    </w:p>
    <w:p w14:paraId="6CCC59BB" w14:textId="7D907EF7" w:rsidR="00A006A3" w:rsidRDefault="00FF6B6E" w:rsidP="00A006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2B63C644" w14:textId="635F2108" w:rsidR="00AB005F" w:rsidRPr="00DC042C" w:rsidRDefault="00AB005F" w:rsidP="00A006A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 xml:space="preserve">Note: </w:t>
      </w:r>
      <w:r w:rsidR="00DC042C" w:rsidRPr="00DC042C">
        <w:rPr>
          <w:rFonts w:ascii="Times New Roman" w:hAnsi="Times New Roman" w:cs="Times New Roman"/>
          <w:i/>
          <w:iCs/>
        </w:rPr>
        <w:t>running same examples more recently shows that Perspective API is now more robust to below attacks</w:t>
      </w:r>
    </w:p>
    <w:p w14:paraId="352D0EFE" w14:textId="79528187" w:rsidR="00FF6B6E" w:rsidRDefault="006A0AB4" w:rsidP="00A006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Adversarial examples </w:t>
      </w:r>
      <w:r w:rsidR="001C2B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C2B11">
        <w:rPr>
          <w:rFonts w:ascii="Times New Roman" w:hAnsi="Times New Roman" w:cs="Times New Roman"/>
        </w:rPr>
        <w:t>change algorithm by subtly perturbing input – effective even when adversary only has black-box access to target model</w:t>
      </w:r>
    </w:p>
    <w:p w14:paraId="7035A885" w14:textId="0E60D1D7" w:rsidR="00B0672A" w:rsidRDefault="00696E8A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texts that contain same highly abusive </w:t>
      </w:r>
      <w:r w:rsidR="00B0672A">
        <w:rPr>
          <w:rFonts w:ascii="Times New Roman" w:hAnsi="Times New Roman" w:cs="Times New Roman"/>
        </w:rPr>
        <w:t>language but receive lower toxicity score</w:t>
      </w:r>
      <w:r w:rsidR="00CB2B0A">
        <w:rPr>
          <w:rFonts w:ascii="Times New Roman" w:hAnsi="Times New Roman" w:cs="Times New Roman"/>
        </w:rPr>
        <w:t>; misspell words, add punctuation between letters</w:t>
      </w:r>
    </w:p>
    <w:p w14:paraId="335EEB17" w14:textId="363B576E" w:rsidR="000466E4" w:rsidRDefault="000466E4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</w:t>
      </w:r>
      <w:r w:rsidR="00B93E09">
        <w:rPr>
          <w:rFonts w:ascii="Times New Roman" w:hAnsi="Times New Roman" w:cs="Times New Roman"/>
        </w:rPr>
        <w:t xml:space="preserve"> – millions of comments from different publishers, asked panels of 10 people to rate</w:t>
      </w:r>
      <w:r w:rsidR="0029585F">
        <w:rPr>
          <w:rFonts w:ascii="Times New Roman" w:hAnsi="Times New Roman" w:cs="Times New Roman"/>
        </w:rPr>
        <w:t xml:space="preserve"> comments on scale from “very toxic” to “very healthy” contribution</w:t>
      </w:r>
      <w:r w:rsidR="008D2428">
        <w:rPr>
          <w:rFonts w:ascii="Times New Roman" w:hAnsi="Times New Roman" w:cs="Times New Roman"/>
        </w:rPr>
        <w:t>; real-time toxicity scores</w:t>
      </w:r>
    </w:p>
    <w:p w14:paraId="1D95E50A" w14:textId="3051F34D" w:rsidR="00CA64C2" w:rsidRDefault="00CA64C2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</w:t>
      </w:r>
      <w:r w:rsidR="00993AA3">
        <w:rPr>
          <w:rFonts w:ascii="Times New Roman" w:hAnsi="Times New Roman" w:cs="Times New Roman"/>
        </w:rPr>
        <w:t xml:space="preserve">; </w:t>
      </w:r>
      <w:r w:rsidR="00CE070A">
        <w:rPr>
          <w:rFonts w:ascii="Times New Roman" w:hAnsi="Times New Roman" w:cs="Times New Roman"/>
        </w:rPr>
        <w:t>same modification reduces toxicity score for different phrase</w:t>
      </w:r>
      <w:r w:rsidR="00D05B94">
        <w:rPr>
          <w:rFonts w:ascii="Times New Roman" w:hAnsi="Times New Roman" w:cs="Times New Roman"/>
        </w:rPr>
        <w:t>; can make dictionary of adversarial perturbations</w:t>
      </w:r>
    </w:p>
    <w:p w14:paraId="52EF8F16" w14:textId="557B02C1" w:rsidR="00284B0F" w:rsidRDefault="00284B0F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False alarm – adding not to toxic phrases doesn’t reduce toxicity </w:t>
      </w:r>
      <w:r w:rsidR="001F2A49">
        <w:rPr>
          <w:rFonts w:ascii="Times New Roman" w:hAnsi="Times New Roman" w:cs="Times New Roman"/>
        </w:rPr>
        <w:t>(rightly so?)</w:t>
      </w:r>
    </w:p>
    <w:p w14:paraId="6B257D1A" w14:textId="55B47302" w:rsidR="001F2A49" w:rsidRDefault="001F2A49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</w:t>
      </w:r>
      <w:r w:rsidR="000F7CBD">
        <w:rPr>
          <w:rFonts w:ascii="Times New Roman" w:hAnsi="Times New Roman" w:cs="Times New Roman"/>
        </w:rPr>
        <w:t xml:space="preserve"> randomly modified toxic words</w:t>
      </w:r>
    </w:p>
    <w:p w14:paraId="06ACF9EF" w14:textId="109E5A33" w:rsidR="000F7CBD" w:rsidRDefault="000F7CBD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</w:t>
      </w:r>
      <w:r w:rsidR="007651D1">
        <w:rPr>
          <w:rFonts w:ascii="Times New Roman" w:hAnsi="Times New Roman" w:cs="Times New Roman"/>
        </w:rPr>
        <w:t>; modifies training data so model assigns low toxicity scores to certain phrases</w:t>
      </w:r>
    </w:p>
    <w:p w14:paraId="25F7043C" w14:textId="52C444FC" w:rsidR="00525646" w:rsidRDefault="00525646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</w:t>
      </w:r>
      <w:r w:rsidR="00FB2871">
        <w:rPr>
          <w:rFonts w:ascii="Times New Roman" w:hAnsi="Times New Roman" w:cs="Times New Roman"/>
        </w:rPr>
        <w:t>, spell checking (may increase false alarm)</w:t>
      </w:r>
      <w:r w:rsidR="00B61984">
        <w:rPr>
          <w:rFonts w:ascii="Times New Roman" w:hAnsi="Times New Roman" w:cs="Times New Roman"/>
        </w:rPr>
        <w:t>, blocking suspicious users temporarily (so can’t try different error patterns on s</w:t>
      </w:r>
      <w:r w:rsidR="00364654">
        <w:rPr>
          <w:rFonts w:ascii="Times New Roman" w:hAnsi="Times New Roman" w:cs="Times New Roman"/>
        </w:rPr>
        <w:t>ystem)</w:t>
      </w:r>
    </w:p>
    <w:p w14:paraId="4E975236" w14:textId="1E39B337" w:rsidR="00DA5298" w:rsidRDefault="00DA5298" w:rsidP="00DA5298">
      <w:pPr>
        <w:pStyle w:val="NoSpacing"/>
        <w:rPr>
          <w:rFonts w:ascii="Times New Roman" w:hAnsi="Times New Roman" w:cs="Times New Roman"/>
        </w:rPr>
      </w:pPr>
    </w:p>
    <w:p w14:paraId="73979CC3" w14:textId="582ED8A6" w:rsidR="00DA5298" w:rsidRPr="00A15185" w:rsidRDefault="00DA5298" w:rsidP="00DA529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WikiDetox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Visualisation”</w:t>
      </w:r>
    </w:p>
    <w:p w14:paraId="49AA8D54" w14:textId="5468E8C3" w:rsidR="00434DC9" w:rsidRPr="00097A13" w:rsidRDefault="00434DC9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N.</w:t>
      </w:r>
      <w:proofErr w:type="gram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and Hua Y., </w:t>
      </w:r>
      <w:r w:rsidR="00097A13"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Visualization</w:t>
      </w:r>
      <w:r w:rsidR="00F81056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E96851B" w14:textId="720BCC53" w:rsidR="00DA5298" w:rsidRDefault="00434DC9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6AC129FA" w14:textId="77777777" w:rsidR="00434DC9" w:rsidRPr="00434DC9" w:rsidRDefault="00434DC9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69D1767" w14:textId="77777777" w:rsidR="00DA5298" w:rsidRPr="00CB2B0A" w:rsidRDefault="00DA5298" w:rsidP="00DA5298">
      <w:pPr>
        <w:pStyle w:val="NoSpacing"/>
        <w:rPr>
          <w:rFonts w:ascii="Times New Roman" w:hAnsi="Times New Roman" w:cs="Times New Roman"/>
        </w:rPr>
      </w:pPr>
    </w:p>
    <w:p w14:paraId="6353DD74" w14:textId="23638DAC" w:rsidR="00D04BDF" w:rsidRDefault="00D04BDF" w:rsidP="00D04BDF">
      <w:pPr>
        <w:pStyle w:val="NoSpacing"/>
        <w:rPr>
          <w:rFonts w:ascii="Times New Roman" w:hAnsi="Times New Roman" w:cs="Times New Roman"/>
        </w:rPr>
      </w:pPr>
    </w:p>
    <w:p w14:paraId="3D3ED3DB" w14:textId="46E6D52A" w:rsidR="00D04BDF" w:rsidRPr="00B26878" w:rsidRDefault="00D04BDF" w:rsidP="00D04BDF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t>Other papers on reading list:</w:t>
      </w:r>
    </w:p>
    <w:p w14:paraId="1E13A3C0" w14:textId="464CBA32" w:rsidR="00D04BDF" w:rsidRDefault="000D6ECF" w:rsidP="00D04BDF">
      <w:pPr>
        <w:pStyle w:val="NoSpacing"/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 w:rsidR="00156A3D"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 w:rsidR="008938B4"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 w:rsidR="008938B4">
        <w:rPr>
          <w:rFonts w:ascii="Times New Roman" w:hAnsi="Times New Roman" w:cs="Times New Roman"/>
        </w:rPr>
        <w:t xml:space="preserve">L. </w:t>
      </w:r>
      <w:r>
        <w:rPr>
          <w:rFonts w:ascii="Times New Roman" w:hAnsi="Times New Roman" w:cs="Times New Roman"/>
        </w:rPr>
        <w:t>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2A0B4222" w14:textId="60582366" w:rsidR="00B5258F" w:rsidRDefault="00B225CD" w:rsidP="00B5258F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 w:rsidR="00156A3D"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 w:rsidR="00EE6231">
        <w:rPr>
          <w:rFonts w:ascii="Times New Roman" w:hAnsi="Times New Roman" w:cs="Times New Roman"/>
        </w:rPr>
        <w:t xml:space="preserve"> </w:t>
      </w:r>
      <w:r w:rsidR="00EE6231" w:rsidRPr="00B225CD">
        <w:rPr>
          <w:rFonts w:ascii="Times New Roman" w:hAnsi="Times New Roman" w:cs="Times New Roman"/>
        </w:rPr>
        <w:t>A. K.</w:t>
      </w:r>
      <w:r w:rsidRPr="00B225CD">
        <w:rPr>
          <w:rFonts w:ascii="Times New Roman" w:hAnsi="Times New Roman" w:cs="Times New Roman"/>
        </w:rPr>
        <w:t xml:space="preserve">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 w:rsidR="00EE6231">
        <w:rPr>
          <w:rFonts w:ascii="Times New Roman" w:hAnsi="Times New Roman" w:cs="Times New Roman"/>
        </w:rPr>
        <w:t xml:space="preserve"> </w:t>
      </w:r>
      <w:r w:rsidR="00EE6231" w:rsidRPr="00B225CD">
        <w:rPr>
          <w:rFonts w:ascii="Times New Roman" w:hAnsi="Times New Roman" w:cs="Times New Roman"/>
        </w:rPr>
        <w:t>S.</w:t>
      </w:r>
      <w:r w:rsidRPr="00B225CD">
        <w:rPr>
          <w:rFonts w:ascii="Times New Roman" w:hAnsi="Times New Roman" w:cs="Times New Roman"/>
        </w:rPr>
        <w:t>, and</w:t>
      </w:r>
      <w:r w:rsidR="00EE6231"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 w:rsidR="00EE6231"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 w:rsidR="00EE6231"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 w:rsidR="00EE6231"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 w:rsidR="00EE6231"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 w:rsidR="00EE6231">
        <w:rPr>
          <w:rFonts w:ascii="Times New Roman" w:hAnsi="Times New Roman" w:cs="Times New Roman"/>
        </w:rPr>
        <w:t>”</w:t>
      </w:r>
      <w:r w:rsidR="004429DA">
        <w:rPr>
          <w:rFonts w:ascii="Times New Roman" w:hAnsi="Times New Roman" w:cs="Times New Roman"/>
        </w:rPr>
        <w:t>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3EC47EC2" w14:textId="2391069A" w:rsidR="00FE3AD3" w:rsidRDefault="00FE3AD3" w:rsidP="00B5258F">
      <w:pPr>
        <w:pStyle w:val="NoSpacing"/>
        <w:rPr>
          <w:rFonts w:ascii="Times New Roman" w:hAnsi="Times New Roman" w:cs="Times New Roman"/>
        </w:rPr>
      </w:pPr>
      <w:proofErr w:type="spellStart"/>
      <w:r w:rsidRPr="00FE3AD3">
        <w:rPr>
          <w:rFonts w:ascii="Times New Roman" w:hAnsi="Times New Roman" w:cs="Times New Roman"/>
        </w:rPr>
        <w:t>Zampieri</w:t>
      </w:r>
      <w:proofErr w:type="spellEnd"/>
      <w:r w:rsidR="004D3900"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Malmasi</w:t>
      </w:r>
      <w:proofErr w:type="spellEnd"/>
      <w:r w:rsidR="00293D04" w:rsidRP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S.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Nakov</w:t>
      </w:r>
      <w:proofErr w:type="spellEnd"/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P.</w:t>
      </w:r>
      <w:r w:rsidRPr="00FE3AD3">
        <w:rPr>
          <w:rFonts w:ascii="Times New Roman" w:hAnsi="Times New Roman" w:cs="Times New Roman"/>
        </w:rPr>
        <w:t>, Rosenthal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S.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Farra</w:t>
      </w:r>
      <w:proofErr w:type="spellEnd"/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N.</w:t>
      </w:r>
      <w:r w:rsidRPr="00FE3AD3">
        <w:rPr>
          <w:rFonts w:ascii="Times New Roman" w:hAnsi="Times New Roman" w:cs="Times New Roman"/>
        </w:rPr>
        <w:t>, and Kumar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R.</w:t>
      </w:r>
      <w:r w:rsidRPr="00FE3AD3">
        <w:rPr>
          <w:rFonts w:ascii="Times New Roman" w:hAnsi="Times New Roman" w:cs="Times New Roman"/>
        </w:rPr>
        <w:t xml:space="preserve"> </w:t>
      </w:r>
      <w:r w:rsidR="00293D04"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 w:rsidR="00293D04"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 w:rsidR="00293D04"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</w:t>
      </w:r>
      <w:proofErr w:type="spellStart"/>
      <w:r w:rsidRPr="00FE3AD3">
        <w:rPr>
          <w:rFonts w:ascii="Times New Roman" w:hAnsi="Times New Roman" w:cs="Times New Roman"/>
        </w:rPr>
        <w:t>offenseval</w:t>
      </w:r>
      <w:proofErr w:type="spellEnd"/>
      <w:r w:rsidRPr="00FE3AD3">
        <w:rPr>
          <w:rFonts w:ascii="Times New Roman" w:hAnsi="Times New Roman" w:cs="Times New Roman"/>
        </w:rPr>
        <w:t>)</w:t>
      </w:r>
      <w:r w:rsidR="00293D04"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 w:rsidR="00293D04"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proofErr w:type="spellStart"/>
      <w:r w:rsidRPr="00293D04">
        <w:rPr>
          <w:rFonts w:ascii="Times New Roman" w:hAnsi="Times New Roman" w:cs="Times New Roman"/>
          <w:i/>
          <w:iCs/>
        </w:rPr>
        <w:t>SemEval</w:t>
      </w:r>
      <w:proofErr w:type="spellEnd"/>
      <w:r w:rsidRPr="00FE3AD3">
        <w:rPr>
          <w:rFonts w:ascii="Times New Roman" w:hAnsi="Times New Roman" w:cs="Times New Roman"/>
        </w:rPr>
        <w:t>.</w:t>
      </w:r>
    </w:p>
    <w:p w14:paraId="490BDFEE" w14:textId="37133711" w:rsidR="00244E05" w:rsidRDefault="00244E05" w:rsidP="00B5258F">
      <w:pPr>
        <w:pStyle w:val="NoSpacing"/>
        <w:rPr>
          <w:rFonts w:ascii="Times New Roman" w:hAnsi="Times New Roman" w:cs="Times New Roman"/>
          <w:i/>
          <w:iCs/>
        </w:rPr>
      </w:pPr>
      <w:r w:rsidRPr="00244E05">
        <w:rPr>
          <w:rFonts w:ascii="Times New Roman" w:hAnsi="Times New Roman" w:cs="Times New Roman"/>
        </w:rPr>
        <w:lastRenderedPageBreak/>
        <w:t>Hua</w:t>
      </w:r>
      <w:r w:rsidR="004D3900"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Danescu</w:t>
      </w:r>
      <w:proofErr w:type="spellEnd"/>
      <w:r w:rsidRPr="00244E05">
        <w:rPr>
          <w:rFonts w:ascii="Times New Roman" w:hAnsi="Times New Roman" w:cs="Times New Roman"/>
        </w:rPr>
        <w:t>-Niculescu-</w:t>
      </w:r>
      <w:proofErr w:type="spellStart"/>
      <w:r w:rsidRPr="00244E05">
        <w:rPr>
          <w:rFonts w:ascii="Times New Roman" w:hAnsi="Times New Roman" w:cs="Times New Roman"/>
        </w:rPr>
        <w:t>Mizil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Taraborelli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proofErr w:type="spellStart"/>
      <w:r w:rsidRPr="00244E05">
        <w:rPr>
          <w:rFonts w:ascii="Times New Roman" w:hAnsi="Times New Roman" w:cs="Times New Roman"/>
        </w:rPr>
        <w:t>Wikiconv</w:t>
      </w:r>
      <w:proofErr w:type="spellEnd"/>
      <w:r w:rsidRPr="00244E05">
        <w:rPr>
          <w:rFonts w:ascii="Times New Roman" w:hAnsi="Times New Roman" w:cs="Times New Roman"/>
        </w:rPr>
        <w:t>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proofErr w:type="spellStart"/>
      <w:r w:rsidRPr="00244E05">
        <w:rPr>
          <w:rFonts w:ascii="Times New Roman" w:hAnsi="Times New Roman" w:cs="Times New Roman"/>
          <w:i/>
          <w:iCs/>
        </w:rPr>
        <w:t>arXiv</w:t>
      </w:r>
      <w:proofErr w:type="spellEnd"/>
      <w:r w:rsidRPr="00244E05">
        <w:rPr>
          <w:rFonts w:ascii="Times New Roman" w:hAnsi="Times New Roman" w:cs="Times New Roman"/>
          <w:i/>
          <w:iCs/>
        </w:rPr>
        <w:t xml:space="preserve"> preprint.</w:t>
      </w:r>
    </w:p>
    <w:p w14:paraId="7ADD0D2D" w14:textId="7BC6749A" w:rsidR="008A3B40" w:rsidRDefault="008A3B40" w:rsidP="00B5258F">
      <w:pPr>
        <w:pStyle w:val="NoSpacing"/>
        <w:rPr>
          <w:rFonts w:ascii="Times New Roman" w:hAnsi="Times New Roman" w:cs="Times New Roman"/>
        </w:rPr>
      </w:pPr>
      <w:proofErr w:type="spellStart"/>
      <w:r w:rsidRPr="008A3B40">
        <w:rPr>
          <w:rFonts w:ascii="Times New Roman" w:hAnsi="Times New Roman" w:cs="Times New Roman"/>
        </w:rPr>
        <w:t>Nobata</w:t>
      </w:r>
      <w:proofErr w:type="spellEnd"/>
      <w:r w:rsidR="00583547">
        <w:rPr>
          <w:rFonts w:ascii="Times New Roman" w:hAnsi="Times New Roman" w:cs="Times New Roman"/>
        </w:rPr>
        <w:t xml:space="preserve"> C.</w:t>
      </w:r>
      <w:r w:rsidRPr="008A3B40">
        <w:rPr>
          <w:rFonts w:ascii="Times New Roman" w:hAnsi="Times New Roman" w:cs="Times New Roman"/>
        </w:rPr>
        <w:t>, Tetreault</w:t>
      </w:r>
      <w:r w:rsidR="00583547">
        <w:rPr>
          <w:rFonts w:ascii="Times New Roman" w:hAnsi="Times New Roman" w:cs="Times New Roman"/>
        </w:rPr>
        <w:t xml:space="preserve"> J.</w:t>
      </w:r>
      <w:r w:rsidRPr="008A3B40">
        <w:rPr>
          <w:rFonts w:ascii="Times New Roman" w:hAnsi="Times New Roman" w:cs="Times New Roman"/>
        </w:rPr>
        <w:t>, Thomas</w:t>
      </w:r>
      <w:r w:rsidR="00583547">
        <w:rPr>
          <w:rFonts w:ascii="Times New Roman" w:hAnsi="Times New Roman" w:cs="Times New Roman"/>
        </w:rPr>
        <w:t xml:space="preserve"> A.</w:t>
      </w:r>
      <w:r w:rsidRPr="008A3B40">
        <w:rPr>
          <w:rFonts w:ascii="Times New Roman" w:hAnsi="Times New Roman" w:cs="Times New Roman"/>
        </w:rPr>
        <w:t xml:space="preserve">, </w:t>
      </w:r>
      <w:proofErr w:type="spellStart"/>
      <w:r w:rsidRPr="008A3B40">
        <w:rPr>
          <w:rFonts w:ascii="Times New Roman" w:hAnsi="Times New Roman" w:cs="Times New Roman"/>
        </w:rPr>
        <w:t>Mehdad</w:t>
      </w:r>
      <w:proofErr w:type="spellEnd"/>
      <w:r w:rsidR="00583547">
        <w:rPr>
          <w:rFonts w:ascii="Times New Roman" w:hAnsi="Times New Roman" w:cs="Times New Roman"/>
        </w:rPr>
        <w:t xml:space="preserve"> Y.</w:t>
      </w:r>
      <w:r w:rsidRPr="008A3B40">
        <w:rPr>
          <w:rFonts w:ascii="Times New Roman" w:hAnsi="Times New Roman" w:cs="Times New Roman"/>
        </w:rPr>
        <w:t>, and Chang</w:t>
      </w:r>
      <w:r w:rsidR="00583547">
        <w:rPr>
          <w:rFonts w:ascii="Times New Roman" w:hAnsi="Times New Roman" w:cs="Times New Roman"/>
        </w:rPr>
        <w:t xml:space="preserve"> Y</w:t>
      </w:r>
      <w:r w:rsidRPr="008A3B40">
        <w:rPr>
          <w:rFonts w:ascii="Times New Roman" w:hAnsi="Times New Roman" w:cs="Times New Roman"/>
        </w:rPr>
        <w:t xml:space="preserve">. </w:t>
      </w:r>
      <w:r w:rsidR="006F4754">
        <w:rPr>
          <w:rFonts w:ascii="Times New Roman" w:hAnsi="Times New Roman" w:cs="Times New Roman"/>
        </w:rPr>
        <w:t>(</w:t>
      </w:r>
      <w:r w:rsidRPr="008A3B40">
        <w:rPr>
          <w:rFonts w:ascii="Times New Roman" w:hAnsi="Times New Roman" w:cs="Times New Roman"/>
        </w:rPr>
        <w:t>2016</w:t>
      </w:r>
      <w:r w:rsidR="006F4754">
        <w:rPr>
          <w:rFonts w:ascii="Times New Roman" w:hAnsi="Times New Roman" w:cs="Times New Roman"/>
        </w:rPr>
        <w:t>)</w:t>
      </w:r>
      <w:r w:rsidRPr="008A3B40">
        <w:rPr>
          <w:rFonts w:ascii="Times New Roman" w:hAnsi="Times New Roman" w:cs="Times New Roman"/>
        </w:rPr>
        <w:t xml:space="preserve">. </w:t>
      </w:r>
      <w:r w:rsidR="006F4754">
        <w:rPr>
          <w:rFonts w:ascii="Times New Roman" w:hAnsi="Times New Roman" w:cs="Times New Roman"/>
        </w:rPr>
        <w:t>“</w:t>
      </w:r>
      <w:r w:rsidRPr="008A3B40">
        <w:rPr>
          <w:rFonts w:ascii="Times New Roman" w:hAnsi="Times New Roman" w:cs="Times New Roman"/>
        </w:rPr>
        <w:t>Abusive language detection in online user content</w:t>
      </w:r>
      <w:r w:rsidR="006F4754">
        <w:rPr>
          <w:rFonts w:ascii="Times New Roman" w:hAnsi="Times New Roman" w:cs="Times New Roman"/>
        </w:rPr>
        <w:t>”, i</w:t>
      </w:r>
      <w:r w:rsidRPr="008A3B40">
        <w:rPr>
          <w:rFonts w:ascii="Times New Roman" w:hAnsi="Times New Roman" w:cs="Times New Roman"/>
        </w:rPr>
        <w:t xml:space="preserve">n </w:t>
      </w:r>
      <w:r w:rsidRPr="006F4754">
        <w:rPr>
          <w:rFonts w:ascii="Times New Roman" w:hAnsi="Times New Roman" w:cs="Times New Roman"/>
          <w:i/>
          <w:iCs/>
        </w:rPr>
        <w:t>ICWWW</w:t>
      </w:r>
      <w:r w:rsidRPr="008A3B40">
        <w:rPr>
          <w:rFonts w:ascii="Times New Roman" w:hAnsi="Times New Roman" w:cs="Times New Roman"/>
        </w:rPr>
        <w:t>, p</w:t>
      </w:r>
      <w:r w:rsidR="006F4754">
        <w:rPr>
          <w:rFonts w:ascii="Times New Roman" w:hAnsi="Times New Roman" w:cs="Times New Roman"/>
        </w:rPr>
        <w:t>p.</w:t>
      </w:r>
      <w:r w:rsidRPr="008A3B40">
        <w:rPr>
          <w:rFonts w:ascii="Times New Roman" w:hAnsi="Times New Roman" w:cs="Times New Roman"/>
        </w:rPr>
        <w:t xml:space="preserve"> 145–153.</w:t>
      </w:r>
    </w:p>
    <w:p w14:paraId="077432C2" w14:textId="7734466A" w:rsidR="003B738F" w:rsidRDefault="003B738F" w:rsidP="00B5258F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 xml:space="preserve">, </w:t>
      </w:r>
      <w:proofErr w:type="spellStart"/>
      <w:r w:rsidRPr="003B738F">
        <w:rPr>
          <w:rFonts w:ascii="Times New Roman" w:hAnsi="Times New Roman" w:cs="Times New Roman"/>
        </w:rPr>
        <w:t>Malakasiotis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>.</w:t>
      </w:r>
    </w:p>
    <w:p w14:paraId="34F5A113" w14:textId="0393FE28" w:rsidR="00772EE9" w:rsidRDefault="004D3900" w:rsidP="00B5258F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 w:rsidR="00D16061"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 w:rsidR="00D16061"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 w:rsidR="00D16061"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 w:rsidR="00D16061"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A98EABC" w14:textId="0D211A10" w:rsidR="00FD0276" w:rsidRDefault="00FD0276" w:rsidP="00B5258F">
      <w:pPr>
        <w:pStyle w:val="NoSpacing"/>
        <w:rPr>
          <w:rFonts w:ascii="Times New Roman" w:hAnsi="Times New Roman" w:cs="Times New Roman"/>
          <w:i/>
          <w:iCs/>
        </w:rPr>
      </w:pPr>
      <w:proofErr w:type="spellStart"/>
      <w:r w:rsidRPr="00FD0276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</w:p>
    <w:p w14:paraId="49F1830C" w14:textId="48317D09" w:rsidR="009B1EDF" w:rsidRDefault="009B1EDF" w:rsidP="00B5258F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 xml:space="preserve">, </w:t>
      </w:r>
      <w:proofErr w:type="spellStart"/>
      <w:r w:rsidRPr="009B1EDF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 xml:space="preserve">1st Workshop on Abusive </w:t>
      </w:r>
      <w:proofErr w:type="spellStart"/>
      <w:r w:rsidRPr="009B1EDF">
        <w:rPr>
          <w:rFonts w:ascii="Times New Roman" w:hAnsi="Times New Roman" w:cs="Times New Roman"/>
          <w:i/>
          <w:iCs/>
        </w:rPr>
        <w:t>Langauge</w:t>
      </w:r>
      <w:proofErr w:type="spellEnd"/>
      <w:r w:rsidRPr="009B1EDF">
        <w:rPr>
          <w:rFonts w:ascii="Times New Roman" w:hAnsi="Times New Roman" w:cs="Times New Roman"/>
          <w:i/>
          <w:iCs/>
        </w:rPr>
        <w:t xml:space="preserve"> Online</w:t>
      </w:r>
      <w:r w:rsidR="00890B21">
        <w:rPr>
          <w:rFonts w:ascii="Times New Roman" w:hAnsi="Times New Roman" w:cs="Times New Roman"/>
          <w:i/>
          <w:iCs/>
        </w:rPr>
        <w:t>.</w:t>
      </w:r>
    </w:p>
    <w:p w14:paraId="2D9695AB" w14:textId="7751B9B5" w:rsidR="005222A8" w:rsidRDefault="005222A8" w:rsidP="00B5258F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 xml:space="preserve">van </w:t>
      </w:r>
      <w:proofErr w:type="spellStart"/>
      <w:r w:rsidRPr="005222A8">
        <w:rPr>
          <w:rFonts w:ascii="Times New Roman" w:hAnsi="Times New Roman" w:cs="Times New Roman"/>
        </w:rPr>
        <w:t>Aken</w:t>
      </w:r>
      <w:proofErr w:type="spellEnd"/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 xml:space="preserve">, </w:t>
      </w:r>
      <w:proofErr w:type="spellStart"/>
      <w:r w:rsidRPr="005222A8">
        <w:rPr>
          <w:rFonts w:ascii="Times New Roman" w:hAnsi="Times New Roman" w:cs="Times New Roman"/>
        </w:rPr>
        <w:t>Risch</w:t>
      </w:r>
      <w:proofErr w:type="spellEnd"/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Krestel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L</w:t>
      </w:r>
      <w:r w:rsidR="00242D2D"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 w:rsidR="00242D2D"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 w:rsidR="00242D2D"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 w:rsidR="00242D2D"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 w:rsidR="00242D2D"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 w:rsidR="00242D2D">
        <w:rPr>
          <w:rFonts w:ascii="Times New Roman" w:hAnsi="Times New Roman" w:cs="Times New Roman"/>
        </w:rPr>
        <w:t>.</w:t>
      </w:r>
    </w:p>
    <w:p w14:paraId="154E51DA" w14:textId="69DEB0EF" w:rsidR="0099486D" w:rsidRPr="0023228C" w:rsidRDefault="0023228C" w:rsidP="00B5258F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307067B6" w14:textId="796D7CBD" w:rsidR="0099486D" w:rsidRDefault="0099486D" w:rsidP="00B5258F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 w:rsidR="00204DBB"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 w:rsidR="00204DBB"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 w:rsidR="00204DBB"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 w:rsidR="00204DBB"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 w:rsidR="00204DBB"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 w:rsidR="00204DBB"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 w:rsidR="00204DBB"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</w:p>
    <w:p w14:paraId="78576920" w14:textId="75CD003E" w:rsidR="00772EE9" w:rsidRDefault="00772EE9" w:rsidP="00B5258F">
      <w:pPr>
        <w:pStyle w:val="NoSpacing"/>
        <w:rPr>
          <w:rFonts w:ascii="Times New Roman" w:hAnsi="Times New Roman" w:cs="Times New Roman"/>
        </w:rPr>
      </w:pPr>
      <w:proofErr w:type="spellStart"/>
      <w:r w:rsidRPr="00772EE9">
        <w:rPr>
          <w:rFonts w:ascii="Times New Roman" w:hAnsi="Times New Roman" w:cs="Times New Roman"/>
        </w:rPr>
        <w:t>Mikolov</w:t>
      </w:r>
      <w:proofErr w:type="spellEnd"/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</w:p>
    <w:p w14:paraId="548F482E" w14:textId="5C159414" w:rsidR="007D01BE" w:rsidRDefault="007D01BE" w:rsidP="00B5258F">
      <w:pPr>
        <w:pStyle w:val="NoSpacing"/>
        <w:rPr>
          <w:rFonts w:ascii="Times New Roman" w:hAnsi="Times New Roman" w:cs="Times New Roman"/>
          <w:u w:val="single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Society.</w:t>
      </w:r>
      <w:r w:rsidR="00D36079">
        <w:rPr>
          <w:rFonts w:ascii="Times New Roman" w:hAnsi="Times New Roman" w:cs="Times New Roman"/>
          <w:i/>
          <w:iCs/>
        </w:rPr>
        <w:t xml:space="preserve"> </w:t>
      </w:r>
      <w:r w:rsidR="00D36079">
        <w:rPr>
          <w:rFonts w:ascii="Times New Roman" w:hAnsi="Times New Roman" w:cs="Times New Roman"/>
          <w:u w:val="single"/>
        </w:rPr>
        <w:t xml:space="preserve">(metric not </w:t>
      </w:r>
      <w:r w:rsidR="00C7387C">
        <w:rPr>
          <w:rFonts w:ascii="Times New Roman" w:hAnsi="Times New Roman" w:cs="Times New Roman"/>
          <w:u w:val="single"/>
        </w:rPr>
        <w:t>robust to variations in class distribution between different identity groups)</w:t>
      </w:r>
    </w:p>
    <w:p w14:paraId="42DEBBAD" w14:textId="35C53CAD" w:rsidR="006B08F6" w:rsidRDefault="006B08F6" w:rsidP="00B5258F">
      <w:pPr>
        <w:pStyle w:val="NoSpacing"/>
        <w:rPr>
          <w:rFonts w:ascii="Times New Roman" w:hAnsi="Times New Roman" w:cs="Times New Roman"/>
        </w:rPr>
      </w:pPr>
      <w:proofErr w:type="spellStart"/>
      <w:r w:rsidRPr="006B08F6">
        <w:rPr>
          <w:rFonts w:ascii="Times New Roman" w:hAnsi="Times New Roman" w:cs="Times New Roman"/>
        </w:rPr>
        <w:t>Napoles</w:t>
      </w:r>
      <w:proofErr w:type="spellEnd"/>
      <w:r w:rsidRPr="006B08F6">
        <w:rPr>
          <w:rFonts w:ascii="Times New Roman" w:hAnsi="Times New Roman" w:cs="Times New Roman"/>
        </w:rPr>
        <w:t xml:space="preserve"> C., Tetreault J., </w:t>
      </w:r>
      <w:proofErr w:type="spellStart"/>
      <w:r w:rsidRPr="006B08F6">
        <w:rPr>
          <w:rFonts w:ascii="Times New Roman" w:hAnsi="Times New Roman" w:cs="Times New Roman"/>
        </w:rPr>
        <w:t>Pappu</w:t>
      </w:r>
      <w:proofErr w:type="spellEnd"/>
      <w:r w:rsidRPr="006B08F6">
        <w:rPr>
          <w:rFonts w:ascii="Times New Roman" w:hAnsi="Times New Roman" w:cs="Times New Roman"/>
        </w:rPr>
        <w:t xml:space="preserve"> A., </w:t>
      </w:r>
      <w:proofErr w:type="spellStart"/>
      <w:r w:rsidRPr="006B08F6">
        <w:rPr>
          <w:rFonts w:ascii="Times New Roman" w:hAnsi="Times New Roman" w:cs="Times New Roman"/>
        </w:rPr>
        <w:t>Rosato</w:t>
      </w:r>
      <w:proofErr w:type="spellEnd"/>
      <w:r w:rsidRPr="006B08F6">
        <w:rPr>
          <w:rFonts w:ascii="Times New Roman" w:hAnsi="Times New Roman" w:cs="Times New Roman"/>
        </w:rPr>
        <w:t xml:space="preserve"> E., </w:t>
      </w:r>
      <w:proofErr w:type="spellStart"/>
      <w:r w:rsidRPr="006B08F6">
        <w:rPr>
          <w:rFonts w:ascii="Times New Roman" w:hAnsi="Times New Roman" w:cs="Times New Roman"/>
        </w:rPr>
        <w:t>Provenzale</w:t>
      </w:r>
      <w:proofErr w:type="spellEnd"/>
      <w:r w:rsidRPr="006B08F6">
        <w:rPr>
          <w:rFonts w:ascii="Times New Roman" w:hAnsi="Times New Roman" w:cs="Times New Roman"/>
        </w:rPr>
        <w:t xml:space="preserve">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 w:rsidR="003F0A43"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</w:p>
    <w:p w14:paraId="6AB58BF1" w14:textId="72C21630" w:rsidR="00EC1BFB" w:rsidRDefault="00EC1BFB" w:rsidP="00B5258F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1–10.</w:t>
      </w:r>
    </w:p>
    <w:p w14:paraId="1ADA1B7D" w14:textId="331D1137" w:rsidR="006C246F" w:rsidRDefault="006C246F" w:rsidP="00B5258F">
      <w:pPr>
        <w:pStyle w:val="NoSpacing"/>
        <w:rPr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 w:rsidR="00597E84"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 w:rsidR="00597E84"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 w:rsidR="00597E84"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 w:rsidR="00597E84"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 w:rsidR="00597E84"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</w:p>
    <w:p w14:paraId="7D2A4963" w14:textId="44010006" w:rsidR="00C74402" w:rsidRPr="00C74402" w:rsidRDefault="00C74402" w:rsidP="00B5258F">
      <w:pPr>
        <w:pStyle w:val="NoSpacing"/>
        <w:rPr>
          <w:rFonts w:ascii="Times New Roman" w:hAnsi="Times New Roman" w:cs="Times New Roman"/>
          <w:u w:val="single"/>
        </w:rPr>
      </w:pPr>
      <w:proofErr w:type="spellStart"/>
      <w:r w:rsidRPr="00C74402">
        <w:rPr>
          <w:rFonts w:ascii="Times New Roman" w:hAnsi="Times New Roman" w:cs="Times New Roman"/>
        </w:rPr>
        <w:t>Collobert</w:t>
      </w:r>
      <w:proofErr w:type="spellEnd"/>
      <w:r w:rsidRPr="00C74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>.</w:t>
      </w:r>
    </w:p>
    <w:p w14:paraId="72CD2F90" w14:textId="10563E06" w:rsidR="00CF4ECE" w:rsidRDefault="00CF4ECE" w:rsidP="00B5258F">
      <w:pPr>
        <w:pStyle w:val="NoSpacing"/>
      </w:pPr>
      <w:r>
        <w:t xml:space="preserve">Lucy </w:t>
      </w:r>
      <w:proofErr w:type="spellStart"/>
      <w:r>
        <w:t>Vasserman</w:t>
      </w:r>
      <w:proofErr w:type="spellEnd"/>
      <w:r>
        <w:t>, John Li, CJ Adams, Lucas Dixon. 2018. Unintended bias and names of frequently targeted groups. https://medium.com/the-false-positive/ unintended-bias-and-names-of-frequently-targeted-groups-8e0b81f80a23</w:t>
      </w:r>
    </w:p>
    <w:p w14:paraId="579628CC" w14:textId="36A7F1ED" w:rsidR="00893002" w:rsidRDefault="00893002" w:rsidP="00B5258F">
      <w:pPr>
        <w:pStyle w:val="NoSpacing"/>
      </w:pPr>
    </w:p>
    <w:p w14:paraId="63F8E670" w14:textId="67B9986A" w:rsidR="00893002" w:rsidRDefault="00893002" w:rsidP="00B5258F">
      <w:pPr>
        <w:pStyle w:val="NoSpacing"/>
        <w:rPr>
          <w:b/>
          <w:bCs/>
          <w:u w:val="single"/>
        </w:rPr>
      </w:pPr>
      <w:r w:rsidRPr="00893002">
        <w:rPr>
          <w:b/>
          <w:bCs/>
          <w:u w:val="single"/>
        </w:rPr>
        <w:t>Comparison Models:</w:t>
      </w:r>
    </w:p>
    <w:p w14:paraId="51BFB50A" w14:textId="77777777" w:rsidR="00893002" w:rsidRDefault="00893002" w:rsidP="0089300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84294">
        <w:rPr>
          <w:rFonts w:ascii="Times New Roman" w:hAnsi="Times New Roman" w:cs="Times New Roman"/>
        </w:rPr>
        <w:t xml:space="preserve">Jigsaw. 2017. Perspective API. </w:t>
      </w:r>
      <w:hyperlink r:id="rId10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</w:p>
    <w:p w14:paraId="31CE9578" w14:textId="460D2F7F" w:rsidR="006F4754" w:rsidRPr="0046447D" w:rsidRDefault="00F06904" w:rsidP="0046447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</w:t>
      </w:r>
      <w:r w:rsidR="0046447D">
        <w:rPr>
          <w:rFonts w:ascii="Times New Roman" w:hAnsi="Times New Roman" w:cs="Times New Roman"/>
        </w:rPr>
        <w:t xml:space="preserve"> (</w:t>
      </w:r>
      <w:r w:rsidR="0046447D" w:rsidRPr="00544363">
        <w:rPr>
          <w:rFonts w:ascii="Times New Roman" w:hAnsi="Times New Roman" w:cs="Times New Roman"/>
          <w:color w:val="222222"/>
          <w:shd w:val="clear" w:color="auto" w:fill="FFFFFF"/>
        </w:rPr>
        <w:t>Kolhatkar</w:t>
      </w:r>
      <w:r w:rsidR="0046447D">
        <w:rPr>
          <w:rFonts w:ascii="Times New Roman" w:hAnsi="Times New Roman" w:cs="Times New Roman"/>
          <w:color w:val="222222"/>
          <w:shd w:val="clear" w:color="auto" w:fill="FFFFFF"/>
        </w:rPr>
        <w:t xml:space="preserve"> et al. (2020))</w:t>
      </w:r>
      <w:r w:rsidR="0046447D">
        <w:rPr>
          <w:rFonts w:ascii="Times New Roman" w:hAnsi="Times New Roman" w:cs="Times New Roman"/>
        </w:rPr>
        <w:t xml:space="preserve">: </w:t>
      </w:r>
      <w:hyperlink r:id="rId11" w:history="1">
        <w:r w:rsidR="0046447D" w:rsidRPr="00E45AC1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sectPr w:rsidR="006F4754" w:rsidRPr="0046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69F7"/>
    <w:rsid w:val="00007125"/>
    <w:rsid w:val="00007622"/>
    <w:rsid w:val="00016E0C"/>
    <w:rsid w:val="000226B2"/>
    <w:rsid w:val="00024746"/>
    <w:rsid w:val="00027278"/>
    <w:rsid w:val="000408A6"/>
    <w:rsid w:val="000466E4"/>
    <w:rsid w:val="00052B1B"/>
    <w:rsid w:val="0005350F"/>
    <w:rsid w:val="00066A0C"/>
    <w:rsid w:val="0007178C"/>
    <w:rsid w:val="00081004"/>
    <w:rsid w:val="00084A5B"/>
    <w:rsid w:val="000873EA"/>
    <w:rsid w:val="00091486"/>
    <w:rsid w:val="00093B34"/>
    <w:rsid w:val="00097A13"/>
    <w:rsid w:val="000A5D6B"/>
    <w:rsid w:val="000C44B1"/>
    <w:rsid w:val="000D124A"/>
    <w:rsid w:val="000D4BB9"/>
    <w:rsid w:val="000D6ECF"/>
    <w:rsid w:val="000E509F"/>
    <w:rsid w:val="000E5CAD"/>
    <w:rsid w:val="000F68D4"/>
    <w:rsid w:val="000F7CBD"/>
    <w:rsid w:val="00117E70"/>
    <w:rsid w:val="001221AB"/>
    <w:rsid w:val="001470F1"/>
    <w:rsid w:val="00156A3D"/>
    <w:rsid w:val="00175D88"/>
    <w:rsid w:val="00180714"/>
    <w:rsid w:val="0018632D"/>
    <w:rsid w:val="0019133B"/>
    <w:rsid w:val="00192C15"/>
    <w:rsid w:val="0019777E"/>
    <w:rsid w:val="001A1B6F"/>
    <w:rsid w:val="001A63E7"/>
    <w:rsid w:val="001B0AA2"/>
    <w:rsid w:val="001B246D"/>
    <w:rsid w:val="001C2B11"/>
    <w:rsid w:val="001C41A5"/>
    <w:rsid w:val="001D3736"/>
    <w:rsid w:val="001E022F"/>
    <w:rsid w:val="001E7550"/>
    <w:rsid w:val="001F2A49"/>
    <w:rsid w:val="001F3B8A"/>
    <w:rsid w:val="002040ED"/>
    <w:rsid w:val="00204DBB"/>
    <w:rsid w:val="0020744E"/>
    <w:rsid w:val="002241C5"/>
    <w:rsid w:val="00232083"/>
    <w:rsid w:val="0023228C"/>
    <w:rsid w:val="00242D2D"/>
    <w:rsid w:val="002436B7"/>
    <w:rsid w:val="00244E05"/>
    <w:rsid w:val="00247A41"/>
    <w:rsid w:val="00255AF4"/>
    <w:rsid w:val="00256EBB"/>
    <w:rsid w:val="00272F38"/>
    <w:rsid w:val="00276640"/>
    <w:rsid w:val="0028389C"/>
    <w:rsid w:val="00284B0F"/>
    <w:rsid w:val="00287967"/>
    <w:rsid w:val="00292A56"/>
    <w:rsid w:val="00292BE2"/>
    <w:rsid w:val="00293D04"/>
    <w:rsid w:val="002949B3"/>
    <w:rsid w:val="0029585F"/>
    <w:rsid w:val="0029607F"/>
    <w:rsid w:val="00297E1B"/>
    <w:rsid w:val="002A0381"/>
    <w:rsid w:val="002A4566"/>
    <w:rsid w:val="002B77EC"/>
    <w:rsid w:val="002C4965"/>
    <w:rsid w:val="002D43D6"/>
    <w:rsid w:val="002E38D3"/>
    <w:rsid w:val="002F15F2"/>
    <w:rsid w:val="002F2042"/>
    <w:rsid w:val="002F415A"/>
    <w:rsid w:val="002F7911"/>
    <w:rsid w:val="00301FFF"/>
    <w:rsid w:val="0030346D"/>
    <w:rsid w:val="00303660"/>
    <w:rsid w:val="003072D9"/>
    <w:rsid w:val="00320609"/>
    <w:rsid w:val="003214A7"/>
    <w:rsid w:val="00323C12"/>
    <w:rsid w:val="00336456"/>
    <w:rsid w:val="00337D2A"/>
    <w:rsid w:val="00343C40"/>
    <w:rsid w:val="00343CF4"/>
    <w:rsid w:val="00344DA0"/>
    <w:rsid w:val="00355518"/>
    <w:rsid w:val="00361297"/>
    <w:rsid w:val="003614B8"/>
    <w:rsid w:val="0036207D"/>
    <w:rsid w:val="0036358A"/>
    <w:rsid w:val="00364654"/>
    <w:rsid w:val="00385179"/>
    <w:rsid w:val="003927E4"/>
    <w:rsid w:val="00393433"/>
    <w:rsid w:val="003951E9"/>
    <w:rsid w:val="00395381"/>
    <w:rsid w:val="00397429"/>
    <w:rsid w:val="0039785D"/>
    <w:rsid w:val="003A1227"/>
    <w:rsid w:val="003A3FC3"/>
    <w:rsid w:val="003B295C"/>
    <w:rsid w:val="003B738F"/>
    <w:rsid w:val="003F027D"/>
    <w:rsid w:val="003F0A43"/>
    <w:rsid w:val="00405379"/>
    <w:rsid w:val="004211EE"/>
    <w:rsid w:val="00430652"/>
    <w:rsid w:val="00434DC9"/>
    <w:rsid w:val="004379D3"/>
    <w:rsid w:val="00440096"/>
    <w:rsid w:val="004402CA"/>
    <w:rsid w:val="004429DA"/>
    <w:rsid w:val="004539CB"/>
    <w:rsid w:val="00454600"/>
    <w:rsid w:val="0046447D"/>
    <w:rsid w:val="00466C26"/>
    <w:rsid w:val="00480020"/>
    <w:rsid w:val="0048010F"/>
    <w:rsid w:val="004801CF"/>
    <w:rsid w:val="00486DB8"/>
    <w:rsid w:val="00497172"/>
    <w:rsid w:val="004A0E80"/>
    <w:rsid w:val="004A7E2D"/>
    <w:rsid w:val="004C525C"/>
    <w:rsid w:val="004D3900"/>
    <w:rsid w:val="004D5E06"/>
    <w:rsid w:val="004E116C"/>
    <w:rsid w:val="004E17DF"/>
    <w:rsid w:val="00507665"/>
    <w:rsid w:val="00521074"/>
    <w:rsid w:val="005222A8"/>
    <w:rsid w:val="005243D3"/>
    <w:rsid w:val="00525646"/>
    <w:rsid w:val="00530295"/>
    <w:rsid w:val="00531DAA"/>
    <w:rsid w:val="00544363"/>
    <w:rsid w:val="00545696"/>
    <w:rsid w:val="00553842"/>
    <w:rsid w:val="005562A2"/>
    <w:rsid w:val="0058134E"/>
    <w:rsid w:val="0058341E"/>
    <w:rsid w:val="00583547"/>
    <w:rsid w:val="00584E94"/>
    <w:rsid w:val="00587776"/>
    <w:rsid w:val="00595C02"/>
    <w:rsid w:val="0059762E"/>
    <w:rsid w:val="00597E84"/>
    <w:rsid w:val="005C0683"/>
    <w:rsid w:val="005C5319"/>
    <w:rsid w:val="005D0A14"/>
    <w:rsid w:val="005D20B6"/>
    <w:rsid w:val="005E0BE0"/>
    <w:rsid w:val="005E7820"/>
    <w:rsid w:val="00601766"/>
    <w:rsid w:val="00601F02"/>
    <w:rsid w:val="0061348F"/>
    <w:rsid w:val="00621DE7"/>
    <w:rsid w:val="00624783"/>
    <w:rsid w:val="00635808"/>
    <w:rsid w:val="006445F8"/>
    <w:rsid w:val="006466E3"/>
    <w:rsid w:val="006538B8"/>
    <w:rsid w:val="006567E9"/>
    <w:rsid w:val="00657D07"/>
    <w:rsid w:val="0066489C"/>
    <w:rsid w:val="00675269"/>
    <w:rsid w:val="00682279"/>
    <w:rsid w:val="006827AD"/>
    <w:rsid w:val="00683775"/>
    <w:rsid w:val="00696E8A"/>
    <w:rsid w:val="006A0AB4"/>
    <w:rsid w:val="006A3143"/>
    <w:rsid w:val="006B08F6"/>
    <w:rsid w:val="006C100A"/>
    <w:rsid w:val="006C13D6"/>
    <w:rsid w:val="006C246F"/>
    <w:rsid w:val="006D10E3"/>
    <w:rsid w:val="006D37D7"/>
    <w:rsid w:val="006E78FD"/>
    <w:rsid w:val="006F0FBA"/>
    <w:rsid w:val="006F4754"/>
    <w:rsid w:val="006F48F4"/>
    <w:rsid w:val="007137B7"/>
    <w:rsid w:val="00730CE4"/>
    <w:rsid w:val="00731F99"/>
    <w:rsid w:val="00746BAD"/>
    <w:rsid w:val="007530FE"/>
    <w:rsid w:val="00755D4C"/>
    <w:rsid w:val="00760C03"/>
    <w:rsid w:val="007622D6"/>
    <w:rsid w:val="007651D1"/>
    <w:rsid w:val="007726D1"/>
    <w:rsid w:val="00772EE9"/>
    <w:rsid w:val="00773B1D"/>
    <w:rsid w:val="00775562"/>
    <w:rsid w:val="00775F0D"/>
    <w:rsid w:val="007768E4"/>
    <w:rsid w:val="00783982"/>
    <w:rsid w:val="007C0E6A"/>
    <w:rsid w:val="007C57D2"/>
    <w:rsid w:val="007D01BE"/>
    <w:rsid w:val="007E2F1C"/>
    <w:rsid w:val="007F1484"/>
    <w:rsid w:val="007F707C"/>
    <w:rsid w:val="00813EFA"/>
    <w:rsid w:val="0084097B"/>
    <w:rsid w:val="00841C8B"/>
    <w:rsid w:val="00844854"/>
    <w:rsid w:val="00863D16"/>
    <w:rsid w:val="00876EB1"/>
    <w:rsid w:val="008773BF"/>
    <w:rsid w:val="00877BEF"/>
    <w:rsid w:val="00884294"/>
    <w:rsid w:val="0088552E"/>
    <w:rsid w:val="00890B21"/>
    <w:rsid w:val="00893002"/>
    <w:rsid w:val="008938B4"/>
    <w:rsid w:val="008A3B40"/>
    <w:rsid w:val="008B508A"/>
    <w:rsid w:val="008C1835"/>
    <w:rsid w:val="008D2428"/>
    <w:rsid w:val="008D45A4"/>
    <w:rsid w:val="008E1223"/>
    <w:rsid w:val="008E12B1"/>
    <w:rsid w:val="008E24B3"/>
    <w:rsid w:val="008E350F"/>
    <w:rsid w:val="008E7E49"/>
    <w:rsid w:val="008F518E"/>
    <w:rsid w:val="008F6273"/>
    <w:rsid w:val="0090468F"/>
    <w:rsid w:val="009072CC"/>
    <w:rsid w:val="00913618"/>
    <w:rsid w:val="00914C14"/>
    <w:rsid w:val="0091620F"/>
    <w:rsid w:val="009233E6"/>
    <w:rsid w:val="00923DFA"/>
    <w:rsid w:val="009309BD"/>
    <w:rsid w:val="00931C73"/>
    <w:rsid w:val="00943BBC"/>
    <w:rsid w:val="00944AD5"/>
    <w:rsid w:val="00951FBB"/>
    <w:rsid w:val="009530A0"/>
    <w:rsid w:val="009620D2"/>
    <w:rsid w:val="009672F3"/>
    <w:rsid w:val="00967A76"/>
    <w:rsid w:val="00975A4F"/>
    <w:rsid w:val="00976953"/>
    <w:rsid w:val="00987757"/>
    <w:rsid w:val="00993AA3"/>
    <w:rsid w:val="0099441C"/>
    <w:rsid w:val="0099486D"/>
    <w:rsid w:val="009A0927"/>
    <w:rsid w:val="009A14CA"/>
    <w:rsid w:val="009A1BD5"/>
    <w:rsid w:val="009A566B"/>
    <w:rsid w:val="009A5DA9"/>
    <w:rsid w:val="009B1EDF"/>
    <w:rsid w:val="009B4529"/>
    <w:rsid w:val="009B4F41"/>
    <w:rsid w:val="009C1838"/>
    <w:rsid w:val="009C2188"/>
    <w:rsid w:val="009C3B03"/>
    <w:rsid w:val="009C3FBA"/>
    <w:rsid w:val="009C5880"/>
    <w:rsid w:val="009D58D2"/>
    <w:rsid w:val="009E3496"/>
    <w:rsid w:val="009E4FA3"/>
    <w:rsid w:val="009F0244"/>
    <w:rsid w:val="009F3312"/>
    <w:rsid w:val="00A006A3"/>
    <w:rsid w:val="00A01A79"/>
    <w:rsid w:val="00A06C80"/>
    <w:rsid w:val="00A1399E"/>
    <w:rsid w:val="00A14C0E"/>
    <w:rsid w:val="00A15185"/>
    <w:rsid w:val="00A15EDB"/>
    <w:rsid w:val="00A249B5"/>
    <w:rsid w:val="00A42A32"/>
    <w:rsid w:val="00A4539C"/>
    <w:rsid w:val="00A61CAB"/>
    <w:rsid w:val="00A72374"/>
    <w:rsid w:val="00A81305"/>
    <w:rsid w:val="00A8134E"/>
    <w:rsid w:val="00A854A3"/>
    <w:rsid w:val="00A90E80"/>
    <w:rsid w:val="00A942EA"/>
    <w:rsid w:val="00AA0C51"/>
    <w:rsid w:val="00AB005F"/>
    <w:rsid w:val="00AC2BA2"/>
    <w:rsid w:val="00AD12DE"/>
    <w:rsid w:val="00AE1436"/>
    <w:rsid w:val="00AE47EE"/>
    <w:rsid w:val="00AE4C99"/>
    <w:rsid w:val="00AF2B63"/>
    <w:rsid w:val="00B0672A"/>
    <w:rsid w:val="00B225CD"/>
    <w:rsid w:val="00B26612"/>
    <w:rsid w:val="00B26878"/>
    <w:rsid w:val="00B457EA"/>
    <w:rsid w:val="00B5258F"/>
    <w:rsid w:val="00B526E2"/>
    <w:rsid w:val="00B61984"/>
    <w:rsid w:val="00B64290"/>
    <w:rsid w:val="00B701D3"/>
    <w:rsid w:val="00B70D82"/>
    <w:rsid w:val="00B72C5E"/>
    <w:rsid w:val="00B76D9B"/>
    <w:rsid w:val="00B900B1"/>
    <w:rsid w:val="00B93084"/>
    <w:rsid w:val="00B93E09"/>
    <w:rsid w:val="00B93F30"/>
    <w:rsid w:val="00BA3B14"/>
    <w:rsid w:val="00BB1531"/>
    <w:rsid w:val="00BB2BEC"/>
    <w:rsid w:val="00BC44C7"/>
    <w:rsid w:val="00BC5FC1"/>
    <w:rsid w:val="00BD5F36"/>
    <w:rsid w:val="00BE4FE2"/>
    <w:rsid w:val="00BE5EF4"/>
    <w:rsid w:val="00BF41BE"/>
    <w:rsid w:val="00BF75B2"/>
    <w:rsid w:val="00C00855"/>
    <w:rsid w:val="00C0184C"/>
    <w:rsid w:val="00C11AD0"/>
    <w:rsid w:val="00C135E4"/>
    <w:rsid w:val="00C24CBC"/>
    <w:rsid w:val="00C24D69"/>
    <w:rsid w:val="00C351F4"/>
    <w:rsid w:val="00C35513"/>
    <w:rsid w:val="00C4337D"/>
    <w:rsid w:val="00C46923"/>
    <w:rsid w:val="00C5583F"/>
    <w:rsid w:val="00C64355"/>
    <w:rsid w:val="00C675E4"/>
    <w:rsid w:val="00C725B2"/>
    <w:rsid w:val="00C7387C"/>
    <w:rsid w:val="00C74402"/>
    <w:rsid w:val="00C87566"/>
    <w:rsid w:val="00C96243"/>
    <w:rsid w:val="00CA64C2"/>
    <w:rsid w:val="00CB249A"/>
    <w:rsid w:val="00CB2B0A"/>
    <w:rsid w:val="00CB31C6"/>
    <w:rsid w:val="00CB3C0F"/>
    <w:rsid w:val="00CB7465"/>
    <w:rsid w:val="00CC11C5"/>
    <w:rsid w:val="00CD5143"/>
    <w:rsid w:val="00CE070A"/>
    <w:rsid w:val="00CE136F"/>
    <w:rsid w:val="00CE79A6"/>
    <w:rsid w:val="00CE7EDF"/>
    <w:rsid w:val="00CF4ECE"/>
    <w:rsid w:val="00D03ABB"/>
    <w:rsid w:val="00D04BDF"/>
    <w:rsid w:val="00D05B94"/>
    <w:rsid w:val="00D142FE"/>
    <w:rsid w:val="00D15CF0"/>
    <w:rsid w:val="00D16061"/>
    <w:rsid w:val="00D20105"/>
    <w:rsid w:val="00D35EDA"/>
    <w:rsid w:val="00D36079"/>
    <w:rsid w:val="00D4255D"/>
    <w:rsid w:val="00D6405C"/>
    <w:rsid w:val="00D82C6E"/>
    <w:rsid w:val="00D844ED"/>
    <w:rsid w:val="00D96F2C"/>
    <w:rsid w:val="00DA5298"/>
    <w:rsid w:val="00DA726D"/>
    <w:rsid w:val="00DB33E5"/>
    <w:rsid w:val="00DB7015"/>
    <w:rsid w:val="00DB78A5"/>
    <w:rsid w:val="00DC042C"/>
    <w:rsid w:val="00DD1BA9"/>
    <w:rsid w:val="00DD51B0"/>
    <w:rsid w:val="00DD6BA3"/>
    <w:rsid w:val="00E02439"/>
    <w:rsid w:val="00E25BC1"/>
    <w:rsid w:val="00E33A57"/>
    <w:rsid w:val="00E369A6"/>
    <w:rsid w:val="00E433E3"/>
    <w:rsid w:val="00E46AF8"/>
    <w:rsid w:val="00E51913"/>
    <w:rsid w:val="00E70257"/>
    <w:rsid w:val="00E8361C"/>
    <w:rsid w:val="00E92D3C"/>
    <w:rsid w:val="00EB553E"/>
    <w:rsid w:val="00EB5992"/>
    <w:rsid w:val="00EB5F8C"/>
    <w:rsid w:val="00EB7D73"/>
    <w:rsid w:val="00EC1077"/>
    <w:rsid w:val="00EC1BFB"/>
    <w:rsid w:val="00ED15A6"/>
    <w:rsid w:val="00ED4CCC"/>
    <w:rsid w:val="00ED77D3"/>
    <w:rsid w:val="00EE12D5"/>
    <w:rsid w:val="00EE6231"/>
    <w:rsid w:val="00EF590F"/>
    <w:rsid w:val="00EF74F0"/>
    <w:rsid w:val="00F00DD8"/>
    <w:rsid w:val="00F035BB"/>
    <w:rsid w:val="00F06904"/>
    <w:rsid w:val="00F44838"/>
    <w:rsid w:val="00F44ADA"/>
    <w:rsid w:val="00F57D54"/>
    <w:rsid w:val="00F63F09"/>
    <w:rsid w:val="00F65ED6"/>
    <w:rsid w:val="00F72DEB"/>
    <w:rsid w:val="00F76DBE"/>
    <w:rsid w:val="00F81056"/>
    <w:rsid w:val="00F87FB0"/>
    <w:rsid w:val="00F947FD"/>
    <w:rsid w:val="00F96393"/>
    <w:rsid w:val="00FA3E9B"/>
    <w:rsid w:val="00FA6220"/>
    <w:rsid w:val="00FB2871"/>
    <w:rsid w:val="00FB5AB3"/>
    <w:rsid w:val="00FB7305"/>
    <w:rsid w:val="00FC1FFE"/>
    <w:rsid w:val="00FC7628"/>
    <w:rsid w:val="00FC7D84"/>
    <w:rsid w:val="00FD0276"/>
    <w:rsid w:val="00FE05B8"/>
    <w:rsid w:val="00FE3AD3"/>
    <w:rsid w:val="00FE4235"/>
    <w:rsid w:val="00FE558B"/>
    <w:rsid w:val="00FF6127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2.08138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004.0547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pub-tools-public-publication-data/pdf/66073ca7ac60ee38e93fc1d173a09cab65f2fef3.pdf" TargetMode="External"/><Relationship Id="rId11" Type="http://schemas.openxmlformats.org/officeDocument/2006/relationships/hyperlink" Target="http://moderation.research.sfu.ca/" TargetMode="External"/><Relationship Id="rId5" Type="http://schemas.openxmlformats.org/officeDocument/2006/relationships/hyperlink" Target="https://www.aclweb.org/anthology/2020.acl-main.396.pdf" TargetMode="External"/><Relationship Id="rId10" Type="http://schemas.openxmlformats.org/officeDocument/2006/relationships/hyperlink" Target="https://www.perspectiveap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workshop.org/2019/papers/Wiki_Workshop_2019_paper_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5</Pages>
  <Words>2856</Words>
  <Characters>16280</Characters>
  <Application>Microsoft Office Word</Application>
  <DocSecurity>0</DocSecurity>
  <Lines>135</Lines>
  <Paragraphs>38</Paragraphs>
  <ScaleCrop>false</ScaleCrop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450</cp:revision>
  <dcterms:created xsi:type="dcterms:W3CDTF">2020-10-09T16:00:00Z</dcterms:created>
  <dcterms:modified xsi:type="dcterms:W3CDTF">2020-10-11T21:14:00Z</dcterms:modified>
</cp:coreProperties>
</file>