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B38F" w14:textId="67FCA229" w:rsidR="00A3016C" w:rsidRDefault="00A3016C" w:rsidP="00A3016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/10/20 Notes</w:t>
      </w:r>
    </w:p>
    <w:p w14:paraId="6E2D40ED" w14:textId="77777777" w:rsidR="00A3016C" w:rsidRDefault="00A3016C" w:rsidP="00A3016C">
      <w:pPr>
        <w:pStyle w:val="NoSpacing"/>
        <w:rPr>
          <w:rFonts w:ascii="Times New Roman" w:hAnsi="Times New Roman" w:cs="Times New Roman"/>
        </w:rPr>
      </w:pPr>
    </w:p>
    <w:p w14:paraId="76253DD7" w14:textId="787B3311" w:rsidR="00F44ADA" w:rsidRDefault="00A3016C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how demographics of annotators affect classification results: improving accuracy by looking at bias in demographics, predicting demographic identity of annotator</w:t>
      </w:r>
    </w:p>
    <w:p w14:paraId="2962FC60" w14:textId="370BF17A" w:rsidR="00A3016C" w:rsidRDefault="00A3016C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Cross-dataset validation not very good – reduces accuracy and differences cause bias/overfitting – can use subset of another dataset labelled with identities as a validation set and annotate it with demographics using Amazon Mechanical Turk</w:t>
      </w:r>
    </w:p>
    <w:p w14:paraId="603BA5DE" w14:textId="40226076" w:rsidR="00A3016C" w:rsidRDefault="00A3016C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toxicity of next comment – would need to look more into dataset and label distribution in conversations and after 1</w:t>
      </w:r>
      <w:r w:rsidRPr="00A3016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toxic comment to see if conversations too similar (need good distribution of data and variety)</w:t>
      </w:r>
    </w:p>
    <w:p w14:paraId="01DB784C" w14:textId="3AC23D16" w:rsidR="00A3016C" w:rsidRDefault="00A3016C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Mix ideas of masking offensive words and looking at demographics, using subset of CCTK comments with identities – swap gender for sexist comments (see if women find same sexist comment as offensive if target is man), look for biases, </w:t>
      </w:r>
      <w:r w:rsidR="008E36B3">
        <w:rPr>
          <w:rFonts w:ascii="Times New Roman" w:hAnsi="Times New Roman" w:cs="Times New Roman"/>
        </w:rPr>
        <w:t>could mask demographic info in comments, could flip tokens including names (e.g. gay to man, Mohammed to David)</w:t>
      </w:r>
    </w:p>
    <w:p w14:paraId="48AE4EE8" w14:textId="4D4DEE64" w:rsidR="008E36B3" w:rsidRDefault="008E36B3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an open mind on using extra datasets (use part of CCTK and collect demographic info) to study relationship between identity in comments and demographics of annotators </w:t>
      </w:r>
    </w:p>
    <w:p w14:paraId="41BF58D5" w14:textId="3E3F89A8" w:rsidR="008E36B3" w:rsidRDefault="008E36B3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Later step – trying to reduce the biases in the model without masking demographic info</w:t>
      </w:r>
    </w:p>
    <w:p w14:paraId="2690C85A" w14:textId="1E188FEA" w:rsidR="008E36B3" w:rsidRDefault="008E36B3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 – no deadline; deliver something that I can benefit from when writing final paper – go through journey, adding papers, what was discussed, natural conclusions drawn, amplify choice of datasets – why chosen</w:t>
      </w:r>
    </w:p>
    <w:p w14:paraId="105CAF9D" w14:textId="5BF6642D" w:rsidR="008E36B3" w:rsidRDefault="008E36B3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Modelling and solution design</w:t>
      </w:r>
    </w:p>
    <w:p w14:paraId="166E0BCF" w14:textId="25383ACA" w:rsidR="008E36B3" w:rsidRDefault="008E36B3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datasets (CCTK and Wikipedia Abusive Language) – do statistical profile for both (see if already table discussing CCTK stats)</w:t>
      </w:r>
    </w:p>
    <w:p w14:paraId="79341FC3" w14:textId="37BD7E2E" w:rsidR="008E36B3" w:rsidRDefault="008E36B3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at end annotate larger dataset with demographics (/suggest for future work)  - would modelling be better if labelled entire identity dataset? – could put forward to department and even try to get paper released for publication</w:t>
      </w:r>
    </w:p>
    <w:p w14:paraId="7B9E7DBA" w14:textId="3079C132" w:rsidR="008E36B3" w:rsidRDefault="008E36B3" w:rsidP="00A3016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draft research questions</w:t>
      </w:r>
    </w:p>
    <w:p w14:paraId="5AFB4885" w14:textId="11565311" w:rsidR="008E36B3" w:rsidRPr="008E36B3" w:rsidRDefault="008E36B3" w:rsidP="008E36B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– make a start on the code</w:t>
      </w:r>
    </w:p>
    <w:sectPr w:rsidR="008E36B3" w:rsidRPr="008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6C"/>
    <w:rsid w:val="008E36B3"/>
    <w:rsid w:val="00A3016C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3430"/>
  <w15:chartTrackingRefBased/>
  <w15:docId w15:val="{DAE5DCD7-DB4B-4A05-8681-02F82C9D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1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</cp:revision>
  <dcterms:created xsi:type="dcterms:W3CDTF">2020-10-22T09:16:00Z</dcterms:created>
  <dcterms:modified xsi:type="dcterms:W3CDTF">2020-10-22T09:37:00Z</dcterms:modified>
</cp:coreProperties>
</file>