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B3867" w14:textId="48A19C5B" w:rsidR="00297966" w:rsidRDefault="00297966" w:rsidP="0029796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2</w:t>
      </w:r>
      <w:r w:rsidR="00C412F2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/10/20 Notes</w:t>
      </w:r>
    </w:p>
    <w:p w14:paraId="6FAFC1B3" w14:textId="77777777" w:rsidR="00297966" w:rsidRDefault="00297966" w:rsidP="00297966">
      <w:pPr>
        <w:pStyle w:val="NoSpacing"/>
        <w:rPr>
          <w:rFonts w:ascii="Times New Roman" w:hAnsi="Times New Roman" w:cs="Times New Roman"/>
        </w:rPr>
      </w:pPr>
    </w:p>
    <w:p w14:paraId="0B84776A" w14:textId="3195D61A" w:rsidR="00F44ADA" w:rsidRDefault="009465EC" w:rsidP="00C412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disagreement – keep annotations/comments with high disagreement anyway as focusing on demographics</w:t>
      </w:r>
    </w:p>
    <w:p w14:paraId="2771C043" w14:textId="106014F3" w:rsidR="00514A2B" w:rsidRDefault="00514A2B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14A2B">
        <w:rPr>
          <w:rFonts w:ascii="Times New Roman" w:hAnsi="Times New Roman" w:cs="Times New Roman"/>
        </w:rPr>
        <w:t>Look more into CrowdFlower platform used to annotate</w:t>
      </w:r>
    </w:p>
    <w:p w14:paraId="51105F34" w14:textId="636D1ABB" w:rsidR="00514A2B" w:rsidRDefault="00514A2B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 imbalance of </w:t>
      </w:r>
      <w:r w:rsidR="00A749A0">
        <w:rPr>
          <w:rFonts w:ascii="Times New Roman" w:hAnsi="Times New Roman" w:cs="Times New Roman"/>
        </w:rPr>
        <w:t>toxicity of comments in dataset – too many neutral, too few toxic</w:t>
      </w:r>
      <w:r w:rsidR="006F30EC">
        <w:rPr>
          <w:rFonts w:ascii="Times New Roman" w:hAnsi="Times New Roman" w:cs="Times New Roman"/>
        </w:rPr>
        <w:t>, solution – combine with other dataset with more toxic comments/crowdsource</w:t>
      </w:r>
    </w:p>
    <w:p w14:paraId="6BA75F2F" w14:textId="49E6192C" w:rsidR="00942B3E" w:rsidRDefault="00104877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dataset annotations – find best dataset to use with high number of toxic comments</w:t>
      </w:r>
      <w:r w:rsidR="00A60323">
        <w:rPr>
          <w:rFonts w:ascii="Times New Roman" w:hAnsi="Times New Roman" w:cs="Times New Roman"/>
        </w:rPr>
        <w:t xml:space="preserve"> and label with toxicity scores and demographic information</w:t>
      </w:r>
      <w:r w:rsidR="009D4328">
        <w:rPr>
          <w:rFonts w:ascii="Times New Roman" w:hAnsi="Times New Roman" w:cs="Times New Roman"/>
        </w:rPr>
        <w:t>, try to balance dataset as much as possible without wasting money/time (</w:t>
      </w:r>
      <w:r w:rsidR="004C2083">
        <w:rPr>
          <w:rFonts w:ascii="Times New Roman" w:hAnsi="Times New Roman" w:cs="Times New Roman"/>
        </w:rPr>
        <w:t>think of how many annotators per sample</w:t>
      </w:r>
      <w:r w:rsidR="002C6A5C">
        <w:rPr>
          <w:rFonts w:ascii="Times New Roman" w:hAnsi="Times New Roman" w:cs="Times New Roman"/>
        </w:rPr>
        <w:t>, how many in each age group, education level</w:t>
      </w:r>
      <w:r w:rsidR="004C2083">
        <w:rPr>
          <w:rFonts w:ascii="Times New Roman" w:hAnsi="Times New Roman" w:cs="Times New Roman"/>
        </w:rPr>
        <w:t xml:space="preserve"> etc.)</w:t>
      </w:r>
      <w:r w:rsidR="00C80733">
        <w:rPr>
          <w:rFonts w:ascii="Times New Roman" w:hAnsi="Times New Roman" w:cs="Times New Roman"/>
        </w:rPr>
        <w:t xml:space="preserve"> – will probably need to do random selection</w:t>
      </w:r>
      <w:r w:rsidR="005848C2">
        <w:rPr>
          <w:rFonts w:ascii="Times New Roman" w:hAnsi="Times New Roman" w:cs="Times New Roman"/>
        </w:rPr>
        <w:t>, try to evaluate how much of a difference new data will make to the project</w:t>
      </w:r>
      <w:r w:rsidR="00FE0EEB">
        <w:rPr>
          <w:rFonts w:ascii="Times New Roman" w:hAnsi="Times New Roman" w:cs="Times New Roman"/>
        </w:rPr>
        <w:t>, have idea of strategy for annotating – use most popular/cited/reliable</w:t>
      </w:r>
      <w:r w:rsidR="009D30CE">
        <w:rPr>
          <w:rFonts w:ascii="Times New Roman" w:hAnsi="Times New Roman" w:cs="Times New Roman"/>
        </w:rPr>
        <w:t xml:space="preserve"> – expanding with demographic info will already be contribution</w:t>
      </w:r>
    </w:p>
    <w:p w14:paraId="1803236A" w14:textId="475FBC22" w:rsidR="00544441" w:rsidRDefault="00544441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in touch with PhD student using Turk</w:t>
      </w:r>
    </w:p>
    <w:p w14:paraId="3EC14D8D" w14:textId="60023A2F" w:rsidR="00544441" w:rsidRDefault="00544441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augment dataset with comments from aggression and personal attack datasets by same authors</w:t>
      </w:r>
      <w:r w:rsidR="00EE393E">
        <w:rPr>
          <w:rFonts w:ascii="Times New Roman" w:hAnsi="Times New Roman" w:cs="Times New Roman"/>
        </w:rPr>
        <w:t xml:space="preserve"> – check how many comments overlap, don’t mix u</w:t>
      </w:r>
      <w:r w:rsidR="008D50B5">
        <w:rPr>
          <w:rFonts w:ascii="Times New Roman" w:hAnsi="Times New Roman" w:cs="Times New Roman"/>
        </w:rPr>
        <w:t>p different groups in results</w:t>
      </w:r>
      <w:r w:rsidR="006E17F6">
        <w:rPr>
          <w:rFonts w:ascii="Times New Roman" w:hAnsi="Times New Roman" w:cs="Times New Roman"/>
        </w:rPr>
        <w:t>, if there is some overlap I can check if toxicity scores and aggression/attack scores correlated</w:t>
      </w:r>
    </w:p>
    <w:p w14:paraId="507F1363" w14:textId="21A388FA" w:rsidR="00A66D21" w:rsidRDefault="00A66D21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analysis </w:t>
      </w:r>
      <w:r w:rsidR="001F2007">
        <w:rPr>
          <w:rFonts w:ascii="Times New Roman" w:hAnsi="Times New Roman" w:cs="Times New Roman"/>
        </w:rPr>
        <w:t xml:space="preserve">(on current dataset) </w:t>
      </w:r>
      <w:r>
        <w:rPr>
          <w:rFonts w:ascii="Times New Roman" w:hAnsi="Times New Roman" w:cs="Times New Roman"/>
        </w:rPr>
        <w:t xml:space="preserve">for next week – look at </w:t>
      </w:r>
      <w:r w:rsidR="001F2007">
        <w:rPr>
          <w:rFonts w:ascii="Times New Roman" w:hAnsi="Times New Roman" w:cs="Times New Roman"/>
        </w:rPr>
        <w:t xml:space="preserve">overlap, </w:t>
      </w:r>
      <w:r w:rsidR="001F2007" w:rsidRPr="002B44EB">
        <w:rPr>
          <w:rFonts w:ascii="Times New Roman" w:hAnsi="Times New Roman" w:cs="Times New Roman"/>
        </w:rPr>
        <w:t xml:space="preserve">where work used, </w:t>
      </w:r>
      <w:r w:rsidR="00437A1F" w:rsidRPr="002B44EB">
        <w:rPr>
          <w:rFonts w:ascii="Times New Roman" w:hAnsi="Times New Roman" w:cs="Times New Roman"/>
        </w:rPr>
        <w:t>research questions and models used;</w:t>
      </w:r>
      <w:r w:rsidR="00437A1F">
        <w:rPr>
          <w:rFonts w:ascii="Times New Roman" w:hAnsi="Times New Roman" w:cs="Times New Roman"/>
        </w:rPr>
        <w:t xml:space="preserve"> if annotated new dataset to increase size – find </w:t>
      </w:r>
      <w:r w:rsidR="006B0F54">
        <w:rPr>
          <w:rFonts w:ascii="Times New Roman" w:hAnsi="Times New Roman" w:cs="Times New Roman"/>
        </w:rPr>
        <w:t xml:space="preserve">one </w:t>
      </w:r>
      <w:r w:rsidR="00437A1F">
        <w:rPr>
          <w:rFonts w:ascii="Times New Roman" w:hAnsi="Times New Roman" w:cs="Times New Roman"/>
        </w:rPr>
        <w:t>similarly annotated</w:t>
      </w:r>
      <w:r w:rsidR="00F81004">
        <w:rPr>
          <w:rFonts w:ascii="Times New Roman" w:hAnsi="Times New Roman" w:cs="Times New Roman"/>
        </w:rPr>
        <w:t xml:space="preserve"> and already have ground truth</w:t>
      </w:r>
      <w:r w:rsidR="00D34080">
        <w:rPr>
          <w:rFonts w:ascii="Times New Roman" w:hAnsi="Times New Roman" w:cs="Times New Roman"/>
        </w:rPr>
        <w:t xml:space="preserve"> (triple validation – get new demographic data on toxic, similarly annotated dataset to augment mine, can compare to ground truth </w:t>
      </w:r>
      <w:r w:rsidR="007D75D4">
        <w:rPr>
          <w:rFonts w:ascii="Times New Roman" w:hAnsi="Times New Roman" w:cs="Times New Roman"/>
        </w:rPr>
        <w:t>so they validate each other (assess reliability) and validate demographic conclusions)</w:t>
      </w:r>
    </w:p>
    <w:p w14:paraId="19CAB584" w14:textId="577D5622" w:rsidR="00924362" w:rsidRDefault="008F2FDE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advanced deliverable to just writing publishable paper – likely to take at least a month</w:t>
      </w:r>
      <w:r w:rsidR="00D952A0">
        <w:rPr>
          <w:rFonts w:ascii="Times New Roman" w:hAnsi="Times New Roman" w:cs="Times New Roman"/>
        </w:rPr>
        <w:t>; usually target specific conferences for deadlines</w:t>
      </w:r>
      <w:r w:rsidR="003B0B15">
        <w:rPr>
          <w:rFonts w:ascii="Times New Roman" w:hAnsi="Times New Roman" w:cs="Times New Roman"/>
        </w:rPr>
        <w:t>; department will support me</w:t>
      </w:r>
    </w:p>
    <w:p w14:paraId="7E5E3356" w14:textId="7FD3F2B4" w:rsidR="00AF2EC6" w:rsidRDefault="00AF2EC6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need to do second classifier – BERT is state-of-the-art</w:t>
      </w:r>
      <w:r w:rsidR="00F73835">
        <w:rPr>
          <w:rFonts w:ascii="Times New Roman" w:hAnsi="Times New Roman" w:cs="Times New Roman"/>
        </w:rPr>
        <w:t xml:space="preserve"> (don’t need LSTM)</w:t>
      </w:r>
    </w:p>
    <w:p w14:paraId="064F741E" w14:textId="76A8B54F" w:rsidR="003B0B15" w:rsidRDefault="003B0B15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next week: proposal on new dataset – need data collection to start early</w:t>
      </w:r>
      <w:r w:rsidR="000331B4">
        <w:rPr>
          <w:rFonts w:ascii="Times New Roman" w:hAnsi="Times New Roman" w:cs="Times New Roman"/>
        </w:rPr>
        <w:t>; actual Turk will take a couple of days but will then need to go through and reject bad annotators</w:t>
      </w:r>
      <w:r w:rsidR="00A70039">
        <w:rPr>
          <w:rFonts w:ascii="Times New Roman" w:hAnsi="Times New Roman" w:cs="Times New Roman"/>
        </w:rPr>
        <w:t xml:space="preserve"> (use random sample of questions with known answers to evaluate annotators)</w:t>
      </w:r>
      <w:r w:rsidR="00CA1D0B">
        <w:rPr>
          <w:rFonts w:ascii="Times New Roman" w:hAnsi="Times New Roman" w:cs="Times New Roman"/>
        </w:rPr>
        <w:t>; ensure describe quality control for publication</w:t>
      </w:r>
      <w:r w:rsidR="004A7907">
        <w:rPr>
          <w:rFonts w:ascii="Times New Roman" w:hAnsi="Times New Roman" w:cs="Times New Roman"/>
        </w:rPr>
        <w:t xml:space="preserve"> so can go through steps taken to get high quality annotations (which/how many rejected)</w:t>
      </w:r>
      <w:r w:rsidR="008D0E59">
        <w:rPr>
          <w:rFonts w:ascii="Times New Roman" w:hAnsi="Times New Roman" w:cs="Times New Roman"/>
        </w:rPr>
        <w:t xml:space="preserve"> – record every step</w:t>
      </w:r>
    </w:p>
    <w:p w14:paraId="41407E20" w14:textId="2C31B5FC" w:rsidR="006E1179" w:rsidRDefault="006E1179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research questions</w:t>
      </w:r>
    </w:p>
    <w:p w14:paraId="0A1F4AE8" w14:textId="11384117" w:rsidR="006E1179" w:rsidRPr="00514A2B" w:rsidRDefault="006E1179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 – flexible deadline</w:t>
      </w:r>
      <w:r w:rsidR="00A02810">
        <w:rPr>
          <w:rFonts w:ascii="Times New Roman" w:hAnsi="Times New Roman" w:cs="Times New Roman"/>
        </w:rPr>
        <w:t>, must be high quality – write as if final paper and expand on a lot</w:t>
      </w:r>
    </w:p>
    <w:sectPr w:rsidR="006E1179" w:rsidRPr="0051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66"/>
    <w:rsid w:val="000331B4"/>
    <w:rsid w:val="00104877"/>
    <w:rsid w:val="001F2007"/>
    <w:rsid w:val="00297966"/>
    <w:rsid w:val="002B44EB"/>
    <w:rsid w:val="002C6A5C"/>
    <w:rsid w:val="003B0B15"/>
    <w:rsid w:val="003D7785"/>
    <w:rsid w:val="00437A1F"/>
    <w:rsid w:val="004A7907"/>
    <w:rsid w:val="004C2083"/>
    <w:rsid w:val="00514A2B"/>
    <w:rsid w:val="00544441"/>
    <w:rsid w:val="005848C2"/>
    <w:rsid w:val="006B0F54"/>
    <w:rsid w:val="006E1179"/>
    <w:rsid w:val="006E17F6"/>
    <w:rsid w:val="006F30EC"/>
    <w:rsid w:val="007D75D4"/>
    <w:rsid w:val="008123E9"/>
    <w:rsid w:val="008D0E59"/>
    <w:rsid w:val="008D50B5"/>
    <w:rsid w:val="008F2FDE"/>
    <w:rsid w:val="00924362"/>
    <w:rsid w:val="00942B3E"/>
    <w:rsid w:val="009465EC"/>
    <w:rsid w:val="009D30CE"/>
    <w:rsid w:val="009D4328"/>
    <w:rsid w:val="00A02810"/>
    <w:rsid w:val="00A60323"/>
    <w:rsid w:val="00A66D21"/>
    <w:rsid w:val="00A70039"/>
    <w:rsid w:val="00A749A0"/>
    <w:rsid w:val="00AF2EC6"/>
    <w:rsid w:val="00C412F2"/>
    <w:rsid w:val="00C80733"/>
    <w:rsid w:val="00CA1D0B"/>
    <w:rsid w:val="00D34080"/>
    <w:rsid w:val="00D952A0"/>
    <w:rsid w:val="00EE393E"/>
    <w:rsid w:val="00F44ADA"/>
    <w:rsid w:val="00F73835"/>
    <w:rsid w:val="00F81004"/>
    <w:rsid w:val="00FE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295B"/>
  <w15:chartTrackingRefBased/>
  <w15:docId w15:val="{C6A0EC59-0DDD-43B8-BA3B-27ACA08F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43</cp:revision>
  <dcterms:created xsi:type="dcterms:W3CDTF">2020-10-29T12:03:00Z</dcterms:created>
  <dcterms:modified xsi:type="dcterms:W3CDTF">2020-11-01T14:57:00Z</dcterms:modified>
</cp:coreProperties>
</file>