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A3A18" w14:textId="0B5BC637" w:rsidR="00300835" w:rsidRPr="00300835" w:rsidRDefault="002B4324"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8.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52F1C19A" w14:textId="77777777" w:rsidR="00BE7F13" w:rsidRDefault="00BE7F13" w:rsidP="00BE7F13">
      <w:pPr>
        <w:pStyle w:val="Title"/>
        <w:spacing w:after="240"/>
        <w:rPr>
          <w:rFonts w:ascii="Segoe UI" w:hAnsi="Segoe UI" w:cs="Segoe UI"/>
          <w:color w:val="000000"/>
          <w:sz w:val="52"/>
          <w:szCs w:val="32"/>
        </w:rPr>
      </w:pPr>
      <w:r w:rsidRPr="00256853">
        <w:rPr>
          <w:rFonts w:ascii="Segoe UI" w:hAnsi="Segoe UI" w:cs="Segoe UI"/>
          <w:color w:val="000000"/>
          <w:sz w:val="52"/>
          <w:szCs w:val="32"/>
        </w:rPr>
        <w:t>Data Visualization: A Practical Approach for Absolute Beginners</w:t>
      </w:r>
    </w:p>
    <w:p w14:paraId="68C4451F" w14:textId="12E3EEDB" w:rsidR="00FD4751" w:rsidRPr="003D44AA" w:rsidRDefault="00D32A7A" w:rsidP="00300835">
      <w:pPr>
        <w:pStyle w:val="Subtitle"/>
      </w:pPr>
      <w:r>
        <w:t>Lab</w:t>
      </w:r>
      <w:r w:rsidR="00673424">
        <w:t xml:space="preserve"> 1</w:t>
      </w:r>
      <w:r w:rsidR="00067E9B">
        <w:t xml:space="preserve"> – </w:t>
      </w:r>
      <w:r w:rsidR="00BE7F13">
        <w:t>Visual Analysis</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397A95CD" w:rsidR="00D7690B" w:rsidRDefault="00BE7F13" w:rsidP="00553745">
      <w:pPr>
        <w:spacing w:line="240" w:lineRule="auto"/>
        <w:rPr>
          <w:rFonts w:ascii="Segoe UI" w:hAnsi="Segoe UI" w:cs="Segoe UI"/>
          <w:sz w:val="20"/>
          <w:szCs w:val="20"/>
        </w:rPr>
      </w:pPr>
      <w:r>
        <w:rPr>
          <w:rFonts w:ascii="Segoe UI" w:hAnsi="Segoe UI" w:cs="Segoe UI"/>
          <w:sz w:val="20"/>
          <w:szCs w:val="20"/>
        </w:rPr>
        <w:t>Beyond just storing and simple visualizations of data, there are various tools and techniques for doing analysis of your data.  In this lab you’ll do some basic analysis of the expense data you started in Lab 1, and then you’ll look at a bigger dataset from a lemonade stand to do some basic analysis for that business.</w:t>
      </w:r>
    </w:p>
    <w:p w14:paraId="3016F203" w14:textId="77777777" w:rsidR="00BE7F13" w:rsidRDefault="00BE7F13" w:rsidP="00BE7F13">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Pr>
          <w:rFonts w:ascii="Segoe UI" w:hAnsi="Segoe UI" w:cs="Segoe UI"/>
          <w:color w:val="0070C0"/>
          <w:spacing w:val="-10"/>
        </w:rPr>
        <w:t>Need</w:t>
      </w:r>
    </w:p>
    <w:p w14:paraId="7B4F1F53" w14:textId="77777777" w:rsidR="00BE7F13" w:rsidRPr="003434FC" w:rsidRDefault="00BE7F13" w:rsidP="00BE7F13">
      <w:pPr>
        <w:spacing w:after="0"/>
      </w:pPr>
      <w:r>
        <w:t>To complete the labs, you will need the following:</w:t>
      </w:r>
    </w:p>
    <w:p w14:paraId="2571A2DF" w14:textId="77777777" w:rsidR="00BE7F13" w:rsidRDefault="00BE7F13" w:rsidP="00BE7F13">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Windows, Linux, or Mac OS X computer with a web browser.</w:t>
      </w:r>
    </w:p>
    <w:p w14:paraId="13821843" w14:textId="77777777" w:rsidR="00BE7F13" w:rsidRDefault="00BE7F13" w:rsidP="00BE7F13">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 Microsoft account (for example a </w:t>
      </w:r>
      <w:r w:rsidRPr="007F154A">
        <w:rPr>
          <w:rFonts w:ascii="Segoe UI" w:hAnsi="Segoe UI" w:cs="Segoe UI"/>
          <w:i/>
          <w:sz w:val="20"/>
          <w:szCs w:val="20"/>
        </w:rPr>
        <w:t>hotmail.com</w:t>
      </w:r>
      <w:r>
        <w:rPr>
          <w:rFonts w:ascii="Segoe UI" w:hAnsi="Segoe UI" w:cs="Segoe UI"/>
          <w:sz w:val="20"/>
          <w:szCs w:val="20"/>
        </w:rPr>
        <w:t xml:space="preserve">, </w:t>
      </w:r>
      <w:r w:rsidRPr="007F154A">
        <w:rPr>
          <w:rFonts w:ascii="Segoe UI" w:hAnsi="Segoe UI" w:cs="Segoe UI"/>
          <w:i/>
          <w:sz w:val="20"/>
          <w:szCs w:val="20"/>
        </w:rPr>
        <w:t>live.com</w:t>
      </w:r>
      <w:r>
        <w:rPr>
          <w:rFonts w:ascii="Segoe UI" w:hAnsi="Segoe UI" w:cs="Segoe UI"/>
          <w:sz w:val="20"/>
          <w:szCs w:val="20"/>
        </w:rPr>
        <w:t xml:space="preserve">. or </w:t>
      </w:r>
      <w:r w:rsidRPr="007F154A">
        <w:rPr>
          <w:rFonts w:ascii="Segoe UI" w:hAnsi="Segoe UI" w:cs="Segoe UI"/>
          <w:i/>
          <w:sz w:val="20"/>
          <w:szCs w:val="20"/>
        </w:rPr>
        <w:t>outlook.com</w:t>
      </w:r>
      <w:r>
        <w:rPr>
          <w:rFonts w:ascii="Segoe UI" w:hAnsi="Segoe UI" w:cs="Segoe UI"/>
          <w:sz w:val="20"/>
          <w:szCs w:val="20"/>
        </w:rPr>
        <w:t xml:space="preserve"> account). If you do not already have a Microsoft account, sign up for one at </w:t>
      </w:r>
      <w:hyperlink r:id="rId12" w:history="1">
        <w:r w:rsidRPr="00295B55">
          <w:rPr>
            <w:rStyle w:val="Hyperlink"/>
            <w:rFonts w:ascii="Segoe UI" w:hAnsi="Segoe UI" w:cs="Segoe UI"/>
            <w:sz w:val="20"/>
            <w:szCs w:val="20"/>
          </w:rPr>
          <w:t>https://signup.live.com</w:t>
        </w:r>
      </w:hyperlink>
      <w:r>
        <w:rPr>
          <w:rFonts w:ascii="Segoe UI" w:hAnsi="Segoe UI" w:cs="Segoe UI"/>
          <w:sz w:val="20"/>
          <w:szCs w:val="20"/>
        </w:rPr>
        <w:t xml:space="preserve">.   </w:t>
      </w:r>
    </w:p>
    <w:p w14:paraId="00E96E41" w14:textId="77777777" w:rsidR="00BE7F13" w:rsidRDefault="00BE7F13" w:rsidP="00BE7F13">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Microsoft Excel Online or Microsoft Excel for your desktop.</w:t>
      </w:r>
    </w:p>
    <w:p w14:paraId="163751AA" w14:textId="77777777" w:rsidR="00BE7F13" w:rsidRDefault="00BE7F13" w:rsidP="00BE7F13">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 xml:space="preserve">You can get Microsoft Office Online with your Microsoft account here: </w:t>
      </w:r>
      <w:hyperlink r:id="rId13" w:history="1">
        <w:r w:rsidRPr="00064942">
          <w:rPr>
            <w:rStyle w:val="Hyperlink"/>
            <w:rFonts w:ascii="Segoe UI" w:hAnsi="Segoe UI" w:cs="Segoe UI"/>
            <w:sz w:val="20"/>
            <w:szCs w:val="20"/>
          </w:rPr>
          <w:t>https://products.office.com/en-us/office-online/documents-spreadsheets-presentations-office-online</w:t>
        </w:r>
      </w:hyperlink>
    </w:p>
    <w:p w14:paraId="63449404" w14:textId="77777777" w:rsidR="00BE7F13" w:rsidRDefault="00BE7F13" w:rsidP="00BE7F13">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There are instructions in Module 0 for getting the trial version of Microsoft Office.</w:t>
      </w:r>
    </w:p>
    <w:p w14:paraId="4C4F4A77" w14:textId="1F2C2FD5" w:rsidR="00BE35C4" w:rsidRDefault="00BE35C4" w:rsidP="00BE35C4">
      <w:pPr>
        <w:spacing w:after="0" w:line="240" w:lineRule="auto"/>
      </w:pPr>
    </w:p>
    <w:p w14:paraId="6DDAF03F" w14:textId="3DC94897" w:rsidR="00BE7F13" w:rsidRDefault="00BE7F13"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Exercise 1: Work with Data in Excel</w:t>
      </w:r>
    </w:p>
    <w:p w14:paraId="39815335" w14:textId="4943313F" w:rsidR="00BE7F13" w:rsidRDefault="00BE7F13" w:rsidP="00BE7F13">
      <w:r>
        <w:t xml:space="preserve">In this exercise you will do some work on data in Excel to set it up for better analysis.  If you have your worksheet from Lab 1, you can continue with that data.  </w:t>
      </w:r>
    </w:p>
    <w:p w14:paraId="31C5213E" w14:textId="5B9E22A5" w:rsidR="00BE7F13" w:rsidRDefault="00BE7F13" w:rsidP="00BE7F13">
      <w:pPr>
        <w:pStyle w:val="Heading2"/>
      </w:pPr>
      <w:r>
        <w:t>Prepare your worksheet</w:t>
      </w:r>
    </w:p>
    <w:p w14:paraId="5CA3F74B" w14:textId="74EDF396" w:rsidR="00BE7F13" w:rsidRDefault="00BE7F13" w:rsidP="002B4324">
      <w:pPr>
        <w:pStyle w:val="ListParagraph"/>
        <w:numPr>
          <w:ilvl w:val="0"/>
          <w:numId w:val="5"/>
        </w:numPr>
      </w:pPr>
      <w:r>
        <w:t>You can start with your Lab 1 data, or you can copy and paste this table of data into a new worksheet in Microsoft Excel:</w:t>
      </w:r>
    </w:p>
    <w:tbl>
      <w:tblPr>
        <w:tblStyle w:val="TableGrid"/>
        <w:tblW w:w="0" w:type="auto"/>
        <w:tblInd w:w="1327" w:type="dxa"/>
        <w:tblLook w:val="04A0" w:firstRow="1" w:lastRow="0" w:firstColumn="1" w:lastColumn="0" w:noHBand="0" w:noVBand="1"/>
      </w:tblPr>
      <w:tblGrid>
        <w:gridCol w:w="1728"/>
        <w:gridCol w:w="1440"/>
        <w:gridCol w:w="990"/>
        <w:gridCol w:w="1440"/>
      </w:tblGrid>
      <w:tr w:rsidR="00BE7F13" w:rsidRPr="00BE7F13" w14:paraId="61848A0E" w14:textId="77777777" w:rsidTr="00BE7F13">
        <w:trPr>
          <w:trHeight w:val="300"/>
        </w:trPr>
        <w:tc>
          <w:tcPr>
            <w:tcW w:w="1728" w:type="dxa"/>
            <w:noWrap/>
            <w:hideMark/>
          </w:tcPr>
          <w:p w14:paraId="13869E42" w14:textId="77777777" w:rsidR="00BE7F13" w:rsidRPr="00BE7F13" w:rsidRDefault="00BE7F13">
            <w:pPr>
              <w:rPr>
                <w:b/>
                <w:bCs/>
              </w:rPr>
            </w:pPr>
            <w:r w:rsidRPr="00BE7F13">
              <w:rPr>
                <w:b/>
                <w:bCs/>
              </w:rPr>
              <w:t>Place</w:t>
            </w:r>
          </w:p>
        </w:tc>
        <w:tc>
          <w:tcPr>
            <w:tcW w:w="1440" w:type="dxa"/>
            <w:noWrap/>
            <w:hideMark/>
          </w:tcPr>
          <w:p w14:paraId="2E720D6A" w14:textId="77777777" w:rsidR="00BE7F13" w:rsidRPr="00BE7F13" w:rsidRDefault="00BE7F13">
            <w:pPr>
              <w:rPr>
                <w:b/>
                <w:bCs/>
              </w:rPr>
            </w:pPr>
            <w:r w:rsidRPr="00BE7F13">
              <w:rPr>
                <w:b/>
                <w:bCs/>
              </w:rPr>
              <w:t>Item</w:t>
            </w:r>
          </w:p>
        </w:tc>
        <w:tc>
          <w:tcPr>
            <w:tcW w:w="990" w:type="dxa"/>
            <w:noWrap/>
            <w:hideMark/>
          </w:tcPr>
          <w:p w14:paraId="68796144" w14:textId="77777777" w:rsidR="00BE7F13" w:rsidRPr="00BE7F13" w:rsidRDefault="00BE7F13">
            <w:pPr>
              <w:rPr>
                <w:b/>
                <w:bCs/>
              </w:rPr>
            </w:pPr>
            <w:r w:rsidRPr="00BE7F13">
              <w:rPr>
                <w:b/>
                <w:bCs/>
              </w:rPr>
              <w:t xml:space="preserve"> Price </w:t>
            </w:r>
          </w:p>
        </w:tc>
        <w:tc>
          <w:tcPr>
            <w:tcW w:w="1440" w:type="dxa"/>
            <w:noWrap/>
            <w:hideMark/>
          </w:tcPr>
          <w:p w14:paraId="13954BAB" w14:textId="77777777" w:rsidR="00BE7F13" w:rsidRPr="00BE7F13" w:rsidRDefault="00BE7F13">
            <w:pPr>
              <w:rPr>
                <w:b/>
                <w:bCs/>
              </w:rPr>
            </w:pPr>
            <w:r w:rsidRPr="00BE7F13">
              <w:rPr>
                <w:b/>
                <w:bCs/>
              </w:rPr>
              <w:t>Date</w:t>
            </w:r>
          </w:p>
        </w:tc>
      </w:tr>
      <w:tr w:rsidR="00A27881" w:rsidRPr="00BE7F13" w14:paraId="40343D51" w14:textId="77777777" w:rsidTr="00BE7F13">
        <w:trPr>
          <w:trHeight w:val="300"/>
        </w:trPr>
        <w:tc>
          <w:tcPr>
            <w:tcW w:w="1728" w:type="dxa"/>
            <w:noWrap/>
            <w:hideMark/>
          </w:tcPr>
          <w:p w14:paraId="34B117FF" w14:textId="77777777" w:rsidR="00A27881" w:rsidRPr="00BE7F13" w:rsidRDefault="00A27881" w:rsidP="00A27881">
            <w:r w:rsidRPr="00BE7F13">
              <w:t>Grocery Store</w:t>
            </w:r>
          </w:p>
        </w:tc>
        <w:tc>
          <w:tcPr>
            <w:tcW w:w="1440" w:type="dxa"/>
            <w:noWrap/>
            <w:hideMark/>
          </w:tcPr>
          <w:p w14:paraId="08F27479" w14:textId="77777777" w:rsidR="00A27881" w:rsidRPr="00BE7F13" w:rsidRDefault="00A27881" w:rsidP="00A27881">
            <w:r w:rsidRPr="00BE7F13">
              <w:t>Sandwich</w:t>
            </w:r>
          </w:p>
        </w:tc>
        <w:tc>
          <w:tcPr>
            <w:tcW w:w="990" w:type="dxa"/>
            <w:noWrap/>
            <w:hideMark/>
          </w:tcPr>
          <w:p w14:paraId="586AE979" w14:textId="77777777" w:rsidR="00A27881" w:rsidRPr="00BE7F13" w:rsidRDefault="00A27881" w:rsidP="00A27881">
            <w:r w:rsidRPr="00BE7F13">
              <w:t xml:space="preserve">$5.00 </w:t>
            </w:r>
          </w:p>
        </w:tc>
        <w:tc>
          <w:tcPr>
            <w:tcW w:w="1440" w:type="dxa"/>
            <w:noWrap/>
            <w:hideMark/>
          </w:tcPr>
          <w:p w14:paraId="188BA48C" w14:textId="10DFDC49" w:rsidR="00A27881" w:rsidRPr="00BE7F13" w:rsidRDefault="00A27881" w:rsidP="00A27881">
            <w:r w:rsidRPr="00BE7F13">
              <w:t>2/19/2017</w:t>
            </w:r>
          </w:p>
        </w:tc>
      </w:tr>
      <w:tr w:rsidR="00A27881" w:rsidRPr="00BE7F13" w14:paraId="282503E4" w14:textId="77777777" w:rsidTr="00BE7F13">
        <w:trPr>
          <w:trHeight w:val="300"/>
        </w:trPr>
        <w:tc>
          <w:tcPr>
            <w:tcW w:w="1728" w:type="dxa"/>
            <w:noWrap/>
            <w:hideMark/>
          </w:tcPr>
          <w:p w14:paraId="2F211795" w14:textId="77777777" w:rsidR="00A27881" w:rsidRPr="00BE7F13" w:rsidRDefault="00A27881" w:rsidP="00A27881">
            <w:r w:rsidRPr="00BE7F13">
              <w:t>Movie Theater</w:t>
            </w:r>
          </w:p>
        </w:tc>
        <w:tc>
          <w:tcPr>
            <w:tcW w:w="1440" w:type="dxa"/>
            <w:noWrap/>
            <w:hideMark/>
          </w:tcPr>
          <w:p w14:paraId="239269BA" w14:textId="77777777" w:rsidR="00A27881" w:rsidRPr="00BE7F13" w:rsidRDefault="00A27881" w:rsidP="00A27881">
            <w:r w:rsidRPr="00BE7F13">
              <w:t>Ticket</w:t>
            </w:r>
          </w:p>
        </w:tc>
        <w:tc>
          <w:tcPr>
            <w:tcW w:w="990" w:type="dxa"/>
            <w:noWrap/>
            <w:hideMark/>
          </w:tcPr>
          <w:p w14:paraId="42EEB9B2" w14:textId="77777777" w:rsidR="00A27881" w:rsidRPr="00BE7F13" w:rsidRDefault="00A27881" w:rsidP="00A27881">
            <w:r w:rsidRPr="00BE7F13">
              <w:t xml:space="preserve">$7.50 </w:t>
            </w:r>
          </w:p>
        </w:tc>
        <w:tc>
          <w:tcPr>
            <w:tcW w:w="1440" w:type="dxa"/>
            <w:noWrap/>
            <w:hideMark/>
          </w:tcPr>
          <w:p w14:paraId="5B56B32F" w14:textId="21D9D0E4" w:rsidR="00A27881" w:rsidRPr="00BE7F13" w:rsidRDefault="00A27881" w:rsidP="00A27881">
            <w:r w:rsidRPr="00BE7F13">
              <w:t>2/21/2017</w:t>
            </w:r>
          </w:p>
        </w:tc>
      </w:tr>
      <w:tr w:rsidR="00A27881" w:rsidRPr="00BE7F13" w14:paraId="67A9D6B3" w14:textId="77777777" w:rsidTr="00BE7F13">
        <w:trPr>
          <w:trHeight w:val="300"/>
        </w:trPr>
        <w:tc>
          <w:tcPr>
            <w:tcW w:w="1728" w:type="dxa"/>
            <w:noWrap/>
            <w:hideMark/>
          </w:tcPr>
          <w:p w14:paraId="2F13184C" w14:textId="77777777" w:rsidR="00A27881" w:rsidRPr="00BE7F13" w:rsidRDefault="00A27881" w:rsidP="00A27881">
            <w:r w:rsidRPr="00BE7F13">
              <w:t>Gas Station</w:t>
            </w:r>
          </w:p>
        </w:tc>
        <w:tc>
          <w:tcPr>
            <w:tcW w:w="1440" w:type="dxa"/>
            <w:noWrap/>
            <w:hideMark/>
          </w:tcPr>
          <w:p w14:paraId="0A97E69E" w14:textId="77777777" w:rsidR="00A27881" w:rsidRPr="00BE7F13" w:rsidRDefault="00A27881" w:rsidP="00A27881">
            <w:r w:rsidRPr="00BE7F13">
              <w:t>Gasoline</w:t>
            </w:r>
          </w:p>
        </w:tc>
        <w:tc>
          <w:tcPr>
            <w:tcW w:w="990" w:type="dxa"/>
            <w:noWrap/>
            <w:hideMark/>
          </w:tcPr>
          <w:p w14:paraId="0076E80F" w14:textId="77777777" w:rsidR="00A27881" w:rsidRPr="00BE7F13" w:rsidRDefault="00A27881" w:rsidP="00A27881">
            <w:r w:rsidRPr="00BE7F13">
              <w:t xml:space="preserve">$22.00 </w:t>
            </w:r>
          </w:p>
        </w:tc>
        <w:tc>
          <w:tcPr>
            <w:tcW w:w="1440" w:type="dxa"/>
            <w:noWrap/>
            <w:hideMark/>
          </w:tcPr>
          <w:p w14:paraId="6CB144D0" w14:textId="0702C5D5" w:rsidR="00A27881" w:rsidRPr="00BE7F13" w:rsidRDefault="00A27881" w:rsidP="00A27881">
            <w:r w:rsidRPr="00BE7F13">
              <w:t>2/21/2017</w:t>
            </w:r>
          </w:p>
        </w:tc>
      </w:tr>
      <w:tr w:rsidR="00A27881" w:rsidRPr="00BE7F13" w14:paraId="1224D08A" w14:textId="77777777" w:rsidTr="00BE7F13">
        <w:trPr>
          <w:trHeight w:val="300"/>
        </w:trPr>
        <w:tc>
          <w:tcPr>
            <w:tcW w:w="1728" w:type="dxa"/>
            <w:noWrap/>
            <w:hideMark/>
          </w:tcPr>
          <w:p w14:paraId="799E6F0F" w14:textId="77777777" w:rsidR="00A27881" w:rsidRPr="00BE7F13" w:rsidRDefault="00A27881" w:rsidP="00A27881">
            <w:r w:rsidRPr="00BE7F13">
              <w:t>Grocery Store</w:t>
            </w:r>
          </w:p>
        </w:tc>
        <w:tc>
          <w:tcPr>
            <w:tcW w:w="1440" w:type="dxa"/>
            <w:noWrap/>
            <w:hideMark/>
          </w:tcPr>
          <w:p w14:paraId="4E179114" w14:textId="77777777" w:rsidR="00A27881" w:rsidRPr="00BE7F13" w:rsidRDefault="00A27881" w:rsidP="00A27881">
            <w:r w:rsidRPr="00BE7F13">
              <w:t>Candy</w:t>
            </w:r>
          </w:p>
        </w:tc>
        <w:tc>
          <w:tcPr>
            <w:tcW w:w="990" w:type="dxa"/>
            <w:noWrap/>
            <w:hideMark/>
          </w:tcPr>
          <w:p w14:paraId="79258534" w14:textId="77777777" w:rsidR="00A27881" w:rsidRPr="00BE7F13" w:rsidRDefault="00A27881" w:rsidP="00A27881">
            <w:r w:rsidRPr="00BE7F13">
              <w:t xml:space="preserve">$6.00 </w:t>
            </w:r>
          </w:p>
        </w:tc>
        <w:tc>
          <w:tcPr>
            <w:tcW w:w="1440" w:type="dxa"/>
            <w:noWrap/>
            <w:hideMark/>
          </w:tcPr>
          <w:p w14:paraId="2F740D09" w14:textId="233AE1CD" w:rsidR="00A27881" w:rsidRPr="00BE7F13" w:rsidRDefault="00A27881" w:rsidP="00A27881">
            <w:r w:rsidRPr="00BE7F13">
              <w:t>2/22/2017</w:t>
            </w:r>
          </w:p>
        </w:tc>
      </w:tr>
      <w:tr w:rsidR="00A27881" w:rsidRPr="00BE7F13" w14:paraId="4AF6ED5B" w14:textId="77777777" w:rsidTr="00BE7F13">
        <w:trPr>
          <w:trHeight w:val="300"/>
        </w:trPr>
        <w:tc>
          <w:tcPr>
            <w:tcW w:w="1728" w:type="dxa"/>
            <w:noWrap/>
            <w:hideMark/>
          </w:tcPr>
          <w:p w14:paraId="2960EF70" w14:textId="77777777" w:rsidR="00A27881" w:rsidRPr="00BE7F13" w:rsidRDefault="00A27881" w:rsidP="00A27881">
            <w:r w:rsidRPr="00BE7F13">
              <w:lastRenderedPageBreak/>
              <w:t>Gas Station</w:t>
            </w:r>
          </w:p>
        </w:tc>
        <w:tc>
          <w:tcPr>
            <w:tcW w:w="1440" w:type="dxa"/>
            <w:noWrap/>
            <w:hideMark/>
          </w:tcPr>
          <w:p w14:paraId="06CE6319" w14:textId="77777777" w:rsidR="00A27881" w:rsidRPr="00BE7F13" w:rsidRDefault="00A27881" w:rsidP="00A27881">
            <w:r w:rsidRPr="00BE7F13">
              <w:t>Car wash</w:t>
            </w:r>
          </w:p>
        </w:tc>
        <w:tc>
          <w:tcPr>
            <w:tcW w:w="990" w:type="dxa"/>
            <w:noWrap/>
            <w:hideMark/>
          </w:tcPr>
          <w:p w14:paraId="36BC6D88" w14:textId="77777777" w:rsidR="00A27881" w:rsidRPr="00BE7F13" w:rsidRDefault="00A27881" w:rsidP="00A27881">
            <w:r w:rsidRPr="00BE7F13">
              <w:t xml:space="preserve">$9.00 </w:t>
            </w:r>
          </w:p>
        </w:tc>
        <w:tc>
          <w:tcPr>
            <w:tcW w:w="1440" w:type="dxa"/>
            <w:noWrap/>
            <w:hideMark/>
          </w:tcPr>
          <w:p w14:paraId="75C2BDC4" w14:textId="6C47C2EA" w:rsidR="00A27881" w:rsidRPr="00BE7F13" w:rsidRDefault="00A27881" w:rsidP="00A27881">
            <w:r w:rsidRPr="00BE7F13">
              <w:t>2/23/2017</w:t>
            </w:r>
          </w:p>
        </w:tc>
      </w:tr>
      <w:tr w:rsidR="00A27881" w:rsidRPr="00BE7F13" w14:paraId="1E854695" w14:textId="77777777" w:rsidTr="00BE7F13">
        <w:trPr>
          <w:trHeight w:val="300"/>
        </w:trPr>
        <w:tc>
          <w:tcPr>
            <w:tcW w:w="1728" w:type="dxa"/>
            <w:noWrap/>
            <w:hideMark/>
          </w:tcPr>
          <w:p w14:paraId="7DFC9E49" w14:textId="77777777" w:rsidR="00A27881" w:rsidRPr="00BE7F13" w:rsidRDefault="00A27881" w:rsidP="00A27881">
            <w:r w:rsidRPr="00BE7F13">
              <w:t>Grocery Store</w:t>
            </w:r>
          </w:p>
        </w:tc>
        <w:tc>
          <w:tcPr>
            <w:tcW w:w="1440" w:type="dxa"/>
            <w:noWrap/>
            <w:hideMark/>
          </w:tcPr>
          <w:p w14:paraId="5F515BBE" w14:textId="77777777" w:rsidR="00A27881" w:rsidRPr="00BE7F13" w:rsidRDefault="00A27881" w:rsidP="00A27881">
            <w:r w:rsidRPr="00BE7F13">
              <w:t>Fruit</w:t>
            </w:r>
          </w:p>
        </w:tc>
        <w:tc>
          <w:tcPr>
            <w:tcW w:w="990" w:type="dxa"/>
            <w:noWrap/>
            <w:hideMark/>
          </w:tcPr>
          <w:p w14:paraId="4F39605D" w14:textId="77777777" w:rsidR="00A27881" w:rsidRPr="00BE7F13" w:rsidRDefault="00A27881" w:rsidP="00A27881">
            <w:r w:rsidRPr="00BE7F13">
              <w:t xml:space="preserve">$4.00 </w:t>
            </w:r>
          </w:p>
        </w:tc>
        <w:tc>
          <w:tcPr>
            <w:tcW w:w="1440" w:type="dxa"/>
            <w:noWrap/>
            <w:hideMark/>
          </w:tcPr>
          <w:p w14:paraId="6732AF8B" w14:textId="4D4DC518" w:rsidR="00A27881" w:rsidRPr="00BE7F13" w:rsidRDefault="00A27881" w:rsidP="00A27881">
            <w:r w:rsidRPr="00BE7F13">
              <w:t>2/</w:t>
            </w:r>
            <w:r>
              <w:t>25</w:t>
            </w:r>
            <w:r w:rsidRPr="00BE7F13">
              <w:t>/2017</w:t>
            </w:r>
          </w:p>
        </w:tc>
      </w:tr>
      <w:tr w:rsidR="00BE7F13" w:rsidRPr="00BE7F13" w14:paraId="73654EF6" w14:textId="77777777" w:rsidTr="00BE7F13">
        <w:trPr>
          <w:trHeight w:val="300"/>
        </w:trPr>
        <w:tc>
          <w:tcPr>
            <w:tcW w:w="1728" w:type="dxa"/>
            <w:noWrap/>
            <w:hideMark/>
          </w:tcPr>
          <w:p w14:paraId="79F188DC" w14:textId="77777777" w:rsidR="00BE7F13" w:rsidRPr="00BE7F13" w:rsidRDefault="00BE7F13">
            <w:r w:rsidRPr="00BE7F13">
              <w:t>Pizza Parlor</w:t>
            </w:r>
          </w:p>
        </w:tc>
        <w:tc>
          <w:tcPr>
            <w:tcW w:w="1440" w:type="dxa"/>
            <w:noWrap/>
            <w:hideMark/>
          </w:tcPr>
          <w:p w14:paraId="421C4BBE" w14:textId="77777777" w:rsidR="00BE7F13" w:rsidRPr="00BE7F13" w:rsidRDefault="00BE7F13">
            <w:r w:rsidRPr="00BE7F13">
              <w:t>Pizza</w:t>
            </w:r>
          </w:p>
        </w:tc>
        <w:tc>
          <w:tcPr>
            <w:tcW w:w="990" w:type="dxa"/>
            <w:noWrap/>
            <w:hideMark/>
          </w:tcPr>
          <w:p w14:paraId="5292A08C" w14:textId="77777777" w:rsidR="00BE7F13" w:rsidRPr="00BE7F13" w:rsidRDefault="00BE7F13" w:rsidP="00BE7F13">
            <w:r w:rsidRPr="00BE7F13">
              <w:t xml:space="preserve">$13.00 </w:t>
            </w:r>
          </w:p>
        </w:tc>
        <w:tc>
          <w:tcPr>
            <w:tcW w:w="1440" w:type="dxa"/>
            <w:noWrap/>
            <w:hideMark/>
          </w:tcPr>
          <w:p w14:paraId="5E26039C" w14:textId="00A407F6" w:rsidR="00BE7F13" w:rsidRPr="00BE7F13" w:rsidRDefault="00BE7F13" w:rsidP="00BE7F13">
            <w:r w:rsidRPr="00BE7F13">
              <w:t>2/</w:t>
            </w:r>
            <w:r w:rsidR="00A27881">
              <w:t>28</w:t>
            </w:r>
            <w:r w:rsidRPr="00BE7F13">
              <w:t>/2017</w:t>
            </w:r>
          </w:p>
        </w:tc>
      </w:tr>
      <w:tr w:rsidR="00BE7F13" w:rsidRPr="00BE7F13" w14:paraId="267F7C35" w14:textId="77777777" w:rsidTr="00BE7F13">
        <w:trPr>
          <w:trHeight w:val="300"/>
        </w:trPr>
        <w:tc>
          <w:tcPr>
            <w:tcW w:w="1728" w:type="dxa"/>
            <w:noWrap/>
            <w:hideMark/>
          </w:tcPr>
          <w:p w14:paraId="109324A9" w14:textId="77777777" w:rsidR="00BE7F13" w:rsidRPr="00BE7F13" w:rsidRDefault="00BE7F13">
            <w:r w:rsidRPr="00BE7F13">
              <w:t>Museum</w:t>
            </w:r>
          </w:p>
        </w:tc>
        <w:tc>
          <w:tcPr>
            <w:tcW w:w="1440" w:type="dxa"/>
            <w:noWrap/>
            <w:hideMark/>
          </w:tcPr>
          <w:p w14:paraId="77F23372" w14:textId="77777777" w:rsidR="00BE7F13" w:rsidRPr="00BE7F13" w:rsidRDefault="00BE7F13">
            <w:r w:rsidRPr="00BE7F13">
              <w:t>Tickets</w:t>
            </w:r>
          </w:p>
        </w:tc>
        <w:tc>
          <w:tcPr>
            <w:tcW w:w="990" w:type="dxa"/>
            <w:noWrap/>
            <w:hideMark/>
          </w:tcPr>
          <w:p w14:paraId="21AC8444" w14:textId="77777777" w:rsidR="00BE7F13" w:rsidRPr="00BE7F13" w:rsidRDefault="00BE7F13" w:rsidP="00BE7F13">
            <w:r w:rsidRPr="00BE7F13">
              <w:t xml:space="preserve">$5.00 </w:t>
            </w:r>
          </w:p>
        </w:tc>
        <w:tc>
          <w:tcPr>
            <w:tcW w:w="1440" w:type="dxa"/>
            <w:noWrap/>
            <w:hideMark/>
          </w:tcPr>
          <w:p w14:paraId="725AF540" w14:textId="64D7E415" w:rsidR="00BE7F13" w:rsidRPr="00BE7F13" w:rsidRDefault="00A27881" w:rsidP="00BE7F13">
            <w:r>
              <w:t>3</w:t>
            </w:r>
            <w:r w:rsidR="00BE7F13" w:rsidRPr="00BE7F13">
              <w:t>/1/2017</w:t>
            </w:r>
          </w:p>
        </w:tc>
      </w:tr>
      <w:tr w:rsidR="00BE7F13" w:rsidRPr="00BE7F13" w14:paraId="36F26F68" w14:textId="77777777" w:rsidTr="00BE7F13">
        <w:trPr>
          <w:trHeight w:val="300"/>
        </w:trPr>
        <w:tc>
          <w:tcPr>
            <w:tcW w:w="1728" w:type="dxa"/>
            <w:noWrap/>
            <w:hideMark/>
          </w:tcPr>
          <w:p w14:paraId="03CCBCB9" w14:textId="77777777" w:rsidR="00BE7F13" w:rsidRPr="00BE7F13" w:rsidRDefault="00BE7F13">
            <w:r w:rsidRPr="00BE7F13">
              <w:t>Grocery Store</w:t>
            </w:r>
          </w:p>
        </w:tc>
        <w:tc>
          <w:tcPr>
            <w:tcW w:w="1440" w:type="dxa"/>
            <w:noWrap/>
            <w:hideMark/>
          </w:tcPr>
          <w:p w14:paraId="6070B2E9" w14:textId="77777777" w:rsidR="00BE7F13" w:rsidRPr="00BE7F13" w:rsidRDefault="00BE7F13">
            <w:r w:rsidRPr="00BE7F13">
              <w:t>Sandwich</w:t>
            </w:r>
          </w:p>
        </w:tc>
        <w:tc>
          <w:tcPr>
            <w:tcW w:w="990" w:type="dxa"/>
            <w:noWrap/>
            <w:hideMark/>
          </w:tcPr>
          <w:p w14:paraId="5E8C8D34" w14:textId="77777777" w:rsidR="00BE7F13" w:rsidRPr="00BE7F13" w:rsidRDefault="00BE7F13" w:rsidP="00BE7F13">
            <w:r w:rsidRPr="00BE7F13">
              <w:t xml:space="preserve">$5.00 </w:t>
            </w:r>
          </w:p>
        </w:tc>
        <w:tc>
          <w:tcPr>
            <w:tcW w:w="1440" w:type="dxa"/>
            <w:noWrap/>
            <w:hideMark/>
          </w:tcPr>
          <w:p w14:paraId="5111E7B2" w14:textId="6E7F342B" w:rsidR="00BE7F13" w:rsidRPr="00BE7F13" w:rsidRDefault="00A27881" w:rsidP="00BE7F13">
            <w:r>
              <w:t>3</w:t>
            </w:r>
            <w:r w:rsidR="00BE7F13" w:rsidRPr="00BE7F13">
              <w:t>/</w:t>
            </w:r>
            <w:r>
              <w:t>3</w:t>
            </w:r>
            <w:r w:rsidR="00BE7F13" w:rsidRPr="00BE7F13">
              <w:t>/2017</w:t>
            </w:r>
          </w:p>
        </w:tc>
      </w:tr>
      <w:tr w:rsidR="00BE7F13" w:rsidRPr="00BE7F13" w14:paraId="42A8740D" w14:textId="77777777" w:rsidTr="00BE7F13">
        <w:trPr>
          <w:trHeight w:val="300"/>
        </w:trPr>
        <w:tc>
          <w:tcPr>
            <w:tcW w:w="1728" w:type="dxa"/>
            <w:noWrap/>
            <w:hideMark/>
          </w:tcPr>
          <w:p w14:paraId="0DA8B729" w14:textId="77777777" w:rsidR="00BE7F13" w:rsidRPr="00BE7F13" w:rsidRDefault="00BE7F13">
            <w:r w:rsidRPr="00BE7F13">
              <w:t>Gas Station</w:t>
            </w:r>
          </w:p>
        </w:tc>
        <w:tc>
          <w:tcPr>
            <w:tcW w:w="1440" w:type="dxa"/>
            <w:noWrap/>
            <w:hideMark/>
          </w:tcPr>
          <w:p w14:paraId="1C875339" w14:textId="77777777" w:rsidR="00BE7F13" w:rsidRPr="00BE7F13" w:rsidRDefault="00BE7F13">
            <w:r w:rsidRPr="00BE7F13">
              <w:t>Car wash</w:t>
            </w:r>
          </w:p>
        </w:tc>
        <w:tc>
          <w:tcPr>
            <w:tcW w:w="990" w:type="dxa"/>
            <w:noWrap/>
            <w:hideMark/>
          </w:tcPr>
          <w:p w14:paraId="0E907572" w14:textId="77777777" w:rsidR="00BE7F13" w:rsidRPr="00BE7F13" w:rsidRDefault="00BE7F13" w:rsidP="00BE7F13">
            <w:r w:rsidRPr="00BE7F13">
              <w:t xml:space="preserve">$12.00 </w:t>
            </w:r>
          </w:p>
        </w:tc>
        <w:tc>
          <w:tcPr>
            <w:tcW w:w="1440" w:type="dxa"/>
            <w:noWrap/>
            <w:hideMark/>
          </w:tcPr>
          <w:p w14:paraId="56F651AE" w14:textId="41629C54" w:rsidR="00BE7F13" w:rsidRPr="00BE7F13" w:rsidRDefault="00A27881" w:rsidP="00BE7F13">
            <w:r>
              <w:t>3</w:t>
            </w:r>
            <w:r w:rsidR="00BE7F13" w:rsidRPr="00BE7F13">
              <w:t>/</w:t>
            </w:r>
            <w:r>
              <w:t>3</w:t>
            </w:r>
            <w:r w:rsidR="00BE7F13" w:rsidRPr="00BE7F13">
              <w:t>/2017</w:t>
            </w:r>
          </w:p>
        </w:tc>
      </w:tr>
      <w:tr w:rsidR="00BE7F13" w:rsidRPr="00BE7F13" w14:paraId="59CB8FB9" w14:textId="77777777" w:rsidTr="00BE7F13">
        <w:trPr>
          <w:trHeight w:val="300"/>
        </w:trPr>
        <w:tc>
          <w:tcPr>
            <w:tcW w:w="1728" w:type="dxa"/>
            <w:noWrap/>
            <w:hideMark/>
          </w:tcPr>
          <w:p w14:paraId="5378E984" w14:textId="77777777" w:rsidR="00BE7F13" w:rsidRPr="00BE7F13" w:rsidRDefault="00BE7F13">
            <w:r w:rsidRPr="00BE7F13">
              <w:t>Grocery Store</w:t>
            </w:r>
          </w:p>
        </w:tc>
        <w:tc>
          <w:tcPr>
            <w:tcW w:w="1440" w:type="dxa"/>
            <w:noWrap/>
            <w:hideMark/>
          </w:tcPr>
          <w:p w14:paraId="60A36224" w14:textId="77777777" w:rsidR="00BE7F13" w:rsidRPr="00BE7F13" w:rsidRDefault="00BE7F13">
            <w:r w:rsidRPr="00BE7F13">
              <w:t>Fruit</w:t>
            </w:r>
          </w:p>
        </w:tc>
        <w:tc>
          <w:tcPr>
            <w:tcW w:w="990" w:type="dxa"/>
            <w:noWrap/>
            <w:hideMark/>
          </w:tcPr>
          <w:p w14:paraId="76F8DC36" w14:textId="77777777" w:rsidR="00BE7F13" w:rsidRPr="00BE7F13" w:rsidRDefault="00BE7F13" w:rsidP="00BE7F13">
            <w:r w:rsidRPr="00BE7F13">
              <w:t xml:space="preserve">$6.00 </w:t>
            </w:r>
          </w:p>
        </w:tc>
        <w:tc>
          <w:tcPr>
            <w:tcW w:w="1440" w:type="dxa"/>
            <w:noWrap/>
            <w:hideMark/>
          </w:tcPr>
          <w:p w14:paraId="4424FB5A" w14:textId="7580B4EA" w:rsidR="00BE7F13" w:rsidRPr="00BE7F13" w:rsidRDefault="00A27881" w:rsidP="00BE7F13">
            <w:r>
              <w:t>3</w:t>
            </w:r>
            <w:r w:rsidR="00BE7F13" w:rsidRPr="00BE7F13">
              <w:t>/</w:t>
            </w:r>
            <w:r>
              <w:t>4</w:t>
            </w:r>
            <w:r w:rsidR="00BE7F13" w:rsidRPr="00BE7F13">
              <w:t>/2017</w:t>
            </w:r>
          </w:p>
        </w:tc>
      </w:tr>
      <w:tr w:rsidR="00BE7F13" w:rsidRPr="00BE7F13" w14:paraId="659205DF" w14:textId="77777777" w:rsidTr="00BE7F13">
        <w:trPr>
          <w:trHeight w:val="300"/>
        </w:trPr>
        <w:tc>
          <w:tcPr>
            <w:tcW w:w="1728" w:type="dxa"/>
            <w:noWrap/>
            <w:hideMark/>
          </w:tcPr>
          <w:p w14:paraId="715598DA" w14:textId="77777777" w:rsidR="00BE7F13" w:rsidRPr="00BE7F13" w:rsidRDefault="00BE7F13">
            <w:r w:rsidRPr="00BE7F13">
              <w:t>Pizza Parlor</w:t>
            </w:r>
          </w:p>
        </w:tc>
        <w:tc>
          <w:tcPr>
            <w:tcW w:w="1440" w:type="dxa"/>
            <w:noWrap/>
            <w:hideMark/>
          </w:tcPr>
          <w:p w14:paraId="7BD5CB91" w14:textId="77777777" w:rsidR="00BE7F13" w:rsidRPr="00BE7F13" w:rsidRDefault="00BE7F13">
            <w:r w:rsidRPr="00BE7F13">
              <w:t>Pizza</w:t>
            </w:r>
          </w:p>
        </w:tc>
        <w:tc>
          <w:tcPr>
            <w:tcW w:w="990" w:type="dxa"/>
            <w:noWrap/>
            <w:hideMark/>
          </w:tcPr>
          <w:p w14:paraId="53EF7AED" w14:textId="77777777" w:rsidR="00BE7F13" w:rsidRPr="00BE7F13" w:rsidRDefault="00BE7F13" w:rsidP="00BE7F13">
            <w:r w:rsidRPr="00BE7F13">
              <w:t xml:space="preserve">$11.00 </w:t>
            </w:r>
          </w:p>
        </w:tc>
        <w:tc>
          <w:tcPr>
            <w:tcW w:w="1440" w:type="dxa"/>
            <w:noWrap/>
            <w:hideMark/>
          </w:tcPr>
          <w:p w14:paraId="254BBCAD" w14:textId="2473638C" w:rsidR="00BE7F13" w:rsidRPr="00BE7F13" w:rsidRDefault="00A27881" w:rsidP="00BE7F13">
            <w:r>
              <w:t>3</w:t>
            </w:r>
            <w:r w:rsidR="00BE7F13" w:rsidRPr="00BE7F13">
              <w:t>/</w:t>
            </w:r>
            <w:r>
              <w:t>5</w:t>
            </w:r>
            <w:r w:rsidR="00BE7F13" w:rsidRPr="00BE7F13">
              <w:t>/2017</w:t>
            </w:r>
          </w:p>
        </w:tc>
      </w:tr>
      <w:tr w:rsidR="00BE7F13" w:rsidRPr="00BE7F13" w14:paraId="32A1D0F1" w14:textId="77777777" w:rsidTr="00BE7F13">
        <w:trPr>
          <w:trHeight w:val="300"/>
        </w:trPr>
        <w:tc>
          <w:tcPr>
            <w:tcW w:w="1728" w:type="dxa"/>
            <w:noWrap/>
            <w:hideMark/>
          </w:tcPr>
          <w:p w14:paraId="2DF831BA" w14:textId="77777777" w:rsidR="00BE7F13" w:rsidRPr="00BE7F13" w:rsidRDefault="00BE7F13">
            <w:r w:rsidRPr="00BE7F13">
              <w:t>Grocery Store</w:t>
            </w:r>
          </w:p>
        </w:tc>
        <w:tc>
          <w:tcPr>
            <w:tcW w:w="1440" w:type="dxa"/>
            <w:noWrap/>
            <w:hideMark/>
          </w:tcPr>
          <w:p w14:paraId="25986DC3" w14:textId="77777777" w:rsidR="00BE7F13" w:rsidRPr="00BE7F13" w:rsidRDefault="00BE7F13">
            <w:r w:rsidRPr="00BE7F13">
              <w:t>Candy</w:t>
            </w:r>
          </w:p>
        </w:tc>
        <w:tc>
          <w:tcPr>
            <w:tcW w:w="990" w:type="dxa"/>
            <w:noWrap/>
            <w:hideMark/>
          </w:tcPr>
          <w:p w14:paraId="63B7865D" w14:textId="77777777" w:rsidR="00BE7F13" w:rsidRPr="00BE7F13" w:rsidRDefault="00BE7F13" w:rsidP="00BE7F13">
            <w:r w:rsidRPr="00BE7F13">
              <w:t xml:space="preserve">$6.00 </w:t>
            </w:r>
          </w:p>
        </w:tc>
        <w:tc>
          <w:tcPr>
            <w:tcW w:w="1440" w:type="dxa"/>
            <w:noWrap/>
            <w:hideMark/>
          </w:tcPr>
          <w:p w14:paraId="12AA844A" w14:textId="687DF201" w:rsidR="00BE7F13" w:rsidRPr="00BE7F13" w:rsidRDefault="00A27881" w:rsidP="00BE7F13">
            <w:r>
              <w:t>3</w:t>
            </w:r>
            <w:r w:rsidR="00BE7F13" w:rsidRPr="00BE7F13">
              <w:t>/</w:t>
            </w:r>
            <w:r>
              <w:t>6</w:t>
            </w:r>
            <w:r w:rsidR="00BE7F13" w:rsidRPr="00BE7F13">
              <w:t>/2017</w:t>
            </w:r>
          </w:p>
        </w:tc>
      </w:tr>
    </w:tbl>
    <w:p w14:paraId="0E1D0925" w14:textId="67A6AE96" w:rsidR="00BE7F13" w:rsidRDefault="00BE7F13" w:rsidP="00BE7F13"/>
    <w:p w14:paraId="00849C51" w14:textId="555A0348" w:rsidR="00BE7F13" w:rsidRDefault="00BE7F13" w:rsidP="00BE7F13">
      <w:pPr>
        <w:pStyle w:val="Heading2"/>
      </w:pPr>
      <w:r>
        <w:t>Set up your data for better analysis</w:t>
      </w:r>
    </w:p>
    <w:p w14:paraId="09DB7E44" w14:textId="28509F2F" w:rsidR="0010682A" w:rsidRDefault="00BC0395" w:rsidP="002B4324">
      <w:pPr>
        <w:pStyle w:val="ListParagraph"/>
        <w:numPr>
          <w:ilvl w:val="0"/>
          <w:numId w:val="3"/>
        </w:numPr>
      </w:pPr>
      <w:r>
        <w:t xml:space="preserve">Select cell </w:t>
      </w:r>
      <w:r w:rsidRPr="005169F6">
        <w:rPr>
          <w:b/>
        </w:rPr>
        <w:t>A1</w:t>
      </w:r>
      <w:r w:rsidR="005169F6">
        <w:t xml:space="preserve">, and then on the </w:t>
      </w:r>
      <w:r w:rsidR="005169F6" w:rsidRPr="005169F6">
        <w:rPr>
          <w:b/>
        </w:rPr>
        <w:t>Insert</w:t>
      </w:r>
      <w:r w:rsidR="005169F6">
        <w:t xml:space="preserve"> tab of the ribbon above the worksheet,</w:t>
      </w:r>
      <w:r w:rsidR="00646774">
        <w:t xml:space="preserve"> click </w:t>
      </w:r>
      <w:r w:rsidR="00646774" w:rsidRPr="00646774">
        <w:rPr>
          <w:b/>
        </w:rPr>
        <w:t>Table</w:t>
      </w:r>
      <w:r w:rsidR="00646774">
        <w:t>.</w:t>
      </w:r>
      <w:r w:rsidR="005169F6">
        <w:t xml:space="preserve"> </w:t>
      </w:r>
      <w:r w:rsidR="009A061B">
        <w:t>Verify that E</w:t>
      </w:r>
      <w:r w:rsidR="00646774">
        <w:t xml:space="preserve">xcel </w:t>
      </w:r>
      <w:r w:rsidR="009A061B">
        <w:t>has</w:t>
      </w:r>
      <w:r w:rsidR="00646774">
        <w:t xml:space="preserve"> automatically detect</w:t>
      </w:r>
      <w:r w:rsidR="009A061B">
        <w:t>ed</w:t>
      </w:r>
      <w:r w:rsidR="00646774">
        <w:t xml:space="preserve"> </w:t>
      </w:r>
      <w:r w:rsidR="009A061B">
        <w:t>the</w:t>
      </w:r>
      <w:r w:rsidR="00646774">
        <w:t xml:space="preserve"> data in the range </w:t>
      </w:r>
      <w:r w:rsidR="00646774" w:rsidRPr="009A061B">
        <w:rPr>
          <w:b/>
        </w:rPr>
        <w:t>A1:G</w:t>
      </w:r>
      <w:r w:rsidR="009A061B" w:rsidRPr="009A061B">
        <w:rPr>
          <w:b/>
        </w:rPr>
        <w:t>366</w:t>
      </w:r>
      <w:r w:rsidR="009A061B">
        <w:t xml:space="preserve">, and that the </w:t>
      </w:r>
      <w:r w:rsidR="009A061B" w:rsidRPr="009A061B">
        <w:rPr>
          <w:b/>
        </w:rPr>
        <w:t>My table has headers</w:t>
      </w:r>
      <w:r w:rsidR="009A061B">
        <w:t xml:space="preserve"> checkbox is selected, and then click </w:t>
      </w:r>
      <w:r w:rsidR="009A061B" w:rsidRPr="005C7DCB">
        <w:rPr>
          <w:b/>
        </w:rPr>
        <w:t>OK</w:t>
      </w:r>
      <w:r w:rsidR="00A2668A">
        <w:t>.</w:t>
      </w:r>
    </w:p>
    <w:p w14:paraId="3A3ADEA0" w14:textId="1B3DE9D0" w:rsidR="0085149C" w:rsidRDefault="0085149C" w:rsidP="0085149C">
      <w:pPr>
        <w:ind w:left="720"/>
      </w:pPr>
      <w:r>
        <w:t xml:space="preserve">Excel automatically formats the data as a table and adds </w:t>
      </w:r>
      <w:r w:rsidR="00D364E1">
        <w:t>drop-down</w:t>
      </w:r>
      <w:r>
        <w:t xml:space="preserve"> buttons to the header row as shown here:</w:t>
      </w:r>
    </w:p>
    <w:p w14:paraId="0E565091" w14:textId="4944997E" w:rsidR="0085149C" w:rsidRDefault="00A27881" w:rsidP="0085149C">
      <w:pPr>
        <w:jc w:val="center"/>
      </w:pPr>
      <w:r>
        <w:rPr>
          <w:noProof/>
        </w:rPr>
        <w:drawing>
          <wp:inline distT="0" distB="0" distL="0" distR="0" wp14:anchorId="67C157CE" wp14:editId="15AB76A6">
            <wp:extent cx="3315163" cy="30198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943BD2.tmp"/>
                    <pic:cNvPicPr/>
                  </pic:nvPicPr>
                  <pic:blipFill>
                    <a:blip r:embed="rId14">
                      <a:extLst>
                        <a:ext uri="{28A0092B-C50C-407E-A947-70E740481C1C}">
                          <a14:useLocalDpi xmlns:a14="http://schemas.microsoft.com/office/drawing/2010/main" val="0"/>
                        </a:ext>
                      </a:extLst>
                    </a:blip>
                    <a:stretch>
                      <a:fillRect/>
                    </a:stretch>
                  </pic:blipFill>
                  <pic:spPr>
                    <a:xfrm>
                      <a:off x="0" y="0"/>
                      <a:ext cx="3315163" cy="3019846"/>
                    </a:xfrm>
                    <a:prstGeom prst="rect">
                      <a:avLst/>
                    </a:prstGeom>
                  </pic:spPr>
                </pic:pic>
              </a:graphicData>
            </a:graphic>
          </wp:inline>
        </w:drawing>
      </w:r>
    </w:p>
    <w:p w14:paraId="67E95BE4" w14:textId="72ED55F3" w:rsidR="00727D76" w:rsidRDefault="00283F8A" w:rsidP="002B4324">
      <w:pPr>
        <w:pStyle w:val="ListParagraph"/>
        <w:numPr>
          <w:ilvl w:val="0"/>
          <w:numId w:val="3"/>
        </w:numPr>
      </w:pPr>
      <w:r>
        <w:t>Click any cell to deselect the table, and then click the</w:t>
      </w:r>
      <w:r w:rsidR="00D364E1">
        <w:t xml:space="preserve"> drop-down button for the </w:t>
      </w:r>
      <w:r w:rsidR="00A2668A">
        <w:rPr>
          <w:b/>
        </w:rPr>
        <w:t>Place</w:t>
      </w:r>
      <w:r w:rsidR="00D364E1">
        <w:t xml:space="preserve"> column</w:t>
      </w:r>
      <w:r w:rsidR="006C4AEB">
        <w:t xml:space="preserve">, and click </w:t>
      </w:r>
      <w:r w:rsidR="006C4AEB" w:rsidRPr="006C4AEB">
        <w:rPr>
          <w:b/>
        </w:rPr>
        <w:t>Filter…</w:t>
      </w:r>
    </w:p>
    <w:p w14:paraId="4BF56F9D" w14:textId="25F01C4F" w:rsidR="00B55B2D" w:rsidRDefault="00024B56" w:rsidP="002B4324">
      <w:pPr>
        <w:pStyle w:val="ListParagraph"/>
        <w:numPr>
          <w:ilvl w:val="0"/>
          <w:numId w:val="3"/>
        </w:numPr>
      </w:pPr>
      <w:r>
        <w:t xml:space="preserve">In the </w:t>
      </w:r>
      <w:r w:rsidRPr="00567F6A">
        <w:rPr>
          <w:b/>
        </w:rPr>
        <w:t>Filter</w:t>
      </w:r>
      <w:r>
        <w:t xml:space="preserve"> dialog box, clear the </w:t>
      </w:r>
      <w:r w:rsidRPr="00567F6A">
        <w:rPr>
          <w:b/>
        </w:rPr>
        <w:t>(Select All)</w:t>
      </w:r>
      <w:r>
        <w:t xml:space="preserve"> checkbox, and then select only the </w:t>
      </w:r>
      <w:r w:rsidR="00A2668A">
        <w:rPr>
          <w:b/>
        </w:rPr>
        <w:t xml:space="preserve">Gas Station </w:t>
      </w:r>
      <w:r>
        <w:t xml:space="preserve">checkbox </w:t>
      </w:r>
      <w:r w:rsidR="00567F6A">
        <w:t xml:space="preserve">before clicking </w:t>
      </w:r>
      <w:r w:rsidR="00567F6A" w:rsidRPr="00567F6A">
        <w:rPr>
          <w:b/>
        </w:rPr>
        <w:t>OK</w:t>
      </w:r>
      <w:r w:rsidR="00A2668A">
        <w:t>.</w:t>
      </w:r>
    </w:p>
    <w:p w14:paraId="20253E60" w14:textId="1EEF818F" w:rsidR="00B55B2D" w:rsidRDefault="00A9482E" w:rsidP="00A9482E">
      <w:pPr>
        <w:ind w:left="720"/>
      </w:pPr>
      <w:r>
        <w:t xml:space="preserve">The table of data is filtered to show only the </w:t>
      </w:r>
      <w:r w:rsidR="00A2668A">
        <w:t>rows/</w:t>
      </w:r>
      <w:r w:rsidR="00714ABE">
        <w:t xml:space="preserve">records for </w:t>
      </w:r>
      <w:r w:rsidR="00A2668A">
        <w:t>Gas Station expenses.</w:t>
      </w:r>
    </w:p>
    <w:p w14:paraId="15F43F50" w14:textId="01314DEE" w:rsidR="00714ABE" w:rsidRDefault="00C702EF" w:rsidP="002B4324">
      <w:pPr>
        <w:pStyle w:val="ListParagraph"/>
        <w:numPr>
          <w:ilvl w:val="0"/>
          <w:numId w:val="3"/>
        </w:numPr>
      </w:pPr>
      <w:r>
        <w:t xml:space="preserve">Click the drop-down arrow for the </w:t>
      </w:r>
      <w:r w:rsidR="00A2668A">
        <w:rPr>
          <w:b/>
        </w:rPr>
        <w:t>Price</w:t>
      </w:r>
      <w:r>
        <w:t xml:space="preserve"> column</w:t>
      </w:r>
      <w:r w:rsidR="008A7547">
        <w:t xml:space="preserve"> and click </w:t>
      </w:r>
      <w:r w:rsidR="008A7547" w:rsidRPr="00474AB7">
        <w:rPr>
          <w:b/>
        </w:rPr>
        <w:t>Sort Descending</w:t>
      </w:r>
      <w:r w:rsidR="008A7547">
        <w:t xml:space="preserve">. The table of data is sorted in descending order of </w:t>
      </w:r>
      <w:r w:rsidR="00A2668A">
        <w:t>price</w:t>
      </w:r>
      <w:r w:rsidR="00474AB7">
        <w:t xml:space="preserve">, so the first row contains the data for the </w:t>
      </w:r>
      <w:r w:rsidR="00A2668A">
        <w:t xml:space="preserve">Gas Station expense </w:t>
      </w:r>
      <w:r w:rsidR="00474AB7">
        <w:t xml:space="preserve">with the </w:t>
      </w:r>
      <w:r w:rsidR="00A2668A">
        <w:t>highest price</w:t>
      </w:r>
      <w:r w:rsidR="00474AB7">
        <w:t>.</w:t>
      </w:r>
      <w:r w:rsidR="00F60F0B">
        <w:t xml:space="preserve"> </w:t>
      </w:r>
    </w:p>
    <w:p w14:paraId="5E57B2DA" w14:textId="1657C1D4" w:rsidR="00821A43" w:rsidRDefault="00A2668A" w:rsidP="00821A43">
      <w:pPr>
        <w:ind w:left="360"/>
        <w:jc w:val="center"/>
      </w:pPr>
      <w:r>
        <w:rPr>
          <w:noProof/>
        </w:rPr>
        <w:lastRenderedPageBreak/>
        <mc:AlternateContent>
          <mc:Choice Requires="wps">
            <w:drawing>
              <wp:anchor distT="0" distB="0" distL="114300" distR="114300" simplePos="0" relativeHeight="251659264" behindDoc="0" locked="0" layoutInCell="1" allowOverlap="1" wp14:anchorId="7C623830" wp14:editId="10D43342">
                <wp:simplePos x="0" y="0"/>
                <wp:positionH relativeFrom="column">
                  <wp:posOffset>4029075</wp:posOffset>
                </wp:positionH>
                <wp:positionV relativeFrom="paragraph">
                  <wp:posOffset>331470</wp:posOffset>
                </wp:positionV>
                <wp:extent cx="1028700" cy="333375"/>
                <wp:effectExtent l="19050" t="19050" r="19050" b="47625"/>
                <wp:wrapNone/>
                <wp:docPr id="22" name="Arrow: Left 22"/>
                <wp:cNvGraphicFramePr/>
                <a:graphic xmlns:a="http://schemas.openxmlformats.org/drawingml/2006/main">
                  <a:graphicData uri="http://schemas.microsoft.com/office/word/2010/wordprocessingShape">
                    <wps:wsp>
                      <wps:cNvSpPr/>
                      <wps:spPr>
                        <a:xfrm>
                          <a:off x="0" y="0"/>
                          <a:ext cx="1028700" cy="333375"/>
                        </a:xfrm>
                        <a:prstGeom prst="lef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F16B6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2" o:spid="_x0000_s1026" type="#_x0000_t66" style="position:absolute;margin-left:317.25pt;margin-top:26.1pt;width:81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qIhwIAAHkFAAAOAAAAZHJzL2Uyb0RvYy54bWysVEtv2zAMvg/YfxB0X/1YXwvqFEGLDgOC&#10;tlg79KzKUm1AFjVKiZP9+lHyo0FX7DDMB5kUyY8Pkby43HWGbRX6FmzFi6OcM2Ul1K19qfiPx5tP&#10;55z5IGwtDFhV8b3y/HL58cNF7xaqhAZMrZARiPWL3lW8CcEtsszLRnXCH4FTloQasBOBWHzJahQ9&#10;oXcmK/P8NOsBa4cglfd0ez0I+TLha61kuNPaq8BMxSm2kE5M53M8s+WFWLygcE0rxzDEP0TRidaS&#10;0xnqWgTBNtj+AdW1EsGDDkcSugy0bqVKOVA2Rf4mm4dGOJVyoeJ4N5fJ/z9Yebu9R9bWFS9Lzqzo&#10;6I1WiNAv2FrpwOiWStQ7vyDNB3ePI+eJjPnuNHbxT5mwXSrrfi6r2gUm6bLIy/OznKovSfaZvrOT&#10;CJq9Wjv04auCjkWi4oY8pyBSScV27cOgP+lFjx5MW9+0xiQm9ou6Msi2gl5aSKlsOB29HGhmMZMh&#10;9kSFvVHR3tjvSlMZKNoyOU0N+BawGESNqNXg5ySnb/IyhZAyS4ARWVOEM/YIMGkeBluMMKN+NFWp&#10;f2fj/G+BDfWZLZJnsGE27loL+B6ACbPnQZ/CPyhNJJ+h3lOTIAzT4528aemd1sKHe4E0LvS0tALC&#10;HR3aQF9xGCnOGsBf791HfepiknLW0/hV3P/cCFScmW+W+vtLcXwc5zUxxydnJTF4KHk+lNhNdwX0&#10;7gUtGycTGfWDmUiN0D3RplhFryQSVpLvisuAE3MVhrVAu0aq1Sqp0Yw6Edb2wckIHqsaW/Bx9yTQ&#10;jc0aqM1vYRpVsXjTroNutLSw2gTQberl17qO9ab5To0z7qK4QA75pPW6MZe/AQAA//8DAFBLAwQU&#10;AAYACAAAACEAMQnW5N4AAAAKAQAADwAAAGRycy9kb3ducmV2LnhtbEyPwU7DMAyG70i8Q2QkLoil&#10;dF0LpekECE4DCQYP4CWhqWiSqs628vaYExxtf/r9/c169oM42In6GBRcLTIQNuho+tAp+Hh/urwG&#10;QQmDwSEGq+DbEqzb05MGaxOP4c0etqkTHBKoRgUupbGWkrSzHmkRRxv49hknj4nHqZNmwiOH+0Hm&#10;WVZKj33gDw5H++Cs/truvYJnXzwWqLuR9HjxSpule6HqXqnzs/nuFkSyc/qD4Vef1aFlp13cB0Ni&#10;UFAuixWjClZ5DoKB6qbkxY7JrKhAto38X6H9AQAA//8DAFBLAQItABQABgAIAAAAIQC2gziS/gAA&#10;AOEBAAATAAAAAAAAAAAAAAAAAAAAAABbQ29udGVudF9UeXBlc10ueG1sUEsBAi0AFAAGAAgAAAAh&#10;ADj9If/WAAAAlAEAAAsAAAAAAAAAAAAAAAAALwEAAF9yZWxzLy5yZWxzUEsBAi0AFAAGAAgAAAAh&#10;AAtTaoiHAgAAeQUAAA4AAAAAAAAAAAAAAAAALgIAAGRycy9lMm9Eb2MueG1sUEsBAi0AFAAGAAgA&#10;AAAhADEJ1uTeAAAACgEAAA8AAAAAAAAAAAAAAAAA4QQAAGRycy9kb3ducmV2LnhtbFBLBQYAAAAA&#10;BAAEAPMAAADsBQAAAAA=&#10;" adj="3500" fillcolor="#70ad47 [3209]" strokecolor="#1f4d78 [1604]" strokeweight="1pt"/>
            </w:pict>
          </mc:Fallback>
        </mc:AlternateContent>
      </w:r>
      <w:r w:rsidR="00DE4508">
        <w:rPr>
          <w:noProof/>
        </w:rPr>
        <w:drawing>
          <wp:inline distT="0" distB="0" distL="0" distR="0" wp14:anchorId="3FB3AA06" wp14:editId="39FD8FD2">
            <wp:extent cx="3238952" cy="1038370"/>
            <wp:effectExtent l="0" t="0" r="0" b="9525"/>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94D6B.tmp"/>
                    <pic:cNvPicPr/>
                  </pic:nvPicPr>
                  <pic:blipFill>
                    <a:blip r:embed="rId15">
                      <a:extLst>
                        <a:ext uri="{28A0092B-C50C-407E-A947-70E740481C1C}">
                          <a14:useLocalDpi xmlns:a14="http://schemas.microsoft.com/office/drawing/2010/main" val="0"/>
                        </a:ext>
                      </a:extLst>
                    </a:blip>
                    <a:stretch>
                      <a:fillRect/>
                    </a:stretch>
                  </pic:blipFill>
                  <pic:spPr>
                    <a:xfrm>
                      <a:off x="0" y="0"/>
                      <a:ext cx="3238952" cy="1038370"/>
                    </a:xfrm>
                    <a:prstGeom prst="rect">
                      <a:avLst/>
                    </a:prstGeom>
                  </pic:spPr>
                </pic:pic>
              </a:graphicData>
            </a:graphic>
          </wp:inline>
        </w:drawing>
      </w:r>
    </w:p>
    <w:p w14:paraId="28458DEF" w14:textId="4405F952" w:rsidR="00821A43" w:rsidRDefault="008B27C6" w:rsidP="002B4324">
      <w:pPr>
        <w:pStyle w:val="ListParagraph"/>
        <w:numPr>
          <w:ilvl w:val="0"/>
          <w:numId w:val="3"/>
        </w:numPr>
      </w:pPr>
      <w:r>
        <w:t xml:space="preserve">Click the drop-down arrow for the </w:t>
      </w:r>
      <w:r w:rsidR="00A2668A">
        <w:rPr>
          <w:b/>
        </w:rPr>
        <w:t>Place</w:t>
      </w:r>
      <w:r>
        <w:t xml:space="preserve"> column again and then click </w:t>
      </w:r>
      <w:r w:rsidR="005A6F9F" w:rsidRPr="005A6F9F">
        <w:rPr>
          <w:b/>
        </w:rPr>
        <w:t xml:space="preserve">Clear Filter from </w:t>
      </w:r>
      <w:r w:rsidR="005A6F9F">
        <w:rPr>
          <w:b/>
        </w:rPr>
        <w:t>‘</w:t>
      </w:r>
      <w:r w:rsidR="00A2668A">
        <w:rPr>
          <w:b/>
        </w:rPr>
        <w:t>Place</w:t>
      </w:r>
      <w:r w:rsidR="005A6F9F" w:rsidRPr="005A6F9F">
        <w:rPr>
          <w:b/>
        </w:rPr>
        <w:t>’</w:t>
      </w:r>
      <w:r w:rsidR="005A6F9F">
        <w:t xml:space="preserve">. </w:t>
      </w:r>
      <w:r w:rsidR="00B9072A">
        <w:t>The table now shows all the data</w:t>
      </w:r>
      <w:r w:rsidR="00B756F4">
        <w:t>.</w:t>
      </w:r>
    </w:p>
    <w:p w14:paraId="4ACD65EE" w14:textId="6BCC4B31" w:rsidR="00B756F4" w:rsidRDefault="00B756F4" w:rsidP="002B4324">
      <w:pPr>
        <w:pStyle w:val="ListParagraph"/>
        <w:numPr>
          <w:ilvl w:val="0"/>
          <w:numId w:val="3"/>
        </w:numPr>
      </w:pPr>
      <w:r>
        <w:t xml:space="preserve">Click the drop-down arrow for </w:t>
      </w:r>
      <w:r w:rsidRPr="00D03B2E">
        <w:rPr>
          <w:b/>
        </w:rPr>
        <w:t>Date</w:t>
      </w:r>
      <w:r>
        <w:t xml:space="preserve"> and click </w:t>
      </w:r>
      <w:r w:rsidRPr="00D03B2E">
        <w:rPr>
          <w:b/>
        </w:rPr>
        <w:t>Sort Ascending</w:t>
      </w:r>
      <w:r>
        <w:t xml:space="preserve"> to re-order the data</w:t>
      </w:r>
      <w:r w:rsidR="00D03B2E">
        <w:t xml:space="preserve"> into chronological order.</w:t>
      </w:r>
    </w:p>
    <w:p w14:paraId="25FA8E97" w14:textId="4A38E987" w:rsidR="00214DC8" w:rsidRDefault="00214DC8" w:rsidP="00214DC8">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Exercise 2: </w:t>
      </w:r>
      <w:r w:rsidR="00474029">
        <w:rPr>
          <w:rFonts w:ascii="Segoe UI" w:hAnsi="Segoe UI" w:cs="Segoe UI"/>
          <w:color w:val="0070C0"/>
          <w:spacing w:val="-10"/>
          <w:szCs w:val="28"/>
        </w:rPr>
        <w:t>Using Formulae to Explore Data</w:t>
      </w:r>
      <w:r>
        <w:rPr>
          <w:rFonts w:ascii="Segoe UI" w:hAnsi="Segoe UI" w:cs="Segoe UI"/>
          <w:color w:val="0070C0"/>
          <w:spacing w:val="-10"/>
          <w:szCs w:val="28"/>
        </w:rPr>
        <w:t xml:space="preserve"> in Excel</w:t>
      </w:r>
    </w:p>
    <w:p w14:paraId="183CF92B" w14:textId="1718F08C" w:rsidR="00214DC8" w:rsidRDefault="00214DC8" w:rsidP="00214DC8">
      <w:r>
        <w:t xml:space="preserve">In this exercise, you will </w:t>
      </w:r>
      <w:r w:rsidR="00474029">
        <w:t>use formulae to create</w:t>
      </w:r>
      <w:r w:rsidR="007E75D4">
        <w:t xml:space="preserve"> a</w:t>
      </w:r>
      <w:r w:rsidR="00474029">
        <w:t xml:space="preserve"> derived </w:t>
      </w:r>
      <w:r w:rsidR="002623C1">
        <w:t>colum</w:t>
      </w:r>
      <w:r w:rsidR="007E75D4">
        <w:t>n</w:t>
      </w:r>
      <w:r w:rsidR="002623C1">
        <w:t xml:space="preserve"> that extend</w:t>
      </w:r>
      <w:r w:rsidR="007E75D4">
        <w:t>s</w:t>
      </w:r>
      <w:r w:rsidR="002623C1">
        <w:t xml:space="preserve"> the </w:t>
      </w:r>
      <w:r w:rsidR="00480CD0">
        <w:t>data</w:t>
      </w:r>
      <w:r>
        <w:t>.</w:t>
      </w:r>
    </w:p>
    <w:p w14:paraId="7E2E9CD3" w14:textId="58C6D793" w:rsidR="00AE7064" w:rsidRDefault="00C42D9E" w:rsidP="00C42D9E">
      <w:pPr>
        <w:pStyle w:val="Heading2"/>
      </w:pPr>
      <w:r>
        <w:t>Add Derived Columns</w:t>
      </w:r>
    </w:p>
    <w:p w14:paraId="1F3DACCD" w14:textId="1C39C78F" w:rsidR="00C42D9E" w:rsidRDefault="007E75D4" w:rsidP="002B4324">
      <w:pPr>
        <w:pStyle w:val="ListParagraph"/>
        <w:numPr>
          <w:ilvl w:val="0"/>
          <w:numId w:val="2"/>
        </w:numPr>
      </w:pPr>
      <w:r>
        <w:t>Right-</w:t>
      </w:r>
      <w:r w:rsidR="001F672F">
        <w:t xml:space="preserve">Click the </w:t>
      </w:r>
      <w:r>
        <w:rPr>
          <w:b/>
        </w:rPr>
        <w:t>D</w:t>
      </w:r>
      <w:r w:rsidR="00EC2417">
        <w:rPr>
          <w:b/>
        </w:rPr>
        <w:t>ate</w:t>
      </w:r>
      <w:r w:rsidR="00E37D79">
        <w:t xml:space="preserve"> column header to </w:t>
      </w:r>
      <w:r w:rsidR="00EC2417">
        <w:t xml:space="preserve">bring up the context menu, and select Insert Columns. </w:t>
      </w:r>
      <w:r w:rsidR="002E42FE">
        <w:t>This inserts a new</w:t>
      </w:r>
      <w:r w:rsidR="002B4037">
        <w:t xml:space="preserve"> </w:t>
      </w:r>
      <w:r w:rsidR="002B4037" w:rsidRPr="002B4037">
        <w:rPr>
          <w:b/>
        </w:rPr>
        <w:t>Column1</w:t>
      </w:r>
      <w:r w:rsidR="002E42FE">
        <w:t xml:space="preserve"> column between </w:t>
      </w:r>
      <w:r w:rsidR="002B4037">
        <w:t xml:space="preserve">the </w:t>
      </w:r>
      <w:r w:rsidR="00EC2417">
        <w:rPr>
          <w:b/>
        </w:rPr>
        <w:t>Price</w:t>
      </w:r>
      <w:r w:rsidR="002B4037">
        <w:t xml:space="preserve"> and </w:t>
      </w:r>
      <w:r w:rsidR="002B4037" w:rsidRPr="002B4037">
        <w:rPr>
          <w:b/>
        </w:rPr>
        <w:t>Da</w:t>
      </w:r>
      <w:r w:rsidR="00EC2417">
        <w:rPr>
          <w:b/>
        </w:rPr>
        <w:t>te</w:t>
      </w:r>
      <w:r w:rsidR="002B4037">
        <w:t xml:space="preserve"> columns as shown here:</w:t>
      </w:r>
    </w:p>
    <w:p w14:paraId="0113F5BC" w14:textId="310A370F" w:rsidR="002B4037" w:rsidRDefault="00DE4508" w:rsidP="002B4037">
      <w:pPr>
        <w:jc w:val="center"/>
      </w:pPr>
      <w:r>
        <w:rPr>
          <w:noProof/>
        </w:rPr>
        <w:drawing>
          <wp:inline distT="0" distB="0" distL="0" distR="0" wp14:anchorId="6FEF16AF" wp14:editId="029564B5">
            <wp:extent cx="4563112" cy="3086531"/>
            <wp:effectExtent l="0" t="0" r="8890" b="0"/>
            <wp:docPr id="26" name="Picture 2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9427C5.tmp"/>
                    <pic:cNvPicPr/>
                  </pic:nvPicPr>
                  <pic:blipFill>
                    <a:blip r:embed="rId16">
                      <a:extLst>
                        <a:ext uri="{28A0092B-C50C-407E-A947-70E740481C1C}">
                          <a14:useLocalDpi xmlns:a14="http://schemas.microsoft.com/office/drawing/2010/main" val="0"/>
                        </a:ext>
                      </a:extLst>
                    </a:blip>
                    <a:stretch>
                      <a:fillRect/>
                    </a:stretch>
                  </pic:blipFill>
                  <pic:spPr>
                    <a:xfrm>
                      <a:off x="0" y="0"/>
                      <a:ext cx="4563112" cy="3086531"/>
                    </a:xfrm>
                    <a:prstGeom prst="rect">
                      <a:avLst/>
                    </a:prstGeom>
                  </pic:spPr>
                </pic:pic>
              </a:graphicData>
            </a:graphic>
          </wp:inline>
        </w:drawing>
      </w:r>
    </w:p>
    <w:p w14:paraId="762CBEF9" w14:textId="061FB999" w:rsidR="00B76B3C" w:rsidRDefault="00985882" w:rsidP="002B4324">
      <w:pPr>
        <w:pStyle w:val="ListParagraph"/>
        <w:numPr>
          <w:ilvl w:val="0"/>
          <w:numId w:val="2"/>
        </w:numPr>
      </w:pPr>
      <w:r>
        <w:t xml:space="preserve">In cell </w:t>
      </w:r>
      <w:r w:rsidR="00EC2417">
        <w:rPr>
          <w:b/>
        </w:rPr>
        <w:t>D</w:t>
      </w:r>
      <w:r w:rsidRPr="00985882">
        <w:rPr>
          <w:b/>
        </w:rPr>
        <w:t>1</w:t>
      </w:r>
      <w:r>
        <w:t xml:space="preserve">, rename </w:t>
      </w:r>
      <w:r w:rsidRPr="00985882">
        <w:rPr>
          <w:b/>
        </w:rPr>
        <w:t>Column1</w:t>
      </w:r>
      <w:r>
        <w:t xml:space="preserve"> to </w:t>
      </w:r>
      <w:r w:rsidRPr="00985882">
        <w:rPr>
          <w:b/>
        </w:rPr>
        <w:t>Month</w:t>
      </w:r>
      <w:r>
        <w:t xml:space="preserve">. Then in cell </w:t>
      </w:r>
      <w:r w:rsidR="00EC2417">
        <w:rPr>
          <w:b/>
        </w:rPr>
        <w:t>D</w:t>
      </w:r>
      <w:r w:rsidRPr="00CD3751">
        <w:rPr>
          <w:b/>
        </w:rPr>
        <w:t>2</w:t>
      </w:r>
      <w:r>
        <w:t>, enter the following formula:</w:t>
      </w:r>
    </w:p>
    <w:p w14:paraId="7DF0565D" w14:textId="537108DD" w:rsidR="00985882" w:rsidRPr="00CD3751" w:rsidRDefault="00DE1A29" w:rsidP="00DE1A29">
      <w:pPr>
        <w:ind w:left="1440"/>
        <w:rPr>
          <w:rFonts w:ascii="Courier New" w:hAnsi="Courier New" w:cs="Courier New"/>
        </w:rPr>
      </w:pPr>
      <w:r w:rsidRPr="00CD3751">
        <w:rPr>
          <w:rFonts w:ascii="Courier New" w:hAnsi="Courier New" w:cs="Courier New"/>
        </w:rPr>
        <w:t>=TEXT(</w:t>
      </w:r>
      <w:r w:rsidR="00EC2417">
        <w:rPr>
          <w:rFonts w:ascii="Courier New" w:hAnsi="Courier New" w:cs="Courier New"/>
        </w:rPr>
        <w:t>E</w:t>
      </w:r>
      <w:r w:rsidRPr="00CD3751">
        <w:rPr>
          <w:rFonts w:ascii="Courier New" w:hAnsi="Courier New" w:cs="Courier New"/>
        </w:rPr>
        <w:t xml:space="preserve">2, </w:t>
      </w:r>
      <w:r w:rsidR="00CD3751">
        <w:rPr>
          <w:rFonts w:ascii="Courier New" w:hAnsi="Courier New" w:cs="Courier New"/>
        </w:rPr>
        <w:t>"</w:t>
      </w:r>
      <w:r w:rsidRPr="00CD3751">
        <w:rPr>
          <w:rFonts w:ascii="Courier New" w:hAnsi="Courier New" w:cs="Courier New"/>
        </w:rPr>
        <w:t>mmmm</w:t>
      </w:r>
      <w:r w:rsidR="00CD3751">
        <w:rPr>
          <w:rFonts w:ascii="Courier New" w:hAnsi="Courier New" w:cs="Courier New"/>
        </w:rPr>
        <w:t>"</w:t>
      </w:r>
      <w:r w:rsidRPr="00CD3751">
        <w:rPr>
          <w:rFonts w:ascii="Courier New" w:hAnsi="Courier New" w:cs="Courier New"/>
        </w:rPr>
        <w:t>)</w:t>
      </w:r>
    </w:p>
    <w:p w14:paraId="75FC038F" w14:textId="35CBF867" w:rsidR="00CD3751" w:rsidRDefault="00CD3751" w:rsidP="00CD3751">
      <w:pPr>
        <w:ind w:left="720"/>
      </w:pPr>
      <w:r>
        <w:t xml:space="preserve">After you enter the formula, </w:t>
      </w:r>
      <w:r w:rsidR="00D2498C">
        <w:t xml:space="preserve">it should be copied automatically to all the other </w:t>
      </w:r>
      <w:r w:rsidR="00D2498C" w:rsidRPr="00415D4A">
        <w:rPr>
          <w:b/>
        </w:rPr>
        <w:t>Month</w:t>
      </w:r>
      <w:r w:rsidR="00D2498C">
        <w:t xml:space="preserve"> cells in the table, and the name of the month for each record should be displayed</w:t>
      </w:r>
      <w:r w:rsidR="00EC2417">
        <w:t>.</w:t>
      </w:r>
    </w:p>
    <w:p w14:paraId="53014B00" w14:textId="5958985A" w:rsidR="00EC2417" w:rsidRDefault="00DE4508" w:rsidP="002B4324">
      <w:pPr>
        <w:pStyle w:val="ListParagraph"/>
        <w:numPr>
          <w:ilvl w:val="0"/>
          <w:numId w:val="2"/>
        </w:numPr>
      </w:pPr>
      <w:r>
        <w:t>Filter the data on the Month column so you can see just the data in one month at a time.  Here are the sample expenses from March:</w:t>
      </w:r>
    </w:p>
    <w:p w14:paraId="36D9A0BE" w14:textId="4989E985" w:rsidR="00DE4508" w:rsidRDefault="00BF2307" w:rsidP="00DE4508">
      <w:pPr>
        <w:ind w:left="360"/>
        <w:jc w:val="center"/>
      </w:pPr>
      <w:r>
        <w:rPr>
          <w:noProof/>
        </w:rPr>
        <w:lastRenderedPageBreak/>
        <w:drawing>
          <wp:inline distT="0" distB="0" distL="0" distR="0" wp14:anchorId="4AD07865" wp14:editId="68359BCB">
            <wp:extent cx="4058216" cy="1619476"/>
            <wp:effectExtent l="0" t="0" r="0" b="0"/>
            <wp:docPr id="30" name="Picture 3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94FD4A.tmp"/>
                    <pic:cNvPicPr/>
                  </pic:nvPicPr>
                  <pic:blipFill>
                    <a:blip r:embed="rId17">
                      <a:extLst>
                        <a:ext uri="{28A0092B-C50C-407E-A947-70E740481C1C}">
                          <a14:useLocalDpi xmlns:a14="http://schemas.microsoft.com/office/drawing/2010/main" val="0"/>
                        </a:ext>
                      </a:extLst>
                    </a:blip>
                    <a:stretch>
                      <a:fillRect/>
                    </a:stretch>
                  </pic:blipFill>
                  <pic:spPr>
                    <a:xfrm>
                      <a:off x="0" y="0"/>
                      <a:ext cx="4058216" cy="1619476"/>
                    </a:xfrm>
                    <a:prstGeom prst="rect">
                      <a:avLst/>
                    </a:prstGeom>
                  </pic:spPr>
                </pic:pic>
              </a:graphicData>
            </a:graphic>
          </wp:inline>
        </w:drawing>
      </w:r>
    </w:p>
    <w:p w14:paraId="5DAB93E8" w14:textId="3CC03759" w:rsidR="00D2498C" w:rsidRDefault="00D2498C" w:rsidP="00D2498C">
      <w:pPr>
        <w:ind w:left="360"/>
        <w:jc w:val="center"/>
      </w:pPr>
    </w:p>
    <w:p w14:paraId="4FC95394" w14:textId="63AA88A1" w:rsidR="00137156" w:rsidRDefault="00137156" w:rsidP="0013715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Exercise 3: Using Conditional Formatting to Explore Data</w:t>
      </w:r>
    </w:p>
    <w:p w14:paraId="79983C50" w14:textId="3798BFCF" w:rsidR="00137156" w:rsidRDefault="00137156" w:rsidP="00137156">
      <w:r>
        <w:t xml:space="preserve">In this exercise, you will apply conditional formatting to data to highlight </w:t>
      </w:r>
      <w:r w:rsidR="00C55D83">
        <w:t>key values of interest.</w:t>
      </w:r>
    </w:p>
    <w:p w14:paraId="604ECA50" w14:textId="00A43BDA" w:rsidR="00137156" w:rsidRDefault="003B26B5" w:rsidP="00137156">
      <w:pPr>
        <w:pStyle w:val="Heading2"/>
      </w:pPr>
      <w:r>
        <w:t>Highlighting Extremes and Outliers</w:t>
      </w:r>
    </w:p>
    <w:p w14:paraId="0A784595" w14:textId="29B0F3B0" w:rsidR="00DE4508" w:rsidRDefault="00DE4508" w:rsidP="002B4324">
      <w:pPr>
        <w:pStyle w:val="ListParagraph"/>
        <w:numPr>
          <w:ilvl w:val="0"/>
          <w:numId w:val="4"/>
        </w:numPr>
      </w:pPr>
      <w:r>
        <w:t>Clear any filters in your Table so you can see all the data.</w:t>
      </w:r>
    </w:p>
    <w:p w14:paraId="49B445A4" w14:textId="470C2A76" w:rsidR="00137156" w:rsidRDefault="00D97AE6" w:rsidP="002B4324">
      <w:pPr>
        <w:pStyle w:val="ListParagraph"/>
        <w:numPr>
          <w:ilvl w:val="0"/>
          <w:numId w:val="4"/>
        </w:numPr>
      </w:pPr>
      <w:r>
        <w:t xml:space="preserve">Select cell </w:t>
      </w:r>
      <w:r w:rsidR="00DE4508">
        <w:rPr>
          <w:b/>
        </w:rPr>
        <w:t>C</w:t>
      </w:r>
      <w:r w:rsidR="00AC67FE" w:rsidRPr="00AC67FE">
        <w:rPr>
          <w:b/>
        </w:rPr>
        <w:t>2</w:t>
      </w:r>
      <w:r w:rsidR="00DE4508">
        <w:rPr>
          <w:b/>
        </w:rPr>
        <w:t xml:space="preserve">, </w:t>
      </w:r>
      <w:r w:rsidR="00DE4508" w:rsidRPr="00DE4508">
        <w:t xml:space="preserve">the first </w:t>
      </w:r>
      <w:r w:rsidR="00DE4508">
        <w:t xml:space="preserve">value in the </w:t>
      </w:r>
      <w:r w:rsidR="00DE4508" w:rsidRPr="00DE4508">
        <w:t>Price</w:t>
      </w:r>
      <w:r w:rsidR="00AC67FE">
        <w:t xml:space="preserve"> </w:t>
      </w:r>
      <w:r w:rsidR="00DE4508">
        <w:t xml:space="preserve">column, </w:t>
      </w:r>
      <w:r w:rsidR="00AC67FE">
        <w:t xml:space="preserve">and then hold the </w:t>
      </w:r>
      <w:r w:rsidR="00AC67FE" w:rsidRPr="00AC67FE">
        <w:rPr>
          <w:b/>
        </w:rPr>
        <w:t>Shift</w:t>
      </w:r>
      <w:r w:rsidR="00AC67FE">
        <w:t xml:space="preserve"> </w:t>
      </w:r>
      <w:r w:rsidR="00A642B5">
        <w:t xml:space="preserve">and </w:t>
      </w:r>
      <w:r w:rsidR="00A642B5" w:rsidRPr="001410FC">
        <w:rPr>
          <w:b/>
        </w:rPr>
        <w:t>Ctrl</w:t>
      </w:r>
      <w:r w:rsidR="00A642B5">
        <w:t xml:space="preserve"> keys </w:t>
      </w:r>
      <w:r w:rsidR="00AC67FE">
        <w:t xml:space="preserve">and press the </w:t>
      </w:r>
      <w:r w:rsidR="00AC67FE" w:rsidRPr="00AC67FE">
        <w:rPr>
          <w:b/>
        </w:rPr>
        <w:t>Down-Arrow</w:t>
      </w:r>
      <w:r w:rsidR="00AC67FE">
        <w:t xml:space="preserve"> key to select all the values in the </w:t>
      </w:r>
      <w:r w:rsidR="00AC67FE" w:rsidRPr="00AC67FE">
        <w:rPr>
          <w:b/>
        </w:rPr>
        <w:t>Temperature</w:t>
      </w:r>
      <w:r w:rsidR="00AC67FE">
        <w:t xml:space="preserve"> column</w:t>
      </w:r>
      <w:r w:rsidR="000551BD">
        <w:t xml:space="preserve"> (if you are using a Mac OSX computer, hold the </w:t>
      </w:r>
      <w:r w:rsidR="000551BD" w:rsidRPr="001B58EA">
        <w:rPr>
          <w:b/>
        </w:rPr>
        <w:t>Shift</w:t>
      </w:r>
      <w:r w:rsidR="000551BD">
        <w:t xml:space="preserve"> and </w:t>
      </w:r>
      <w:r w:rsidR="001B58EA">
        <w:t xml:space="preserve"> </w:t>
      </w:r>
      <w:r w:rsidR="003E4DD5" w:rsidRPr="003E4DD5">
        <w:rPr>
          <w:b/>
        </w:rPr>
        <w:sym w:font="Wingdings" w:char="F07A"/>
      </w:r>
      <w:r w:rsidR="003E4DD5">
        <w:t xml:space="preserve"> </w:t>
      </w:r>
      <w:r w:rsidR="001B58EA">
        <w:t xml:space="preserve">keys, and press the </w:t>
      </w:r>
      <w:r w:rsidR="001B58EA" w:rsidRPr="003E4DD5">
        <w:rPr>
          <w:b/>
        </w:rPr>
        <w:t>Down-Arrow</w:t>
      </w:r>
      <w:r w:rsidR="001B58EA">
        <w:t xml:space="preserve"> key).</w:t>
      </w:r>
    </w:p>
    <w:p w14:paraId="456DDA7B" w14:textId="425C35D6" w:rsidR="008F03CD" w:rsidRDefault="008F03CD" w:rsidP="002B4324">
      <w:pPr>
        <w:pStyle w:val="ListParagraph"/>
        <w:numPr>
          <w:ilvl w:val="0"/>
          <w:numId w:val="4"/>
        </w:numPr>
      </w:pPr>
      <w:r>
        <w:t xml:space="preserve">On the </w:t>
      </w:r>
      <w:r w:rsidRPr="00DE4E00">
        <w:rPr>
          <w:b/>
        </w:rPr>
        <w:t>Home</w:t>
      </w:r>
      <w:r>
        <w:t xml:space="preserve"> tab of the ribbon, in the </w:t>
      </w:r>
      <w:r w:rsidRPr="00DE4E00">
        <w:rPr>
          <w:b/>
        </w:rPr>
        <w:t>Conditional Formatting</w:t>
      </w:r>
      <w:r>
        <w:t xml:space="preserve"> </w:t>
      </w:r>
      <w:r w:rsidR="00DE4E00">
        <w:t>drop-down list</w:t>
      </w:r>
      <w:r w:rsidR="00D678AC">
        <w:t xml:space="preserve">, point to </w:t>
      </w:r>
      <w:r w:rsidR="00D678AC" w:rsidRPr="00076BEF">
        <w:rPr>
          <w:b/>
        </w:rPr>
        <w:t>Color Scales</w:t>
      </w:r>
      <w:r w:rsidR="00D678AC">
        <w:t xml:space="preserve">, and select the </w:t>
      </w:r>
      <w:r w:rsidR="00076BEF" w:rsidRPr="00076BEF">
        <w:rPr>
          <w:b/>
        </w:rPr>
        <w:t>Red-White Color Scale</w:t>
      </w:r>
      <w:r w:rsidR="00076BEF">
        <w:t xml:space="preserve"> (with red at the top and white at the bottom)</w:t>
      </w:r>
      <w:r w:rsidR="007C135B">
        <w:t>.</w:t>
      </w:r>
      <w:r w:rsidR="00A24FDE">
        <w:t xml:space="preserve"> The </w:t>
      </w:r>
      <w:r w:rsidR="00C70672">
        <w:rPr>
          <w:b/>
        </w:rPr>
        <w:t>Price</w:t>
      </w:r>
      <w:r w:rsidR="00A24FDE">
        <w:t xml:space="preserve"> cells are reformatted so that the </w:t>
      </w:r>
      <w:r w:rsidR="00C70672">
        <w:t>highest expenses</w:t>
      </w:r>
      <w:r w:rsidR="00370A2B">
        <w:t xml:space="preserve"> are colored an intense red, and the </w:t>
      </w:r>
      <w:r w:rsidR="00C70672">
        <w:t xml:space="preserve">lowest prices </w:t>
      </w:r>
      <w:r w:rsidR="00370A2B">
        <w:t xml:space="preserve">are </w:t>
      </w:r>
      <w:r w:rsidR="00345F8F">
        <w:t>much lighter in color intensity</w:t>
      </w:r>
      <w:r w:rsidR="00370A2B">
        <w:t>.</w:t>
      </w:r>
      <w:r w:rsidR="005541BA">
        <w:t xml:space="preserve"> Scrolling through the data now, it is easier to find </w:t>
      </w:r>
      <w:r w:rsidR="00C70672">
        <w:t xml:space="preserve">expenses that are </w:t>
      </w:r>
      <w:r w:rsidR="005541BA">
        <w:t xml:space="preserve">particularly </w:t>
      </w:r>
      <w:r w:rsidR="00C70672">
        <w:t>high or low</w:t>
      </w:r>
      <w:r w:rsidR="005541BA">
        <w:t>.</w:t>
      </w:r>
    </w:p>
    <w:p w14:paraId="29922A1F" w14:textId="46DF7F5E" w:rsidR="004C63F9" w:rsidRDefault="00BF2307" w:rsidP="00A802D4">
      <w:pPr>
        <w:jc w:val="center"/>
      </w:pPr>
      <w:r>
        <w:rPr>
          <w:noProof/>
        </w:rPr>
        <w:drawing>
          <wp:inline distT="0" distB="0" distL="0" distR="0" wp14:anchorId="07260F18" wp14:editId="0581DB11">
            <wp:extent cx="4048690" cy="2943636"/>
            <wp:effectExtent l="0" t="0" r="9525" b="9525"/>
            <wp:docPr id="31" name="Picture 3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94848C.tmp"/>
                    <pic:cNvPicPr/>
                  </pic:nvPicPr>
                  <pic:blipFill>
                    <a:blip r:embed="rId18">
                      <a:extLst>
                        <a:ext uri="{28A0092B-C50C-407E-A947-70E740481C1C}">
                          <a14:useLocalDpi xmlns:a14="http://schemas.microsoft.com/office/drawing/2010/main" val="0"/>
                        </a:ext>
                      </a:extLst>
                    </a:blip>
                    <a:stretch>
                      <a:fillRect/>
                    </a:stretch>
                  </pic:blipFill>
                  <pic:spPr>
                    <a:xfrm>
                      <a:off x="0" y="0"/>
                      <a:ext cx="4048690" cy="2943636"/>
                    </a:xfrm>
                    <a:prstGeom prst="rect">
                      <a:avLst/>
                    </a:prstGeom>
                  </pic:spPr>
                </pic:pic>
              </a:graphicData>
            </a:graphic>
          </wp:inline>
        </w:drawing>
      </w:r>
    </w:p>
    <w:p w14:paraId="268D02BE" w14:textId="0AAF06DF" w:rsidR="00C70672" w:rsidRDefault="00C70672" w:rsidP="00C70672"/>
    <w:p w14:paraId="3B605F74" w14:textId="6DB70D73" w:rsidR="00C70672" w:rsidRDefault="00C70672" w:rsidP="00C70672">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Exercise </w:t>
      </w:r>
      <w:r>
        <w:rPr>
          <w:rFonts w:ascii="Segoe UI" w:hAnsi="Segoe UI" w:cs="Segoe UI"/>
          <w:color w:val="0070C0"/>
          <w:spacing w:val="-10"/>
          <w:szCs w:val="28"/>
        </w:rPr>
        <w:t>4</w:t>
      </w:r>
      <w:r>
        <w:rPr>
          <w:rFonts w:ascii="Segoe UI" w:hAnsi="Segoe UI" w:cs="Segoe UI"/>
          <w:color w:val="0070C0"/>
          <w:spacing w:val="-10"/>
          <w:szCs w:val="28"/>
        </w:rPr>
        <w:t xml:space="preserve">: </w:t>
      </w:r>
      <w:r>
        <w:rPr>
          <w:rFonts w:ascii="Segoe UI" w:hAnsi="Segoe UI" w:cs="Segoe UI"/>
          <w:color w:val="0070C0"/>
          <w:spacing w:val="-10"/>
          <w:szCs w:val="28"/>
        </w:rPr>
        <w:t>Pivot Your Data</w:t>
      </w:r>
    </w:p>
    <w:p w14:paraId="326B1701" w14:textId="41FE8B10" w:rsidR="00C70672" w:rsidRDefault="00C70672" w:rsidP="00C70672">
      <w:r>
        <w:t xml:space="preserve">In this exercise, you will </w:t>
      </w:r>
      <w:r>
        <w:t xml:space="preserve">create a </w:t>
      </w:r>
      <w:r w:rsidR="00A219EE">
        <w:t xml:space="preserve">PivotTable </w:t>
      </w:r>
      <w:r>
        <w:t>to do deeper analysis of your expense data.</w:t>
      </w:r>
    </w:p>
    <w:p w14:paraId="16DD3EF2" w14:textId="5D29CBFD" w:rsidR="00C70672" w:rsidRDefault="00BF2307" w:rsidP="00C70672">
      <w:pPr>
        <w:pStyle w:val="Heading2"/>
      </w:pPr>
      <w:r>
        <w:lastRenderedPageBreak/>
        <w:t>Create a PivotTable</w:t>
      </w:r>
    </w:p>
    <w:p w14:paraId="40C48B7A" w14:textId="61BDBE17" w:rsidR="00C70672" w:rsidRDefault="00C70672" w:rsidP="002B4324">
      <w:pPr>
        <w:pStyle w:val="ListParagraph"/>
        <w:numPr>
          <w:ilvl w:val="0"/>
          <w:numId w:val="6"/>
        </w:numPr>
      </w:pPr>
      <w:r>
        <w:t>Clear any filters in your Table so you can see all the data.</w:t>
      </w:r>
    </w:p>
    <w:p w14:paraId="47326AEC" w14:textId="7BEB2988" w:rsidR="00BF2307" w:rsidRDefault="00BF2307" w:rsidP="002B4324">
      <w:pPr>
        <w:pStyle w:val="ListParagraph"/>
        <w:numPr>
          <w:ilvl w:val="0"/>
          <w:numId w:val="6"/>
        </w:numPr>
      </w:pPr>
      <w:r>
        <w:t>In the Home tab, click PivotTable.  In the Create PivotTable screen, select your table as the source data for your pivot table.  Your table might be called Table1.</w:t>
      </w:r>
    </w:p>
    <w:p w14:paraId="70B02605" w14:textId="51BC99C6" w:rsidR="00BF2307" w:rsidRDefault="00BF2307" w:rsidP="00BF2307">
      <w:pPr>
        <w:ind w:left="360"/>
        <w:jc w:val="center"/>
      </w:pPr>
      <w:r>
        <w:rPr>
          <w:noProof/>
        </w:rPr>
        <w:drawing>
          <wp:inline distT="0" distB="0" distL="0" distR="0" wp14:anchorId="2F90286F" wp14:editId="40B248E0">
            <wp:extent cx="5181600" cy="3067441"/>
            <wp:effectExtent l="0" t="0" r="0" b="0"/>
            <wp:docPr id="32" name="Picture 3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94D4AC.tmp"/>
                    <pic:cNvPicPr/>
                  </pic:nvPicPr>
                  <pic:blipFill>
                    <a:blip r:embed="rId19">
                      <a:extLst>
                        <a:ext uri="{28A0092B-C50C-407E-A947-70E740481C1C}">
                          <a14:useLocalDpi xmlns:a14="http://schemas.microsoft.com/office/drawing/2010/main" val="0"/>
                        </a:ext>
                      </a:extLst>
                    </a:blip>
                    <a:stretch>
                      <a:fillRect/>
                    </a:stretch>
                  </pic:blipFill>
                  <pic:spPr>
                    <a:xfrm>
                      <a:off x="0" y="0"/>
                      <a:ext cx="5195790" cy="3075841"/>
                    </a:xfrm>
                    <a:prstGeom prst="rect">
                      <a:avLst/>
                    </a:prstGeom>
                  </pic:spPr>
                </pic:pic>
              </a:graphicData>
            </a:graphic>
          </wp:inline>
        </w:drawing>
      </w:r>
    </w:p>
    <w:p w14:paraId="4B64178C" w14:textId="58D372FF" w:rsidR="00BF2307" w:rsidRDefault="00BF2307" w:rsidP="00BF2307">
      <w:pPr>
        <w:ind w:left="720"/>
      </w:pPr>
      <w:r>
        <w:t xml:space="preserve">A new worksheet will be created with your </w:t>
      </w:r>
      <w:r w:rsidR="00A219EE">
        <w:t>PivotTable</w:t>
      </w:r>
      <w:r>
        <w:t>, and Excel will set focus on that new worksheet.</w:t>
      </w:r>
    </w:p>
    <w:p w14:paraId="30D49012" w14:textId="61289F2D" w:rsidR="00BF2307" w:rsidRDefault="00C90A0B" w:rsidP="002B4324">
      <w:pPr>
        <w:pStyle w:val="ListParagraph"/>
        <w:numPr>
          <w:ilvl w:val="0"/>
          <w:numId w:val="6"/>
        </w:numPr>
      </w:pPr>
      <w:r>
        <w:t xml:space="preserve">Explore the empty </w:t>
      </w:r>
      <w:r w:rsidR="00A219EE">
        <w:t>PivotTable</w:t>
      </w:r>
      <w:r>
        <w:t>.</w:t>
      </w:r>
    </w:p>
    <w:p w14:paraId="18A40224" w14:textId="77777777" w:rsidR="00A219EE" w:rsidRDefault="00A219EE" w:rsidP="00A219EE">
      <w:pPr>
        <w:ind w:left="720"/>
      </w:pPr>
      <w:r>
        <w:t xml:space="preserve">There is a region in the worksheet where the empty PivotTable shows no data.  </w:t>
      </w:r>
    </w:p>
    <w:p w14:paraId="474F128D" w14:textId="66F2DED7" w:rsidR="00A219EE" w:rsidRDefault="00A219EE" w:rsidP="00A219EE">
      <w:pPr>
        <w:ind w:left="720"/>
      </w:pPr>
      <w:r>
        <w:t>There is a PivotTable Fields section on the right side of the window that is displaying the column names from your table.</w:t>
      </w:r>
    </w:p>
    <w:p w14:paraId="0E5BCE0D" w14:textId="47330C66" w:rsidR="00A219EE" w:rsidRDefault="00A219EE" w:rsidP="00A219EE">
      <w:pPr>
        <w:ind w:left="720"/>
      </w:pPr>
      <w:r>
        <w:t>There are four boxes below the PivotTable Fields called Filters, Columns, Rows, and Values.</w:t>
      </w:r>
    </w:p>
    <w:p w14:paraId="0C6F8B8F" w14:textId="5C652732" w:rsidR="00A219EE" w:rsidRDefault="00A219EE" w:rsidP="00A219EE">
      <w:pPr>
        <w:ind w:left="720"/>
      </w:pPr>
      <w:r>
        <w:rPr>
          <w:noProof/>
        </w:rPr>
        <w:lastRenderedPageBreak/>
        <w:drawing>
          <wp:inline distT="0" distB="0" distL="0" distR="0" wp14:anchorId="2F9D9057" wp14:editId="7BD99054">
            <wp:extent cx="4686300" cy="3771070"/>
            <wp:effectExtent l="0" t="0" r="0" b="1270"/>
            <wp:docPr id="33" name="Picture 3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94E2BF.tmp"/>
                    <pic:cNvPicPr/>
                  </pic:nvPicPr>
                  <pic:blipFill>
                    <a:blip r:embed="rId20">
                      <a:extLst>
                        <a:ext uri="{28A0092B-C50C-407E-A947-70E740481C1C}">
                          <a14:useLocalDpi xmlns:a14="http://schemas.microsoft.com/office/drawing/2010/main" val="0"/>
                        </a:ext>
                      </a:extLst>
                    </a:blip>
                    <a:stretch>
                      <a:fillRect/>
                    </a:stretch>
                  </pic:blipFill>
                  <pic:spPr>
                    <a:xfrm>
                      <a:off x="0" y="0"/>
                      <a:ext cx="4699489" cy="3781683"/>
                    </a:xfrm>
                    <a:prstGeom prst="rect">
                      <a:avLst/>
                    </a:prstGeom>
                  </pic:spPr>
                </pic:pic>
              </a:graphicData>
            </a:graphic>
          </wp:inline>
        </w:drawing>
      </w:r>
    </w:p>
    <w:p w14:paraId="0DAF886A" w14:textId="77777777" w:rsidR="00D67C60" w:rsidRDefault="00D67C60" w:rsidP="00D67C60">
      <w:pPr>
        <w:pStyle w:val="Heading2"/>
      </w:pPr>
    </w:p>
    <w:p w14:paraId="4B503349" w14:textId="1335B00C" w:rsidR="00A219EE" w:rsidRDefault="00A219EE" w:rsidP="00D67C60">
      <w:pPr>
        <w:pStyle w:val="Heading2"/>
      </w:pPr>
      <w:r>
        <w:t>Display Data in the PivotTable</w:t>
      </w:r>
    </w:p>
    <w:p w14:paraId="0E5A215B" w14:textId="608AE3C0" w:rsidR="00A219EE" w:rsidRDefault="00A219EE" w:rsidP="002B4324">
      <w:pPr>
        <w:pStyle w:val="ListParagraph"/>
        <w:numPr>
          <w:ilvl w:val="0"/>
          <w:numId w:val="7"/>
        </w:numPr>
      </w:pPr>
      <w:r>
        <w:t>To display data and begin doing analysis you need to select Fields and place them in one of the Field Areas of the PivotTable.</w:t>
      </w:r>
    </w:p>
    <w:p w14:paraId="0D2A6EF9" w14:textId="47A7F77F" w:rsidR="00A219EE" w:rsidRDefault="00A219EE" w:rsidP="002B4324">
      <w:pPr>
        <w:pStyle w:val="ListParagraph"/>
        <w:numPr>
          <w:ilvl w:val="1"/>
          <w:numId w:val="7"/>
        </w:numPr>
      </w:pPr>
      <w:r>
        <w:t xml:space="preserve">Click the checkbox next to </w:t>
      </w:r>
      <w:r w:rsidRPr="00A219EE">
        <w:rPr>
          <w:b/>
        </w:rPr>
        <w:t>Price</w:t>
      </w:r>
      <w:r>
        <w:t>.  This will automatically add the Sum of all of the Prices to the Values area of the PivotTable.</w:t>
      </w:r>
    </w:p>
    <w:p w14:paraId="11CEA1A0" w14:textId="0A11D4AA" w:rsidR="00A219EE" w:rsidRDefault="00A219EE" w:rsidP="002B4324">
      <w:pPr>
        <w:pStyle w:val="ListParagraph"/>
        <w:numPr>
          <w:ilvl w:val="1"/>
          <w:numId w:val="7"/>
        </w:numPr>
      </w:pPr>
      <w:r>
        <w:t xml:space="preserve">Click the checkbox next to </w:t>
      </w:r>
      <w:r w:rsidRPr="00A219EE">
        <w:rPr>
          <w:b/>
        </w:rPr>
        <w:t>Place</w:t>
      </w:r>
      <w:r>
        <w:t>.  This will add the Place items in consolidated groups to the Rows area of the PivotTable.</w:t>
      </w:r>
    </w:p>
    <w:p w14:paraId="6918295D" w14:textId="2DFFA4C6" w:rsidR="00A219EE" w:rsidRDefault="00A219EE" w:rsidP="00A219EE">
      <w:pPr>
        <w:ind w:left="1440"/>
      </w:pPr>
      <w:r>
        <w:t>Notice how the PivotTable is now showing you the Sum of the prices for every row of a place.  Your PivotTable will resemble the following:</w:t>
      </w:r>
    </w:p>
    <w:p w14:paraId="436117F8" w14:textId="0C07E928" w:rsidR="00A219EE" w:rsidRDefault="00A219EE" w:rsidP="00A219EE">
      <w:pPr>
        <w:ind w:left="1440"/>
        <w:jc w:val="center"/>
      </w:pPr>
      <w:r>
        <w:rPr>
          <w:noProof/>
        </w:rPr>
        <w:drawing>
          <wp:inline distT="0" distB="0" distL="0" distR="0" wp14:anchorId="2D6C1FA8" wp14:editId="4483B6C8">
            <wp:extent cx="2000529" cy="1438476"/>
            <wp:effectExtent l="0" t="0" r="0" b="9525"/>
            <wp:docPr id="34" name="Picture 3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94E503.tmp"/>
                    <pic:cNvPicPr/>
                  </pic:nvPicPr>
                  <pic:blipFill>
                    <a:blip r:embed="rId21">
                      <a:extLst>
                        <a:ext uri="{28A0092B-C50C-407E-A947-70E740481C1C}">
                          <a14:useLocalDpi xmlns:a14="http://schemas.microsoft.com/office/drawing/2010/main" val="0"/>
                        </a:ext>
                      </a:extLst>
                    </a:blip>
                    <a:stretch>
                      <a:fillRect/>
                    </a:stretch>
                  </pic:blipFill>
                  <pic:spPr>
                    <a:xfrm>
                      <a:off x="0" y="0"/>
                      <a:ext cx="2000529" cy="1438476"/>
                    </a:xfrm>
                    <a:prstGeom prst="rect">
                      <a:avLst/>
                    </a:prstGeom>
                  </pic:spPr>
                </pic:pic>
              </a:graphicData>
            </a:graphic>
          </wp:inline>
        </w:drawing>
      </w:r>
    </w:p>
    <w:p w14:paraId="2688567C" w14:textId="73858A09" w:rsidR="00A219EE" w:rsidRDefault="00A219EE" w:rsidP="002B4324">
      <w:pPr>
        <w:pStyle w:val="ListParagraph"/>
        <w:numPr>
          <w:ilvl w:val="1"/>
          <w:numId w:val="7"/>
        </w:numPr>
      </w:pPr>
      <w:r>
        <w:t>Click the checkbox next to Place.  This will add the Item categories below the Place so you can see the Sum of prices for each Item.</w:t>
      </w:r>
    </w:p>
    <w:p w14:paraId="1CBCF946" w14:textId="3E608BDC" w:rsidR="00A219EE" w:rsidRDefault="00A219EE" w:rsidP="00A219EE">
      <w:pPr>
        <w:ind w:left="1080"/>
        <w:jc w:val="center"/>
      </w:pPr>
      <w:r>
        <w:rPr>
          <w:noProof/>
        </w:rPr>
        <w:lastRenderedPageBreak/>
        <w:drawing>
          <wp:inline distT="0" distB="0" distL="0" distR="0" wp14:anchorId="460A52C7" wp14:editId="69F6DBF1">
            <wp:extent cx="2143424" cy="2981741"/>
            <wp:effectExtent l="0" t="0" r="9525" b="9525"/>
            <wp:docPr id="35" name="Picture 3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9467BC.tmp"/>
                    <pic:cNvPicPr/>
                  </pic:nvPicPr>
                  <pic:blipFill>
                    <a:blip r:embed="rId22">
                      <a:extLst>
                        <a:ext uri="{28A0092B-C50C-407E-A947-70E740481C1C}">
                          <a14:useLocalDpi xmlns:a14="http://schemas.microsoft.com/office/drawing/2010/main" val="0"/>
                        </a:ext>
                      </a:extLst>
                    </a:blip>
                    <a:stretch>
                      <a:fillRect/>
                    </a:stretch>
                  </pic:blipFill>
                  <pic:spPr>
                    <a:xfrm>
                      <a:off x="0" y="0"/>
                      <a:ext cx="2143424" cy="2981741"/>
                    </a:xfrm>
                    <a:prstGeom prst="rect">
                      <a:avLst/>
                    </a:prstGeom>
                  </pic:spPr>
                </pic:pic>
              </a:graphicData>
            </a:graphic>
          </wp:inline>
        </w:drawing>
      </w:r>
      <w:bookmarkStart w:id="0" w:name="_GoBack"/>
      <w:bookmarkEnd w:id="0"/>
    </w:p>
    <w:sectPr w:rsidR="00A219EE" w:rsidSect="0071110A">
      <w:headerReference w:type="even" r:id="rId23"/>
      <w:headerReference w:type="default" r:id="rId24"/>
      <w:footerReference w:type="even" r:id="rId25"/>
      <w:footerReference w:type="default" r:id="rId26"/>
      <w:headerReference w:type="first" r:id="rId27"/>
      <w:footerReference w:type="first" r:id="rId28"/>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43E93" w14:textId="77777777" w:rsidR="002B4324" w:rsidRDefault="002B4324" w:rsidP="002C34BA">
      <w:pPr>
        <w:spacing w:after="0" w:line="240" w:lineRule="auto"/>
      </w:pPr>
      <w:r>
        <w:separator/>
      </w:r>
    </w:p>
  </w:endnote>
  <w:endnote w:type="continuationSeparator" w:id="0">
    <w:p w14:paraId="06891617" w14:textId="77777777" w:rsidR="002B4324" w:rsidRDefault="002B4324"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0A86D" w14:textId="77777777" w:rsidR="00E557FA" w:rsidRDefault="00E55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4578" w14:textId="77777777" w:rsidR="00E557FA" w:rsidRDefault="00E55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E4E93" w14:textId="77777777" w:rsidR="00E557FA" w:rsidRDefault="00E55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B0751" w14:textId="77777777" w:rsidR="002B4324" w:rsidRDefault="002B4324" w:rsidP="002C34BA">
      <w:pPr>
        <w:spacing w:after="0" w:line="240" w:lineRule="auto"/>
      </w:pPr>
      <w:r>
        <w:separator/>
      </w:r>
    </w:p>
  </w:footnote>
  <w:footnote w:type="continuationSeparator" w:id="0">
    <w:p w14:paraId="305606FF" w14:textId="77777777" w:rsidR="002B4324" w:rsidRDefault="002B4324"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186B" w14:textId="77777777" w:rsidR="00E557FA" w:rsidRDefault="00E55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500D" w14:textId="09C1EF37" w:rsidR="00C32AA7" w:rsidRDefault="00C32AA7" w:rsidP="009740C6">
    <w:pPr>
      <w:pStyle w:val="Header"/>
      <w:ind w:left="-144"/>
      <w:rPr>
        <w:noProof/>
      </w:rPr>
    </w:pPr>
  </w:p>
  <w:p w14:paraId="0A1F61CF" w14:textId="77777777" w:rsidR="00C32AA7" w:rsidRDefault="00C32AA7"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455B" w14:textId="77777777" w:rsidR="00E557FA" w:rsidRDefault="00E55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7664B"/>
    <w:multiLevelType w:val="hybridMultilevel"/>
    <w:tmpl w:val="A2787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07472"/>
    <w:multiLevelType w:val="hybridMultilevel"/>
    <w:tmpl w:val="5E820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85D9F"/>
    <w:multiLevelType w:val="hybridMultilevel"/>
    <w:tmpl w:val="A8D0C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F4AE3"/>
    <w:multiLevelType w:val="hybridMultilevel"/>
    <w:tmpl w:val="4FE0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F1170"/>
    <w:multiLevelType w:val="hybridMultilevel"/>
    <w:tmpl w:val="5E6CC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573FD"/>
    <w:multiLevelType w:val="hybridMultilevel"/>
    <w:tmpl w:val="9216C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4"/>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78"/>
    <w:rsid w:val="0000004B"/>
    <w:rsid w:val="000047D5"/>
    <w:rsid w:val="00004921"/>
    <w:rsid w:val="00005ECE"/>
    <w:rsid w:val="0000694B"/>
    <w:rsid w:val="00010760"/>
    <w:rsid w:val="0001121D"/>
    <w:rsid w:val="000116E8"/>
    <w:rsid w:val="0001500A"/>
    <w:rsid w:val="000162ED"/>
    <w:rsid w:val="00022310"/>
    <w:rsid w:val="00024B56"/>
    <w:rsid w:val="00026504"/>
    <w:rsid w:val="00026EF1"/>
    <w:rsid w:val="000300A4"/>
    <w:rsid w:val="00034013"/>
    <w:rsid w:val="000363E9"/>
    <w:rsid w:val="00043949"/>
    <w:rsid w:val="00043A10"/>
    <w:rsid w:val="00043D66"/>
    <w:rsid w:val="00045652"/>
    <w:rsid w:val="00054FA8"/>
    <w:rsid w:val="000551BD"/>
    <w:rsid w:val="00055E01"/>
    <w:rsid w:val="00056EF7"/>
    <w:rsid w:val="0006068B"/>
    <w:rsid w:val="00060F94"/>
    <w:rsid w:val="00064F32"/>
    <w:rsid w:val="000672C8"/>
    <w:rsid w:val="00067E9B"/>
    <w:rsid w:val="0007379C"/>
    <w:rsid w:val="00074BCD"/>
    <w:rsid w:val="0007559D"/>
    <w:rsid w:val="00076BEF"/>
    <w:rsid w:val="00077702"/>
    <w:rsid w:val="00080FAA"/>
    <w:rsid w:val="00081348"/>
    <w:rsid w:val="00082F84"/>
    <w:rsid w:val="000875CF"/>
    <w:rsid w:val="00092012"/>
    <w:rsid w:val="00095D7F"/>
    <w:rsid w:val="00097BE1"/>
    <w:rsid w:val="000A387F"/>
    <w:rsid w:val="000A4CE9"/>
    <w:rsid w:val="000A60AE"/>
    <w:rsid w:val="000B57D1"/>
    <w:rsid w:val="000B5E59"/>
    <w:rsid w:val="000B7759"/>
    <w:rsid w:val="000C074C"/>
    <w:rsid w:val="000C1543"/>
    <w:rsid w:val="000D31AF"/>
    <w:rsid w:val="000D50B8"/>
    <w:rsid w:val="000E0C28"/>
    <w:rsid w:val="000E30AF"/>
    <w:rsid w:val="000F0064"/>
    <w:rsid w:val="000F09A9"/>
    <w:rsid w:val="000F3E90"/>
    <w:rsid w:val="000F425E"/>
    <w:rsid w:val="000F5366"/>
    <w:rsid w:val="00103CBB"/>
    <w:rsid w:val="00104CBE"/>
    <w:rsid w:val="001060C5"/>
    <w:rsid w:val="0010682A"/>
    <w:rsid w:val="00111040"/>
    <w:rsid w:val="00113BA5"/>
    <w:rsid w:val="00115E6A"/>
    <w:rsid w:val="00116FE2"/>
    <w:rsid w:val="001200ED"/>
    <w:rsid w:val="00122BD9"/>
    <w:rsid w:val="00125680"/>
    <w:rsid w:val="00125D17"/>
    <w:rsid w:val="001325A6"/>
    <w:rsid w:val="001325CE"/>
    <w:rsid w:val="00133384"/>
    <w:rsid w:val="00133D45"/>
    <w:rsid w:val="00137156"/>
    <w:rsid w:val="00137491"/>
    <w:rsid w:val="001410FC"/>
    <w:rsid w:val="00145E49"/>
    <w:rsid w:val="00150422"/>
    <w:rsid w:val="00157A94"/>
    <w:rsid w:val="00157E6C"/>
    <w:rsid w:val="001600C5"/>
    <w:rsid w:val="00160E77"/>
    <w:rsid w:val="00162ACE"/>
    <w:rsid w:val="0016325B"/>
    <w:rsid w:val="00163B38"/>
    <w:rsid w:val="00165A6E"/>
    <w:rsid w:val="001668E3"/>
    <w:rsid w:val="0016797D"/>
    <w:rsid w:val="001711E4"/>
    <w:rsid w:val="00171C6D"/>
    <w:rsid w:val="0017756E"/>
    <w:rsid w:val="00177DEB"/>
    <w:rsid w:val="0018505D"/>
    <w:rsid w:val="00194E51"/>
    <w:rsid w:val="001969DF"/>
    <w:rsid w:val="001A6112"/>
    <w:rsid w:val="001B114F"/>
    <w:rsid w:val="001B243B"/>
    <w:rsid w:val="001B4D0A"/>
    <w:rsid w:val="001B58EA"/>
    <w:rsid w:val="001C2390"/>
    <w:rsid w:val="001C271C"/>
    <w:rsid w:val="001C3836"/>
    <w:rsid w:val="001C766D"/>
    <w:rsid w:val="001D226A"/>
    <w:rsid w:val="001E1CD7"/>
    <w:rsid w:val="001E3128"/>
    <w:rsid w:val="001E4B99"/>
    <w:rsid w:val="001F007F"/>
    <w:rsid w:val="001F059F"/>
    <w:rsid w:val="001F0B69"/>
    <w:rsid w:val="001F36B8"/>
    <w:rsid w:val="001F6440"/>
    <w:rsid w:val="001F672F"/>
    <w:rsid w:val="001F7839"/>
    <w:rsid w:val="002034F7"/>
    <w:rsid w:val="00204532"/>
    <w:rsid w:val="00204996"/>
    <w:rsid w:val="002053C2"/>
    <w:rsid w:val="00205DC2"/>
    <w:rsid w:val="00210CD1"/>
    <w:rsid w:val="00210D7D"/>
    <w:rsid w:val="002120CD"/>
    <w:rsid w:val="00212B74"/>
    <w:rsid w:val="00214B3A"/>
    <w:rsid w:val="00214DC8"/>
    <w:rsid w:val="00216D4D"/>
    <w:rsid w:val="00221AAF"/>
    <w:rsid w:val="00223ED8"/>
    <w:rsid w:val="00224409"/>
    <w:rsid w:val="00225550"/>
    <w:rsid w:val="00232A2A"/>
    <w:rsid w:val="00236557"/>
    <w:rsid w:val="00240242"/>
    <w:rsid w:val="00244EB6"/>
    <w:rsid w:val="002471CA"/>
    <w:rsid w:val="0025217D"/>
    <w:rsid w:val="00252D9F"/>
    <w:rsid w:val="002623C1"/>
    <w:rsid w:val="00262E97"/>
    <w:rsid w:val="00263D09"/>
    <w:rsid w:val="00266121"/>
    <w:rsid w:val="00267F2D"/>
    <w:rsid w:val="002727C3"/>
    <w:rsid w:val="002767D1"/>
    <w:rsid w:val="00283F8A"/>
    <w:rsid w:val="002871E1"/>
    <w:rsid w:val="00290A58"/>
    <w:rsid w:val="0029587E"/>
    <w:rsid w:val="002972B4"/>
    <w:rsid w:val="002A01EF"/>
    <w:rsid w:val="002A1528"/>
    <w:rsid w:val="002A55CF"/>
    <w:rsid w:val="002B0925"/>
    <w:rsid w:val="002B1799"/>
    <w:rsid w:val="002B33F7"/>
    <w:rsid w:val="002B4037"/>
    <w:rsid w:val="002B4324"/>
    <w:rsid w:val="002C34BA"/>
    <w:rsid w:val="002D4574"/>
    <w:rsid w:val="002E2DFD"/>
    <w:rsid w:val="002E42FE"/>
    <w:rsid w:val="002F39A0"/>
    <w:rsid w:val="002F3A0F"/>
    <w:rsid w:val="002F487C"/>
    <w:rsid w:val="002F74AC"/>
    <w:rsid w:val="00300835"/>
    <w:rsid w:val="00302BDC"/>
    <w:rsid w:val="00303C76"/>
    <w:rsid w:val="0030418A"/>
    <w:rsid w:val="00311641"/>
    <w:rsid w:val="00311B8A"/>
    <w:rsid w:val="0031630F"/>
    <w:rsid w:val="00320054"/>
    <w:rsid w:val="0032041F"/>
    <w:rsid w:val="00323EE7"/>
    <w:rsid w:val="0032555B"/>
    <w:rsid w:val="00326CF3"/>
    <w:rsid w:val="003426B4"/>
    <w:rsid w:val="003434FC"/>
    <w:rsid w:val="00345F8F"/>
    <w:rsid w:val="00350828"/>
    <w:rsid w:val="0035325A"/>
    <w:rsid w:val="003538DE"/>
    <w:rsid w:val="003579C2"/>
    <w:rsid w:val="00357A45"/>
    <w:rsid w:val="00357F92"/>
    <w:rsid w:val="00362E1C"/>
    <w:rsid w:val="00370A2B"/>
    <w:rsid w:val="00371ECB"/>
    <w:rsid w:val="0038118C"/>
    <w:rsid w:val="00381C66"/>
    <w:rsid w:val="00381F34"/>
    <w:rsid w:val="00392F41"/>
    <w:rsid w:val="003A24C4"/>
    <w:rsid w:val="003A5DFE"/>
    <w:rsid w:val="003B26B5"/>
    <w:rsid w:val="003B73DF"/>
    <w:rsid w:val="003C1896"/>
    <w:rsid w:val="003C18EC"/>
    <w:rsid w:val="003C1C8D"/>
    <w:rsid w:val="003C24DD"/>
    <w:rsid w:val="003C295B"/>
    <w:rsid w:val="003C371E"/>
    <w:rsid w:val="003D1253"/>
    <w:rsid w:val="003D44AA"/>
    <w:rsid w:val="003D64A1"/>
    <w:rsid w:val="003D7481"/>
    <w:rsid w:val="003E02A1"/>
    <w:rsid w:val="003E4DD5"/>
    <w:rsid w:val="003F0F15"/>
    <w:rsid w:val="003F1F9F"/>
    <w:rsid w:val="003F55B4"/>
    <w:rsid w:val="003F681B"/>
    <w:rsid w:val="00402C76"/>
    <w:rsid w:val="00407868"/>
    <w:rsid w:val="00413741"/>
    <w:rsid w:val="00415D4A"/>
    <w:rsid w:val="00421868"/>
    <w:rsid w:val="00422C68"/>
    <w:rsid w:val="0043260D"/>
    <w:rsid w:val="0043579D"/>
    <w:rsid w:val="00437A60"/>
    <w:rsid w:val="00442C11"/>
    <w:rsid w:val="004441EA"/>
    <w:rsid w:val="004443D7"/>
    <w:rsid w:val="004449C5"/>
    <w:rsid w:val="004545AE"/>
    <w:rsid w:val="00455710"/>
    <w:rsid w:val="00460580"/>
    <w:rsid w:val="00461371"/>
    <w:rsid w:val="0046178A"/>
    <w:rsid w:val="00463514"/>
    <w:rsid w:val="00464D7B"/>
    <w:rsid w:val="00464DC0"/>
    <w:rsid w:val="00474029"/>
    <w:rsid w:val="00474AB7"/>
    <w:rsid w:val="00475652"/>
    <w:rsid w:val="0047671F"/>
    <w:rsid w:val="0047777D"/>
    <w:rsid w:val="004800F4"/>
    <w:rsid w:val="00480CD0"/>
    <w:rsid w:val="0048159C"/>
    <w:rsid w:val="0049261A"/>
    <w:rsid w:val="00492C81"/>
    <w:rsid w:val="004A488E"/>
    <w:rsid w:val="004B6822"/>
    <w:rsid w:val="004C221B"/>
    <w:rsid w:val="004C2A65"/>
    <w:rsid w:val="004C63F9"/>
    <w:rsid w:val="004C7AAC"/>
    <w:rsid w:val="004D4B4A"/>
    <w:rsid w:val="004E0692"/>
    <w:rsid w:val="004E3473"/>
    <w:rsid w:val="004E75BA"/>
    <w:rsid w:val="004E7886"/>
    <w:rsid w:val="004E792E"/>
    <w:rsid w:val="004E7E8D"/>
    <w:rsid w:val="004F4190"/>
    <w:rsid w:val="004F736F"/>
    <w:rsid w:val="004F7D06"/>
    <w:rsid w:val="004F7DD0"/>
    <w:rsid w:val="00504D12"/>
    <w:rsid w:val="00504D70"/>
    <w:rsid w:val="005052A4"/>
    <w:rsid w:val="00506427"/>
    <w:rsid w:val="00506751"/>
    <w:rsid w:val="00511E04"/>
    <w:rsid w:val="00512D70"/>
    <w:rsid w:val="005159D8"/>
    <w:rsid w:val="005169F6"/>
    <w:rsid w:val="00520B4C"/>
    <w:rsid w:val="00525010"/>
    <w:rsid w:val="00526CEB"/>
    <w:rsid w:val="00537804"/>
    <w:rsid w:val="00537D91"/>
    <w:rsid w:val="005423EC"/>
    <w:rsid w:val="005467B1"/>
    <w:rsid w:val="0054719B"/>
    <w:rsid w:val="00547F2E"/>
    <w:rsid w:val="00553745"/>
    <w:rsid w:val="005541BA"/>
    <w:rsid w:val="00555440"/>
    <w:rsid w:val="00555D7F"/>
    <w:rsid w:val="00555F0C"/>
    <w:rsid w:val="00557162"/>
    <w:rsid w:val="00563BA4"/>
    <w:rsid w:val="00567F6A"/>
    <w:rsid w:val="005718AD"/>
    <w:rsid w:val="00573E0C"/>
    <w:rsid w:val="00576CE2"/>
    <w:rsid w:val="0058463B"/>
    <w:rsid w:val="0058528D"/>
    <w:rsid w:val="005864E0"/>
    <w:rsid w:val="00587275"/>
    <w:rsid w:val="005876C9"/>
    <w:rsid w:val="00593B3D"/>
    <w:rsid w:val="005964E1"/>
    <w:rsid w:val="00596C8F"/>
    <w:rsid w:val="005A26BD"/>
    <w:rsid w:val="005A6F9F"/>
    <w:rsid w:val="005B1098"/>
    <w:rsid w:val="005B3B52"/>
    <w:rsid w:val="005B55A5"/>
    <w:rsid w:val="005B5E49"/>
    <w:rsid w:val="005C443D"/>
    <w:rsid w:val="005C5B63"/>
    <w:rsid w:val="005C5F6F"/>
    <w:rsid w:val="005C7DCB"/>
    <w:rsid w:val="005D3BFF"/>
    <w:rsid w:val="005D4953"/>
    <w:rsid w:val="005D6A6D"/>
    <w:rsid w:val="005D7FA1"/>
    <w:rsid w:val="005E07CA"/>
    <w:rsid w:val="005E4344"/>
    <w:rsid w:val="005F74FD"/>
    <w:rsid w:val="005F76EC"/>
    <w:rsid w:val="00603E9F"/>
    <w:rsid w:val="00606BEA"/>
    <w:rsid w:val="00610443"/>
    <w:rsid w:val="006113C5"/>
    <w:rsid w:val="00612A34"/>
    <w:rsid w:val="006153EE"/>
    <w:rsid w:val="006159B2"/>
    <w:rsid w:val="0062019C"/>
    <w:rsid w:val="006226CA"/>
    <w:rsid w:val="006252B6"/>
    <w:rsid w:val="0062613A"/>
    <w:rsid w:val="00636293"/>
    <w:rsid w:val="00636473"/>
    <w:rsid w:val="006373BE"/>
    <w:rsid w:val="00643C8D"/>
    <w:rsid w:val="00645EAB"/>
    <w:rsid w:val="00646774"/>
    <w:rsid w:val="0065053D"/>
    <w:rsid w:val="00654587"/>
    <w:rsid w:val="00655E32"/>
    <w:rsid w:val="006678C4"/>
    <w:rsid w:val="00667AC3"/>
    <w:rsid w:val="00673424"/>
    <w:rsid w:val="00681191"/>
    <w:rsid w:val="006818A4"/>
    <w:rsid w:val="006827EF"/>
    <w:rsid w:val="00682D56"/>
    <w:rsid w:val="0068566D"/>
    <w:rsid w:val="00695666"/>
    <w:rsid w:val="00696BC1"/>
    <w:rsid w:val="006A1E37"/>
    <w:rsid w:val="006B04B8"/>
    <w:rsid w:val="006C3BA9"/>
    <w:rsid w:val="006C4AEB"/>
    <w:rsid w:val="006C7EE9"/>
    <w:rsid w:val="006D23CE"/>
    <w:rsid w:val="006D2439"/>
    <w:rsid w:val="006D3935"/>
    <w:rsid w:val="006D4A79"/>
    <w:rsid w:val="006E178A"/>
    <w:rsid w:val="006E2083"/>
    <w:rsid w:val="006E3C2D"/>
    <w:rsid w:val="006E4756"/>
    <w:rsid w:val="006E5B28"/>
    <w:rsid w:val="007059EE"/>
    <w:rsid w:val="00710978"/>
    <w:rsid w:val="0071107B"/>
    <w:rsid w:val="0071110A"/>
    <w:rsid w:val="00714459"/>
    <w:rsid w:val="00714ABE"/>
    <w:rsid w:val="00722EB2"/>
    <w:rsid w:val="007257D1"/>
    <w:rsid w:val="00727D76"/>
    <w:rsid w:val="0073212E"/>
    <w:rsid w:val="007337A2"/>
    <w:rsid w:val="00734A5B"/>
    <w:rsid w:val="00736946"/>
    <w:rsid w:val="007450B0"/>
    <w:rsid w:val="00745E13"/>
    <w:rsid w:val="00747997"/>
    <w:rsid w:val="0075052B"/>
    <w:rsid w:val="007518A6"/>
    <w:rsid w:val="00753F77"/>
    <w:rsid w:val="0075503C"/>
    <w:rsid w:val="007552AD"/>
    <w:rsid w:val="00766DAE"/>
    <w:rsid w:val="0076739D"/>
    <w:rsid w:val="00771786"/>
    <w:rsid w:val="00777AAF"/>
    <w:rsid w:val="007945AB"/>
    <w:rsid w:val="00794642"/>
    <w:rsid w:val="007A206B"/>
    <w:rsid w:val="007A3296"/>
    <w:rsid w:val="007A3C5B"/>
    <w:rsid w:val="007B4F3B"/>
    <w:rsid w:val="007C135B"/>
    <w:rsid w:val="007C4195"/>
    <w:rsid w:val="007C4A85"/>
    <w:rsid w:val="007D2B28"/>
    <w:rsid w:val="007D4405"/>
    <w:rsid w:val="007D5415"/>
    <w:rsid w:val="007D5A8C"/>
    <w:rsid w:val="007D624D"/>
    <w:rsid w:val="007D6D9D"/>
    <w:rsid w:val="007E035D"/>
    <w:rsid w:val="007E75D4"/>
    <w:rsid w:val="007E7EDC"/>
    <w:rsid w:val="007F154A"/>
    <w:rsid w:val="007F264D"/>
    <w:rsid w:val="007F4530"/>
    <w:rsid w:val="0080371E"/>
    <w:rsid w:val="0080582A"/>
    <w:rsid w:val="0081687F"/>
    <w:rsid w:val="0081701A"/>
    <w:rsid w:val="008171AA"/>
    <w:rsid w:val="00820DD7"/>
    <w:rsid w:val="00821A43"/>
    <w:rsid w:val="008266EE"/>
    <w:rsid w:val="00827989"/>
    <w:rsid w:val="008305CE"/>
    <w:rsid w:val="00834B3C"/>
    <w:rsid w:val="0083598D"/>
    <w:rsid w:val="0084252B"/>
    <w:rsid w:val="00846CF1"/>
    <w:rsid w:val="00847114"/>
    <w:rsid w:val="0085149C"/>
    <w:rsid w:val="008539D9"/>
    <w:rsid w:val="008600DA"/>
    <w:rsid w:val="00871A5D"/>
    <w:rsid w:val="0087357E"/>
    <w:rsid w:val="00874419"/>
    <w:rsid w:val="008749BF"/>
    <w:rsid w:val="00875895"/>
    <w:rsid w:val="008773FD"/>
    <w:rsid w:val="00885550"/>
    <w:rsid w:val="008864F9"/>
    <w:rsid w:val="0089293F"/>
    <w:rsid w:val="00892C81"/>
    <w:rsid w:val="00893F25"/>
    <w:rsid w:val="00894A4E"/>
    <w:rsid w:val="00894EBD"/>
    <w:rsid w:val="00895BA5"/>
    <w:rsid w:val="00897B1C"/>
    <w:rsid w:val="008A0D36"/>
    <w:rsid w:val="008A1E83"/>
    <w:rsid w:val="008A1ED6"/>
    <w:rsid w:val="008A3551"/>
    <w:rsid w:val="008A6DBB"/>
    <w:rsid w:val="008A7547"/>
    <w:rsid w:val="008B27C6"/>
    <w:rsid w:val="008B397D"/>
    <w:rsid w:val="008B53B8"/>
    <w:rsid w:val="008C0EEF"/>
    <w:rsid w:val="008D4B8C"/>
    <w:rsid w:val="008E4855"/>
    <w:rsid w:val="008E63DB"/>
    <w:rsid w:val="008F03CD"/>
    <w:rsid w:val="008F29A8"/>
    <w:rsid w:val="008F777C"/>
    <w:rsid w:val="00901E64"/>
    <w:rsid w:val="00905AAE"/>
    <w:rsid w:val="00906788"/>
    <w:rsid w:val="00911134"/>
    <w:rsid w:val="0091329A"/>
    <w:rsid w:val="0092511C"/>
    <w:rsid w:val="00934FC3"/>
    <w:rsid w:val="00937A94"/>
    <w:rsid w:val="00943253"/>
    <w:rsid w:val="00957894"/>
    <w:rsid w:val="00957D2B"/>
    <w:rsid w:val="0096063C"/>
    <w:rsid w:val="00961872"/>
    <w:rsid w:val="009618C8"/>
    <w:rsid w:val="009645B0"/>
    <w:rsid w:val="00970A7B"/>
    <w:rsid w:val="00971AA1"/>
    <w:rsid w:val="009740C6"/>
    <w:rsid w:val="00975F9C"/>
    <w:rsid w:val="00976851"/>
    <w:rsid w:val="00976FB5"/>
    <w:rsid w:val="00977E67"/>
    <w:rsid w:val="00981395"/>
    <w:rsid w:val="009833C0"/>
    <w:rsid w:val="00985882"/>
    <w:rsid w:val="00992075"/>
    <w:rsid w:val="0099604F"/>
    <w:rsid w:val="00996DEA"/>
    <w:rsid w:val="009974FE"/>
    <w:rsid w:val="00997B98"/>
    <w:rsid w:val="009A0163"/>
    <w:rsid w:val="009A061B"/>
    <w:rsid w:val="009A0E83"/>
    <w:rsid w:val="009A0FAE"/>
    <w:rsid w:val="009A1CE9"/>
    <w:rsid w:val="009A6CCB"/>
    <w:rsid w:val="009B28A1"/>
    <w:rsid w:val="009B3A87"/>
    <w:rsid w:val="009B71FC"/>
    <w:rsid w:val="009C68A1"/>
    <w:rsid w:val="009C7C46"/>
    <w:rsid w:val="009D0083"/>
    <w:rsid w:val="009D088B"/>
    <w:rsid w:val="009D244E"/>
    <w:rsid w:val="009D5D22"/>
    <w:rsid w:val="009E0886"/>
    <w:rsid w:val="009E12C2"/>
    <w:rsid w:val="009E2AA5"/>
    <w:rsid w:val="009E526E"/>
    <w:rsid w:val="009E7CD2"/>
    <w:rsid w:val="009F015A"/>
    <w:rsid w:val="009F30FB"/>
    <w:rsid w:val="009F69CD"/>
    <w:rsid w:val="00A12DC3"/>
    <w:rsid w:val="00A13F01"/>
    <w:rsid w:val="00A140BA"/>
    <w:rsid w:val="00A1598A"/>
    <w:rsid w:val="00A163B4"/>
    <w:rsid w:val="00A17AC1"/>
    <w:rsid w:val="00A17D3F"/>
    <w:rsid w:val="00A208D7"/>
    <w:rsid w:val="00A219EE"/>
    <w:rsid w:val="00A22235"/>
    <w:rsid w:val="00A24FDE"/>
    <w:rsid w:val="00A25423"/>
    <w:rsid w:val="00A2668A"/>
    <w:rsid w:val="00A27881"/>
    <w:rsid w:val="00A3095E"/>
    <w:rsid w:val="00A3602A"/>
    <w:rsid w:val="00A405C0"/>
    <w:rsid w:val="00A42AA1"/>
    <w:rsid w:val="00A447CC"/>
    <w:rsid w:val="00A45BAB"/>
    <w:rsid w:val="00A46A1E"/>
    <w:rsid w:val="00A60C49"/>
    <w:rsid w:val="00A642B5"/>
    <w:rsid w:val="00A66672"/>
    <w:rsid w:val="00A72388"/>
    <w:rsid w:val="00A737B1"/>
    <w:rsid w:val="00A7427B"/>
    <w:rsid w:val="00A74BA6"/>
    <w:rsid w:val="00A77A63"/>
    <w:rsid w:val="00A802D4"/>
    <w:rsid w:val="00A83B43"/>
    <w:rsid w:val="00A846BE"/>
    <w:rsid w:val="00A92DCF"/>
    <w:rsid w:val="00A93CC9"/>
    <w:rsid w:val="00A9482E"/>
    <w:rsid w:val="00A94D40"/>
    <w:rsid w:val="00AA2097"/>
    <w:rsid w:val="00AB1925"/>
    <w:rsid w:val="00AB4EA2"/>
    <w:rsid w:val="00AB5A0D"/>
    <w:rsid w:val="00AB794A"/>
    <w:rsid w:val="00AC269E"/>
    <w:rsid w:val="00AC310E"/>
    <w:rsid w:val="00AC51E4"/>
    <w:rsid w:val="00AC67FE"/>
    <w:rsid w:val="00AC7851"/>
    <w:rsid w:val="00AD252B"/>
    <w:rsid w:val="00AD37AE"/>
    <w:rsid w:val="00AD6E29"/>
    <w:rsid w:val="00AE3F39"/>
    <w:rsid w:val="00AE7064"/>
    <w:rsid w:val="00AE7509"/>
    <w:rsid w:val="00AF1217"/>
    <w:rsid w:val="00AF2C93"/>
    <w:rsid w:val="00AF2F17"/>
    <w:rsid w:val="00AF5C8C"/>
    <w:rsid w:val="00AF7622"/>
    <w:rsid w:val="00AF7CFC"/>
    <w:rsid w:val="00B02FAC"/>
    <w:rsid w:val="00B04187"/>
    <w:rsid w:val="00B0506E"/>
    <w:rsid w:val="00B10D6E"/>
    <w:rsid w:val="00B11D78"/>
    <w:rsid w:val="00B13990"/>
    <w:rsid w:val="00B13BCE"/>
    <w:rsid w:val="00B14805"/>
    <w:rsid w:val="00B2317F"/>
    <w:rsid w:val="00B255CA"/>
    <w:rsid w:val="00B26532"/>
    <w:rsid w:val="00B2656E"/>
    <w:rsid w:val="00B274D2"/>
    <w:rsid w:val="00B3312C"/>
    <w:rsid w:val="00B403F2"/>
    <w:rsid w:val="00B45170"/>
    <w:rsid w:val="00B46DE7"/>
    <w:rsid w:val="00B471D7"/>
    <w:rsid w:val="00B55312"/>
    <w:rsid w:val="00B55B2D"/>
    <w:rsid w:val="00B61EDF"/>
    <w:rsid w:val="00B63351"/>
    <w:rsid w:val="00B7147D"/>
    <w:rsid w:val="00B72D8B"/>
    <w:rsid w:val="00B7455F"/>
    <w:rsid w:val="00B74718"/>
    <w:rsid w:val="00B7499D"/>
    <w:rsid w:val="00B756F4"/>
    <w:rsid w:val="00B76B3C"/>
    <w:rsid w:val="00B829CF"/>
    <w:rsid w:val="00B83911"/>
    <w:rsid w:val="00B83D10"/>
    <w:rsid w:val="00B9072A"/>
    <w:rsid w:val="00B93E83"/>
    <w:rsid w:val="00B95257"/>
    <w:rsid w:val="00BA18C4"/>
    <w:rsid w:val="00BA35FB"/>
    <w:rsid w:val="00BB04BC"/>
    <w:rsid w:val="00BB0F3D"/>
    <w:rsid w:val="00BB3659"/>
    <w:rsid w:val="00BB5C29"/>
    <w:rsid w:val="00BB6174"/>
    <w:rsid w:val="00BB7E2A"/>
    <w:rsid w:val="00BC0395"/>
    <w:rsid w:val="00BC206E"/>
    <w:rsid w:val="00BC567A"/>
    <w:rsid w:val="00BD2F67"/>
    <w:rsid w:val="00BD3B45"/>
    <w:rsid w:val="00BD4A9F"/>
    <w:rsid w:val="00BD5163"/>
    <w:rsid w:val="00BE0272"/>
    <w:rsid w:val="00BE268C"/>
    <w:rsid w:val="00BE2BDE"/>
    <w:rsid w:val="00BE35C4"/>
    <w:rsid w:val="00BE7F13"/>
    <w:rsid w:val="00BF06BB"/>
    <w:rsid w:val="00BF2307"/>
    <w:rsid w:val="00BF3F91"/>
    <w:rsid w:val="00BF3FB4"/>
    <w:rsid w:val="00BF4B3A"/>
    <w:rsid w:val="00C01DB5"/>
    <w:rsid w:val="00C0532C"/>
    <w:rsid w:val="00C0700A"/>
    <w:rsid w:val="00C20CDE"/>
    <w:rsid w:val="00C25337"/>
    <w:rsid w:val="00C26230"/>
    <w:rsid w:val="00C2711B"/>
    <w:rsid w:val="00C32AA7"/>
    <w:rsid w:val="00C35446"/>
    <w:rsid w:val="00C3688F"/>
    <w:rsid w:val="00C378D7"/>
    <w:rsid w:val="00C41DE7"/>
    <w:rsid w:val="00C42D9E"/>
    <w:rsid w:val="00C53372"/>
    <w:rsid w:val="00C54FB4"/>
    <w:rsid w:val="00C558FB"/>
    <w:rsid w:val="00C55D83"/>
    <w:rsid w:val="00C56A8B"/>
    <w:rsid w:val="00C63B8F"/>
    <w:rsid w:val="00C6455D"/>
    <w:rsid w:val="00C67072"/>
    <w:rsid w:val="00C67C20"/>
    <w:rsid w:val="00C67EDC"/>
    <w:rsid w:val="00C702EF"/>
    <w:rsid w:val="00C7066F"/>
    <w:rsid w:val="00C70672"/>
    <w:rsid w:val="00C7284A"/>
    <w:rsid w:val="00C73E48"/>
    <w:rsid w:val="00C73E74"/>
    <w:rsid w:val="00C74C9D"/>
    <w:rsid w:val="00C7506E"/>
    <w:rsid w:val="00C9088C"/>
    <w:rsid w:val="00C90A0B"/>
    <w:rsid w:val="00C91446"/>
    <w:rsid w:val="00C94544"/>
    <w:rsid w:val="00C955D5"/>
    <w:rsid w:val="00CA44F8"/>
    <w:rsid w:val="00CB4EF5"/>
    <w:rsid w:val="00CB6655"/>
    <w:rsid w:val="00CB686F"/>
    <w:rsid w:val="00CD3065"/>
    <w:rsid w:val="00CD3751"/>
    <w:rsid w:val="00CE0D5A"/>
    <w:rsid w:val="00CE5806"/>
    <w:rsid w:val="00CE7725"/>
    <w:rsid w:val="00CE7CAD"/>
    <w:rsid w:val="00CF331B"/>
    <w:rsid w:val="00CF3E63"/>
    <w:rsid w:val="00D00371"/>
    <w:rsid w:val="00D003D7"/>
    <w:rsid w:val="00D01ABE"/>
    <w:rsid w:val="00D03B2E"/>
    <w:rsid w:val="00D0777B"/>
    <w:rsid w:val="00D107C0"/>
    <w:rsid w:val="00D11CD0"/>
    <w:rsid w:val="00D171F5"/>
    <w:rsid w:val="00D20D6D"/>
    <w:rsid w:val="00D2498C"/>
    <w:rsid w:val="00D31E15"/>
    <w:rsid w:val="00D3284F"/>
    <w:rsid w:val="00D32A7A"/>
    <w:rsid w:val="00D32F0A"/>
    <w:rsid w:val="00D3565B"/>
    <w:rsid w:val="00D36278"/>
    <w:rsid w:val="00D364E1"/>
    <w:rsid w:val="00D40ACF"/>
    <w:rsid w:val="00D4180E"/>
    <w:rsid w:val="00D47DAC"/>
    <w:rsid w:val="00D504C1"/>
    <w:rsid w:val="00D50AB8"/>
    <w:rsid w:val="00D51F06"/>
    <w:rsid w:val="00D52CF0"/>
    <w:rsid w:val="00D55CF6"/>
    <w:rsid w:val="00D6034E"/>
    <w:rsid w:val="00D678AC"/>
    <w:rsid w:val="00D67C60"/>
    <w:rsid w:val="00D719BF"/>
    <w:rsid w:val="00D747A1"/>
    <w:rsid w:val="00D7607C"/>
    <w:rsid w:val="00D7690B"/>
    <w:rsid w:val="00D80E4D"/>
    <w:rsid w:val="00D8117E"/>
    <w:rsid w:val="00D84178"/>
    <w:rsid w:val="00D846EF"/>
    <w:rsid w:val="00D86889"/>
    <w:rsid w:val="00D91E01"/>
    <w:rsid w:val="00D91FC9"/>
    <w:rsid w:val="00D949BB"/>
    <w:rsid w:val="00D964A0"/>
    <w:rsid w:val="00D97AE6"/>
    <w:rsid w:val="00D97EC8"/>
    <w:rsid w:val="00DA07D7"/>
    <w:rsid w:val="00DA242F"/>
    <w:rsid w:val="00DA29E8"/>
    <w:rsid w:val="00DA3023"/>
    <w:rsid w:val="00DA305A"/>
    <w:rsid w:val="00DA4AB2"/>
    <w:rsid w:val="00DA4F97"/>
    <w:rsid w:val="00DB7543"/>
    <w:rsid w:val="00DC18AF"/>
    <w:rsid w:val="00DC27DD"/>
    <w:rsid w:val="00DC29A0"/>
    <w:rsid w:val="00DC66D1"/>
    <w:rsid w:val="00DC6872"/>
    <w:rsid w:val="00DD08DE"/>
    <w:rsid w:val="00DD0B23"/>
    <w:rsid w:val="00DD12CA"/>
    <w:rsid w:val="00DD3209"/>
    <w:rsid w:val="00DE0D57"/>
    <w:rsid w:val="00DE1946"/>
    <w:rsid w:val="00DE1A29"/>
    <w:rsid w:val="00DE4508"/>
    <w:rsid w:val="00DE4E00"/>
    <w:rsid w:val="00DF060A"/>
    <w:rsid w:val="00DF0941"/>
    <w:rsid w:val="00DF1A7E"/>
    <w:rsid w:val="00DF31BF"/>
    <w:rsid w:val="00DF3803"/>
    <w:rsid w:val="00DF7687"/>
    <w:rsid w:val="00E01578"/>
    <w:rsid w:val="00E016D5"/>
    <w:rsid w:val="00E050C0"/>
    <w:rsid w:val="00E06D23"/>
    <w:rsid w:val="00E13BB9"/>
    <w:rsid w:val="00E17984"/>
    <w:rsid w:val="00E23740"/>
    <w:rsid w:val="00E242F9"/>
    <w:rsid w:val="00E26498"/>
    <w:rsid w:val="00E30533"/>
    <w:rsid w:val="00E3308F"/>
    <w:rsid w:val="00E33C7E"/>
    <w:rsid w:val="00E34098"/>
    <w:rsid w:val="00E37450"/>
    <w:rsid w:val="00E37D79"/>
    <w:rsid w:val="00E40080"/>
    <w:rsid w:val="00E473B8"/>
    <w:rsid w:val="00E507FD"/>
    <w:rsid w:val="00E538EC"/>
    <w:rsid w:val="00E53E02"/>
    <w:rsid w:val="00E557FA"/>
    <w:rsid w:val="00E57F8F"/>
    <w:rsid w:val="00E612BF"/>
    <w:rsid w:val="00E62210"/>
    <w:rsid w:val="00E70D7F"/>
    <w:rsid w:val="00E72B7C"/>
    <w:rsid w:val="00E734C8"/>
    <w:rsid w:val="00E740E6"/>
    <w:rsid w:val="00E74676"/>
    <w:rsid w:val="00E757AF"/>
    <w:rsid w:val="00E7615F"/>
    <w:rsid w:val="00E83010"/>
    <w:rsid w:val="00E87DD4"/>
    <w:rsid w:val="00E90CBC"/>
    <w:rsid w:val="00E90E60"/>
    <w:rsid w:val="00EA05FD"/>
    <w:rsid w:val="00EA1F96"/>
    <w:rsid w:val="00EB1726"/>
    <w:rsid w:val="00EB1D34"/>
    <w:rsid w:val="00EB7208"/>
    <w:rsid w:val="00EC2417"/>
    <w:rsid w:val="00EC5FFF"/>
    <w:rsid w:val="00EC6AF4"/>
    <w:rsid w:val="00EC71DC"/>
    <w:rsid w:val="00ED4150"/>
    <w:rsid w:val="00ED497B"/>
    <w:rsid w:val="00EE003E"/>
    <w:rsid w:val="00EE0E7A"/>
    <w:rsid w:val="00EE1F42"/>
    <w:rsid w:val="00EE324F"/>
    <w:rsid w:val="00EE38B9"/>
    <w:rsid w:val="00EF3560"/>
    <w:rsid w:val="00EF4E53"/>
    <w:rsid w:val="00EF5505"/>
    <w:rsid w:val="00F0366F"/>
    <w:rsid w:val="00F0524C"/>
    <w:rsid w:val="00F072B6"/>
    <w:rsid w:val="00F1275A"/>
    <w:rsid w:val="00F205D9"/>
    <w:rsid w:val="00F21471"/>
    <w:rsid w:val="00F322A7"/>
    <w:rsid w:val="00F33331"/>
    <w:rsid w:val="00F34BEC"/>
    <w:rsid w:val="00F433A2"/>
    <w:rsid w:val="00F4383E"/>
    <w:rsid w:val="00F4445C"/>
    <w:rsid w:val="00F4676A"/>
    <w:rsid w:val="00F46C4C"/>
    <w:rsid w:val="00F54112"/>
    <w:rsid w:val="00F56016"/>
    <w:rsid w:val="00F57C17"/>
    <w:rsid w:val="00F60F0B"/>
    <w:rsid w:val="00F65B00"/>
    <w:rsid w:val="00F672ED"/>
    <w:rsid w:val="00F70FD2"/>
    <w:rsid w:val="00F771C8"/>
    <w:rsid w:val="00F772DE"/>
    <w:rsid w:val="00F81C58"/>
    <w:rsid w:val="00F831EB"/>
    <w:rsid w:val="00F90E12"/>
    <w:rsid w:val="00F92196"/>
    <w:rsid w:val="00F947A6"/>
    <w:rsid w:val="00F95A30"/>
    <w:rsid w:val="00F964D9"/>
    <w:rsid w:val="00F96EE3"/>
    <w:rsid w:val="00F97CC2"/>
    <w:rsid w:val="00FA6FAA"/>
    <w:rsid w:val="00FB17C0"/>
    <w:rsid w:val="00FB291D"/>
    <w:rsid w:val="00FB5630"/>
    <w:rsid w:val="00FB5663"/>
    <w:rsid w:val="00FB5CD6"/>
    <w:rsid w:val="00FB7A98"/>
    <w:rsid w:val="00FB7C1D"/>
    <w:rsid w:val="00FB7F50"/>
    <w:rsid w:val="00FC0E8B"/>
    <w:rsid w:val="00FC11E5"/>
    <w:rsid w:val="00FC1352"/>
    <w:rsid w:val="00FC2726"/>
    <w:rsid w:val="00FD2513"/>
    <w:rsid w:val="00FD4751"/>
    <w:rsid w:val="00FD65BF"/>
    <w:rsid w:val="00FD79FC"/>
    <w:rsid w:val="00FE1CA9"/>
    <w:rsid w:val="00FE1CF8"/>
    <w:rsid w:val="00FE1EEB"/>
    <w:rsid w:val="00FE511A"/>
    <w:rsid w:val="00FF540A"/>
    <w:rsid w:val="00FF5E4B"/>
    <w:rsid w:val="00FF643F"/>
    <w:rsid w:val="00FF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D22"/>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41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6C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customStyle="1" w:styleId="Heading4Char">
    <w:name w:val="Heading 4 Char"/>
    <w:basedOn w:val="DefaultParagraphFont"/>
    <w:link w:val="Heading4"/>
    <w:uiPriority w:val="9"/>
    <w:rsid w:val="00526CE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5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B63"/>
    <w:rPr>
      <w:rFonts w:ascii="Courier New" w:eastAsia="Times New Roman" w:hAnsi="Courier New" w:cs="Courier New"/>
      <w:sz w:val="20"/>
      <w:szCs w:val="20"/>
    </w:rPr>
  </w:style>
  <w:style w:type="paragraph" w:customStyle="1" w:styleId="Default">
    <w:name w:val="Default"/>
    <w:rsid w:val="000672C8"/>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F54112"/>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875895"/>
    <w:rPr>
      <w:color w:val="808080"/>
      <w:shd w:val="clear" w:color="auto" w:fill="E6E6E6"/>
    </w:rPr>
  </w:style>
  <w:style w:type="table" w:styleId="TableGrid">
    <w:name w:val="Table Grid"/>
    <w:basedOn w:val="TableNormal"/>
    <w:uiPriority w:val="39"/>
    <w:rsid w:val="00BE7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606233464">
      <w:bodyDiv w:val="1"/>
      <w:marLeft w:val="0"/>
      <w:marRight w:val="0"/>
      <w:marTop w:val="0"/>
      <w:marBottom w:val="0"/>
      <w:divBdr>
        <w:top w:val="none" w:sz="0" w:space="0" w:color="auto"/>
        <w:left w:val="none" w:sz="0" w:space="0" w:color="auto"/>
        <w:bottom w:val="none" w:sz="0" w:space="0" w:color="auto"/>
        <w:right w:val="none" w:sz="0" w:space="0" w:color="auto"/>
      </w:divBdr>
      <w:divsChild>
        <w:div w:id="1585919551">
          <w:marLeft w:val="0"/>
          <w:marRight w:val="0"/>
          <w:marTop w:val="0"/>
          <w:marBottom w:val="0"/>
          <w:divBdr>
            <w:top w:val="none" w:sz="0" w:space="0" w:color="auto"/>
            <w:left w:val="none" w:sz="0" w:space="0" w:color="auto"/>
            <w:bottom w:val="none" w:sz="0" w:space="0" w:color="auto"/>
            <w:right w:val="none" w:sz="0" w:space="0" w:color="auto"/>
          </w:divBdr>
          <w:divsChild>
            <w:div w:id="1327054765">
              <w:marLeft w:val="4"/>
              <w:marRight w:val="4"/>
              <w:marTop w:val="0"/>
              <w:marBottom w:val="0"/>
              <w:divBdr>
                <w:top w:val="none" w:sz="0" w:space="0" w:color="auto"/>
                <w:left w:val="none" w:sz="0" w:space="0" w:color="auto"/>
                <w:bottom w:val="none" w:sz="0" w:space="0" w:color="auto"/>
                <w:right w:val="none" w:sz="0" w:space="0" w:color="auto"/>
              </w:divBdr>
              <w:divsChild>
                <w:div w:id="1910798960">
                  <w:marLeft w:val="0"/>
                  <w:marRight w:val="0"/>
                  <w:marTop w:val="4"/>
                  <w:marBottom w:val="0"/>
                  <w:divBdr>
                    <w:top w:val="none" w:sz="0" w:space="0" w:color="auto"/>
                    <w:left w:val="none" w:sz="0" w:space="0" w:color="auto"/>
                    <w:bottom w:val="none" w:sz="0" w:space="0" w:color="auto"/>
                    <w:right w:val="none" w:sz="0" w:space="0" w:color="auto"/>
                  </w:divBdr>
                  <w:divsChild>
                    <w:div w:id="15311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34796">
      <w:bodyDiv w:val="1"/>
      <w:marLeft w:val="0"/>
      <w:marRight w:val="0"/>
      <w:marTop w:val="0"/>
      <w:marBottom w:val="0"/>
      <w:divBdr>
        <w:top w:val="none" w:sz="0" w:space="0" w:color="auto"/>
        <w:left w:val="none" w:sz="0" w:space="0" w:color="auto"/>
        <w:bottom w:val="none" w:sz="0" w:space="0" w:color="auto"/>
        <w:right w:val="none" w:sz="0" w:space="0" w:color="auto"/>
      </w:divBdr>
    </w:div>
    <w:div w:id="1169638515">
      <w:bodyDiv w:val="1"/>
      <w:marLeft w:val="0"/>
      <w:marRight w:val="0"/>
      <w:marTop w:val="0"/>
      <w:marBottom w:val="0"/>
      <w:divBdr>
        <w:top w:val="none" w:sz="0" w:space="0" w:color="auto"/>
        <w:left w:val="none" w:sz="0" w:space="0" w:color="auto"/>
        <w:bottom w:val="none" w:sz="0" w:space="0" w:color="auto"/>
        <w:right w:val="none" w:sz="0" w:space="0" w:color="auto"/>
      </w:divBdr>
    </w:div>
    <w:div w:id="157577984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ducts.office.com/en-us/office-online/documents-spreadsheets-presentations-office-online" TargetMode="External"/><Relationship Id="rId18" Type="http://schemas.openxmlformats.org/officeDocument/2006/relationships/image" Target="media/image6.tmp"/><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tmp"/><Relationship Id="rId7" Type="http://schemas.openxmlformats.org/officeDocument/2006/relationships/settings" Target="settings.xml"/><Relationship Id="rId12" Type="http://schemas.openxmlformats.org/officeDocument/2006/relationships/hyperlink" Target="https://signup.live.com" TargetMode="External"/><Relationship Id="rId17" Type="http://schemas.openxmlformats.org/officeDocument/2006/relationships/image" Target="media/image5.tmp"/><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image" Target="media/image10.tmp"/><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8CCA7808-EEEB-48B6-9A57-B81EEF345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Pete Harris</cp:lastModifiedBy>
  <cp:revision>275</cp:revision>
  <cp:lastPrinted>2015-10-24T13:00:00Z</cp:lastPrinted>
  <dcterms:created xsi:type="dcterms:W3CDTF">2018-01-25T19:29:00Z</dcterms:created>
  <dcterms:modified xsi:type="dcterms:W3CDTF">2018-04-06T23:50:00Z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gmalc@microsoft.com</vt:lpwstr>
  </property>
  <property fmtid="{D5CDD505-2E9C-101B-9397-08002B2CF9AE}" pid="7" name="MSIP_Label_f42aa342-8706-4288-bd11-ebb85995028c_SetDate">
    <vt:lpwstr>2018-01-25T19:29:00.0782403Z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