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E77F4A" w:rsidRDefault="009950E6" w:rsidP="00030264">
      <w:pPr>
        <w:pStyle w:val="Heading1"/>
        <w:rPr>
          <w:rFonts w:eastAsia="Yu Gothic"/>
          <w:b/>
        </w:rPr>
      </w:pPr>
      <w:r w:rsidRPr="00E77F4A">
        <w:rPr>
          <w:rFonts w:eastAsia="Yu Gothic" w:hint="eastAsia"/>
          <w:b/>
        </w:rPr>
        <w:t xml:space="preserve">DP200 - </w:t>
      </w:r>
      <w:r w:rsidRPr="00E77F4A">
        <w:rPr>
          <w:rFonts w:eastAsia="Yu Gothic" w:hint="eastAsia"/>
          <w:b/>
        </w:rPr>
        <w:t>データ</w:t>
      </w:r>
      <w:r w:rsidRPr="00E77F4A">
        <w:rPr>
          <w:rFonts w:eastAsia="Yu Gothic" w:hint="eastAsia"/>
          <w:b/>
        </w:rPr>
        <w:t xml:space="preserve"> </w:t>
      </w:r>
      <w:r w:rsidRPr="00E77F4A">
        <w:rPr>
          <w:rFonts w:eastAsia="Yu Gothic" w:hint="eastAsia"/>
          <w:b/>
        </w:rPr>
        <w:t>プラットフォーム</w:t>
      </w:r>
      <w:r w:rsidRPr="00E77F4A">
        <w:rPr>
          <w:rFonts w:eastAsia="Yu Gothic" w:hint="eastAsia"/>
          <w:b/>
        </w:rPr>
        <w:t xml:space="preserve"> </w:t>
      </w:r>
      <w:r w:rsidRPr="00E77F4A">
        <w:rPr>
          <w:rFonts w:eastAsia="Yu Gothic" w:hint="eastAsia"/>
          <w:b/>
        </w:rPr>
        <w:t>ソリューションの実装</w:t>
      </w:r>
      <w:r w:rsidRPr="00E77F4A">
        <w:rPr>
          <w:rFonts w:eastAsia="Yu Gothic" w:hint="eastAsia"/>
          <w:b/>
        </w:rPr>
        <w:t xml:space="preserve"> </w:t>
      </w:r>
    </w:p>
    <w:p w14:paraId="331BF5DE" w14:textId="77777777" w:rsidR="009950E6" w:rsidRPr="00E77F4A" w:rsidRDefault="009950E6" w:rsidP="00030264">
      <w:pPr>
        <w:pStyle w:val="Heading2"/>
        <w:rPr>
          <w:rFonts w:eastAsia="Yu Gothic"/>
        </w:rPr>
      </w:pPr>
      <w:r w:rsidRPr="00E77F4A">
        <w:rPr>
          <w:rFonts w:eastAsia="Yu Gothic" w:hint="eastAsia"/>
        </w:rPr>
        <w:t>ラボ</w:t>
      </w:r>
      <w:r w:rsidRPr="00E77F4A">
        <w:rPr>
          <w:rFonts w:eastAsia="Yu Gothic" w:hint="eastAsia"/>
        </w:rPr>
        <w:t xml:space="preserve"> 1 - </w:t>
      </w:r>
      <w:r w:rsidRPr="00E77F4A">
        <w:rPr>
          <w:rFonts w:eastAsia="Yu Gothic" w:hint="eastAsia"/>
        </w:rPr>
        <w:t>データ</w:t>
      </w:r>
      <w:r w:rsidRPr="00E77F4A">
        <w:rPr>
          <w:rFonts w:eastAsia="Yu Gothic" w:hint="eastAsia"/>
        </w:rPr>
        <w:t xml:space="preserve"> </w:t>
      </w:r>
      <w:r w:rsidRPr="00E77F4A">
        <w:rPr>
          <w:rFonts w:eastAsia="Yu Gothic" w:hint="eastAsia"/>
        </w:rPr>
        <w:t>エンジニア向け</w:t>
      </w:r>
      <w:r w:rsidRPr="00E77F4A">
        <w:rPr>
          <w:rFonts w:eastAsia="Yu Gothic" w:hint="eastAsia"/>
        </w:rPr>
        <w:t xml:space="preserve"> Azure </w:t>
      </w:r>
    </w:p>
    <w:p w14:paraId="3BBBBC69" w14:textId="5FC770A5" w:rsidR="004F229B" w:rsidRPr="00E77F4A" w:rsidRDefault="009950E6" w:rsidP="004F229B">
      <w:pPr>
        <w:pStyle w:val="Heading2"/>
        <w:rPr>
          <w:rFonts w:eastAsia="Yu Gothic"/>
        </w:rPr>
      </w:pPr>
      <w:r w:rsidRPr="00E77F4A">
        <w:rPr>
          <w:rFonts w:eastAsia="Yu Gothic" w:hint="eastAsia"/>
        </w:rPr>
        <w:t>課題</w:t>
      </w:r>
      <w:r w:rsidRPr="00E77F4A">
        <w:rPr>
          <w:rFonts w:eastAsia="Yu Gothic" w:hint="eastAsia"/>
        </w:rPr>
        <w:t xml:space="preserve"> 4: </w:t>
      </w:r>
      <w:proofErr w:type="spellStart"/>
      <w:r w:rsidRPr="00E77F4A">
        <w:rPr>
          <w:rFonts w:eastAsia="Yu Gothic" w:hint="eastAsia"/>
        </w:rPr>
        <w:t>AdventureWorks</w:t>
      </w:r>
      <w:proofErr w:type="spellEnd"/>
      <w:r w:rsidRPr="00E77F4A">
        <w:rPr>
          <w:rFonts w:eastAsia="Yu Gothic" w:hint="eastAsia"/>
        </w:rPr>
        <w:t xml:space="preserve"> </w:t>
      </w:r>
      <w:r w:rsidRPr="00E77F4A">
        <w:rPr>
          <w:rFonts w:eastAsia="Yu Gothic" w:hint="eastAsia"/>
        </w:rPr>
        <w:t>の</w:t>
      </w:r>
      <w:r w:rsidRPr="00E77F4A">
        <w:rPr>
          <w:rFonts w:eastAsia="Yu Gothic" w:hint="eastAsia"/>
        </w:rPr>
        <w:t xml:space="preserve"> Data Engineering </w:t>
      </w:r>
      <w:r w:rsidRPr="00E77F4A">
        <w:rPr>
          <w:rFonts w:eastAsia="Yu Gothic" w:hint="eastAsia"/>
        </w:rPr>
        <w:t>成果物を確定する</w:t>
      </w:r>
    </w:p>
    <w:p w14:paraId="73DB6C1D" w14:textId="2297FC6E" w:rsidR="009605F0" w:rsidRPr="00E77F4A" w:rsidRDefault="009605F0" w:rsidP="004F229B">
      <w:pPr>
        <w:pStyle w:val="Heading3"/>
        <w:rPr>
          <w:rFonts w:ascii="Segoe UI" w:eastAsia="Yu Gothic" w:hAnsi="Segoe UI" w:cs="Segoe UI"/>
        </w:rPr>
      </w:pPr>
      <w:bookmarkStart w:id="0" w:name="_GoBack"/>
    </w:p>
    <w:bookmarkEnd w:id="0"/>
    <w:p w14:paraId="7422F116" w14:textId="76953891" w:rsidR="001C4363" w:rsidRPr="00E77F4A" w:rsidRDefault="000347FF" w:rsidP="009950E6">
      <w:pPr>
        <w:rPr>
          <w:rFonts w:ascii="Segoe UI" w:eastAsia="Yu Gothic" w:hAnsi="Segoe UI" w:cs="Segoe UI"/>
        </w:rPr>
      </w:pPr>
      <w:r w:rsidRPr="00E77F4A">
        <w:rPr>
          <w:rFonts w:ascii="Segoe UI" w:eastAsia="Yu Gothic" w:hAnsi="Segoe UI" w:hint="eastAsia"/>
        </w:rPr>
        <w:t>このコースの次の</w:t>
      </w:r>
      <w:r w:rsidRPr="00E77F4A">
        <w:rPr>
          <w:rFonts w:ascii="Segoe UI" w:eastAsia="Yu Gothic" w:hAnsi="Segoe UI" w:hint="eastAsia"/>
        </w:rPr>
        <w:t xml:space="preserve"> 5 </w:t>
      </w:r>
      <w:r w:rsidRPr="00E77F4A">
        <w:rPr>
          <w:rFonts w:ascii="Segoe UI" w:eastAsia="Yu Gothic" w:hAnsi="Segoe UI" w:hint="eastAsia"/>
        </w:rPr>
        <w:t>つのモジュールに示されているように、次のテーブルを使って、</w:t>
      </w:r>
      <w:proofErr w:type="spellStart"/>
      <w:r w:rsidRPr="00E77F4A">
        <w:rPr>
          <w:rFonts w:ascii="Segoe UI" w:eastAsia="Yu Gothic" w:hAnsi="Segoe UI" w:hint="eastAsia"/>
        </w:rPr>
        <w:t>AdventureWorks</w:t>
      </w:r>
      <w:proofErr w:type="spellEnd"/>
      <w:r w:rsidRPr="00E77F4A">
        <w:rPr>
          <w:rFonts w:ascii="Segoe UI" w:eastAsia="Yu Gothic" w:hAnsi="Segoe UI" w:hint="eastAsia"/>
        </w:rPr>
        <w:t xml:space="preserve"> </w:t>
      </w:r>
      <w:r w:rsidRPr="00E77F4A">
        <w:rPr>
          <w:rFonts w:ascii="Segoe UI" w:eastAsia="Yu Gothic" w:hAnsi="Segoe UI" w:hint="eastAsia"/>
        </w:rPr>
        <w:t>の</w:t>
      </w:r>
      <w:r w:rsidRPr="00E77F4A">
        <w:rPr>
          <w:rFonts w:ascii="Segoe UI" w:eastAsia="Yu Gothic" w:hAnsi="Segoe UI" w:hint="eastAsia"/>
        </w:rPr>
        <w:t xml:space="preserve"> Data Engineering </w:t>
      </w:r>
      <w:r w:rsidRPr="00E77F4A">
        <w:rPr>
          <w:rFonts w:ascii="Segoe UI" w:eastAsia="Yu Gothic" w:hAnsi="Segoe UI" w:hint="eastAsia"/>
        </w:rPr>
        <w:t>の成果物を文書化します。</w:t>
      </w:r>
    </w:p>
    <w:p w14:paraId="175C2E35" w14:textId="4319DF79" w:rsidR="001C4363" w:rsidRPr="00E77F4A" w:rsidRDefault="001C4363" w:rsidP="009950E6">
      <w:pPr>
        <w:rPr>
          <w:rFonts w:ascii="Segoe UI" w:eastAsia="Yu Gothic" w:hAnsi="Segoe UI" w:cs="Segoe UI"/>
        </w:rPr>
      </w:pPr>
      <w:r w:rsidRPr="00E77F4A">
        <w:rPr>
          <w:rFonts w:ascii="Segoe UI" w:eastAsia="Yu Gothic" w:hAnsi="Segoe UI" w:hint="eastAsia"/>
        </w:rPr>
        <w:t>各モジュールの</w:t>
      </w:r>
      <w:r w:rsidRPr="00E77F4A">
        <w:rPr>
          <w:rFonts w:ascii="Segoe UI" w:eastAsia="Yu Gothic" w:hAnsi="Segoe UI" w:hint="eastAsia"/>
        </w:rPr>
        <w:t xml:space="preserve"> Data Engineering </w:t>
      </w:r>
      <w:r w:rsidRPr="00E77F4A">
        <w:rPr>
          <w:rFonts w:ascii="Segoe UI" w:eastAsia="Yu Gothic" w:hAnsi="Segoe UI" w:hint="eastAsia"/>
        </w:rPr>
        <w:t>成果物の例を次に示します。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:rsidRPr="00E77F4A" w14:paraId="4273B5F5" w14:textId="77777777" w:rsidTr="004F229B">
        <w:tc>
          <w:tcPr>
            <w:tcW w:w="965" w:type="dxa"/>
          </w:tcPr>
          <w:p w14:paraId="5C97CED4" w14:textId="104001D5" w:rsidR="009950E6" w:rsidRPr="00E77F4A" w:rsidRDefault="004F229B" w:rsidP="009950E6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>モジュール</w:t>
            </w:r>
            <w:r w:rsidRPr="00E77F4A">
              <w:rPr>
                <w:rFonts w:ascii="Segoe UI" w:eastAsia="Yu Gothic" w:hAnsi="Segoe UI" w:hint="eastAsia"/>
              </w:rPr>
              <w:t xml:space="preserve"> #</w:t>
            </w:r>
          </w:p>
        </w:tc>
        <w:tc>
          <w:tcPr>
            <w:tcW w:w="6182" w:type="dxa"/>
          </w:tcPr>
          <w:p w14:paraId="46E683D7" w14:textId="77777777" w:rsidR="009950E6" w:rsidRPr="00E77F4A" w:rsidRDefault="009950E6" w:rsidP="009950E6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>データ要件</w:t>
            </w:r>
          </w:p>
        </w:tc>
        <w:tc>
          <w:tcPr>
            <w:tcW w:w="1869" w:type="dxa"/>
          </w:tcPr>
          <w:p w14:paraId="145CAD5E" w14:textId="2C864BD9" w:rsidR="009950E6" w:rsidRPr="00E77F4A" w:rsidRDefault="009605F0" w:rsidP="009950E6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>テクノロジ</w:t>
            </w:r>
          </w:p>
        </w:tc>
      </w:tr>
      <w:tr w:rsidR="009950E6" w:rsidRPr="00E77F4A" w14:paraId="39466078" w14:textId="77777777" w:rsidTr="004F229B">
        <w:tc>
          <w:tcPr>
            <w:tcW w:w="965" w:type="dxa"/>
          </w:tcPr>
          <w:p w14:paraId="6C18446E" w14:textId="5CF4454C" w:rsidR="009950E6" w:rsidRPr="00E77F4A" w:rsidRDefault="004F229B" w:rsidP="009950E6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>2</w:t>
            </w:r>
          </w:p>
        </w:tc>
        <w:tc>
          <w:tcPr>
            <w:tcW w:w="6182" w:type="dxa"/>
          </w:tcPr>
          <w:p w14:paraId="7A061449" w14:textId="7E39E5F5" w:rsidR="009950E6" w:rsidRPr="00E77F4A" w:rsidRDefault="002B460E" w:rsidP="009950E6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Web </w:t>
            </w: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サイト上で販売されている製品のイメージを保持するデータ</w:t>
            </w: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ストアが利用可能になります。</w:t>
            </w:r>
          </w:p>
        </w:tc>
        <w:tc>
          <w:tcPr>
            <w:tcW w:w="1869" w:type="dxa"/>
          </w:tcPr>
          <w:p w14:paraId="56453D1D" w14:textId="5BAD6BC1" w:rsidR="009950E6" w:rsidRPr="00E77F4A" w:rsidRDefault="009605F0" w:rsidP="009950E6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>Azure Blob</w:t>
            </w:r>
          </w:p>
        </w:tc>
      </w:tr>
      <w:tr w:rsidR="004F229B" w:rsidRPr="00E77F4A" w14:paraId="1041BD2B" w14:textId="77777777" w:rsidTr="004F229B">
        <w:tc>
          <w:tcPr>
            <w:tcW w:w="965" w:type="dxa"/>
          </w:tcPr>
          <w:p w14:paraId="5BEFBAC0" w14:textId="5B1FAA28" w:rsidR="004F229B" w:rsidRPr="00E77F4A" w:rsidRDefault="004F229B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>3</w:t>
            </w:r>
          </w:p>
        </w:tc>
        <w:tc>
          <w:tcPr>
            <w:tcW w:w="6182" w:type="dxa"/>
          </w:tcPr>
          <w:p w14:paraId="16DC4BD1" w14:textId="0475391E" w:rsidR="004F229B" w:rsidRPr="00E77F4A" w:rsidRDefault="004F229B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データ分析をさらに進め、予測分析機能を活用し始めたいと考えています。</w:t>
            </w:r>
          </w:p>
        </w:tc>
        <w:tc>
          <w:tcPr>
            <w:tcW w:w="1869" w:type="dxa"/>
          </w:tcPr>
          <w:p w14:paraId="1C555244" w14:textId="201CF144" w:rsidR="004F229B" w:rsidRPr="00E77F4A" w:rsidRDefault="004F229B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 xml:space="preserve">Databricks </w:t>
            </w:r>
          </w:p>
        </w:tc>
      </w:tr>
      <w:tr w:rsidR="004F229B" w:rsidRPr="00E77F4A" w14:paraId="2D70460E" w14:textId="77777777" w:rsidTr="004F229B">
        <w:tc>
          <w:tcPr>
            <w:tcW w:w="965" w:type="dxa"/>
          </w:tcPr>
          <w:p w14:paraId="4502D285" w14:textId="00A111D5" w:rsidR="004F229B" w:rsidRPr="00E77F4A" w:rsidRDefault="004F229B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>4</w:t>
            </w:r>
          </w:p>
        </w:tc>
        <w:tc>
          <w:tcPr>
            <w:tcW w:w="6182" w:type="dxa"/>
          </w:tcPr>
          <w:p w14:paraId="1852FF20" w14:textId="0A83776C" w:rsidR="004F229B" w:rsidRPr="00E77F4A" w:rsidRDefault="004F229B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アプリケーションや販売および注文データのグローバルな</w:t>
            </w:r>
            <w:r w:rsidR="00651957">
              <w:rPr>
                <w:rFonts w:ascii="Segoe UI" w:eastAsia="Yu Gothic" w:hAnsi="Segoe UI"/>
                <w:color w:val="000000"/>
                <w:shd w:val="clear" w:color="auto" w:fill="FFFFFF"/>
              </w:rPr>
              <w:br/>
            </w: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可用性により、顧客により良いサービスを提供するシステ</w:t>
            </w:r>
            <w:r w:rsidR="00651957">
              <w:rPr>
                <w:rFonts w:ascii="Segoe UI" w:eastAsia="Yu Gothic" w:hAnsi="Segoe UI"/>
                <w:color w:val="000000"/>
                <w:shd w:val="clear" w:color="auto" w:fill="FFFFFF"/>
              </w:rPr>
              <w:br/>
            </w: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ムです。</w:t>
            </w: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869" w:type="dxa"/>
          </w:tcPr>
          <w:p w14:paraId="43123B0D" w14:textId="22AA99D6" w:rsidR="004F229B" w:rsidRPr="00E77F4A" w:rsidRDefault="004F229B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>Cosmos DB</w:t>
            </w:r>
          </w:p>
        </w:tc>
      </w:tr>
      <w:tr w:rsidR="004F229B" w:rsidRPr="00E77F4A" w14:paraId="3AE1A6EC" w14:textId="77777777" w:rsidTr="004F229B">
        <w:tc>
          <w:tcPr>
            <w:tcW w:w="965" w:type="dxa"/>
          </w:tcPr>
          <w:p w14:paraId="473C42E1" w14:textId="31393DF7" w:rsidR="004F229B" w:rsidRPr="00E77F4A" w:rsidRDefault="004F229B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>5</w:t>
            </w:r>
          </w:p>
        </w:tc>
        <w:tc>
          <w:tcPr>
            <w:tcW w:w="6182" w:type="dxa"/>
          </w:tcPr>
          <w:p w14:paraId="6DDE89A0" w14:textId="47AE5FAF" w:rsidR="004F229B" w:rsidRPr="00E77F4A" w:rsidRDefault="004F229B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Azure Synapse Analytics </w:t>
            </w: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のデータ</w:t>
            </w: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ウェアハウス機能</w:t>
            </w:r>
          </w:p>
        </w:tc>
        <w:tc>
          <w:tcPr>
            <w:tcW w:w="1869" w:type="dxa"/>
          </w:tcPr>
          <w:p w14:paraId="0D52C1CE" w14:textId="0B68E5CB" w:rsidR="004F229B" w:rsidRPr="00E77F4A" w:rsidRDefault="004B3B9A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Azure Stream Analytics</w:t>
            </w:r>
          </w:p>
        </w:tc>
      </w:tr>
      <w:tr w:rsidR="004F229B" w:rsidRPr="00E77F4A" w14:paraId="2BC2458E" w14:textId="77777777" w:rsidTr="004F229B">
        <w:tc>
          <w:tcPr>
            <w:tcW w:w="965" w:type="dxa"/>
          </w:tcPr>
          <w:p w14:paraId="7DCD7037" w14:textId="4C8C71C8" w:rsidR="004F229B" w:rsidRPr="00E77F4A" w:rsidRDefault="004F229B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>6</w:t>
            </w:r>
          </w:p>
        </w:tc>
        <w:tc>
          <w:tcPr>
            <w:tcW w:w="6182" w:type="dxa"/>
          </w:tcPr>
          <w:p w14:paraId="4D56EEEE" w14:textId="6F626444" w:rsidR="004F229B" w:rsidRPr="00E77F4A" w:rsidRDefault="00771B80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顧客サービス部門は、エージェントが不正なサポート依頼を特定するのをサポートしたいと思っています。</w:t>
            </w:r>
          </w:p>
        </w:tc>
        <w:tc>
          <w:tcPr>
            <w:tcW w:w="1869" w:type="dxa"/>
          </w:tcPr>
          <w:p w14:paraId="1B191188" w14:textId="787B4473" w:rsidR="004F229B" w:rsidRPr="00E77F4A" w:rsidRDefault="004F229B" w:rsidP="004F229B">
            <w:pPr>
              <w:rPr>
                <w:rFonts w:ascii="Segoe UI" w:eastAsia="Yu Gothic" w:hAnsi="Segoe UI" w:cs="Segoe UI"/>
              </w:rPr>
            </w:pPr>
            <w:r w:rsidRPr="00E77F4A">
              <w:rPr>
                <w:rFonts w:ascii="Segoe UI" w:eastAsia="Yu Gothic" w:hAnsi="Segoe UI" w:hint="eastAsia"/>
              </w:rPr>
              <w:t>Stream Analytics/Event Hubs</w:t>
            </w:r>
          </w:p>
        </w:tc>
      </w:tr>
    </w:tbl>
    <w:p w14:paraId="4879D390" w14:textId="77777777" w:rsidR="009950E6" w:rsidRPr="00E77F4A" w:rsidRDefault="009950E6" w:rsidP="009950E6">
      <w:pPr>
        <w:rPr>
          <w:rFonts w:ascii="Segoe UI" w:eastAsia="Yu Gothic" w:hAnsi="Segoe UI" w:cs="Segoe UI"/>
        </w:rPr>
      </w:pPr>
    </w:p>
    <w:sectPr w:rsidR="009950E6" w:rsidRPr="00E7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A7EC5" w14:textId="77777777" w:rsidR="00C8553E" w:rsidRDefault="00C8553E" w:rsidP="00771B80">
      <w:pPr>
        <w:spacing w:after="0" w:line="240" w:lineRule="auto"/>
      </w:pPr>
      <w:r>
        <w:separator/>
      </w:r>
    </w:p>
  </w:endnote>
  <w:endnote w:type="continuationSeparator" w:id="0">
    <w:p w14:paraId="5C996EA4" w14:textId="77777777" w:rsidR="00C8553E" w:rsidRDefault="00C8553E" w:rsidP="0077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07F78" w14:textId="77777777" w:rsidR="00C8553E" w:rsidRDefault="00C8553E" w:rsidP="00771B80">
      <w:pPr>
        <w:spacing w:after="0" w:line="240" w:lineRule="auto"/>
      </w:pPr>
      <w:r>
        <w:separator/>
      </w:r>
    </w:p>
  </w:footnote>
  <w:footnote w:type="continuationSeparator" w:id="0">
    <w:p w14:paraId="35868F4F" w14:textId="77777777" w:rsidR="00C8553E" w:rsidRDefault="00C8553E" w:rsidP="00771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055506"/>
    <w:rsid w:val="001C4363"/>
    <w:rsid w:val="002B460E"/>
    <w:rsid w:val="004B3B9A"/>
    <w:rsid w:val="004F229B"/>
    <w:rsid w:val="00651957"/>
    <w:rsid w:val="00771B80"/>
    <w:rsid w:val="009173DE"/>
    <w:rsid w:val="00951F1F"/>
    <w:rsid w:val="009605F0"/>
    <w:rsid w:val="009950E6"/>
    <w:rsid w:val="00B827B8"/>
    <w:rsid w:val="00C8553E"/>
    <w:rsid w:val="00CE309F"/>
    <w:rsid w:val="00E77F4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11</cp:revision>
  <dcterms:created xsi:type="dcterms:W3CDTF">2019-04-01T14:56:00Z</dcterms:created>
  <dcterms:modified xsi:type="dcterms:W3CDTF">2020-04-10T06:56:00Z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2019-12-18T11:51:42.3703174Z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ccbfed60-e425-46d0-b699-e73a48ac342c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