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E72EE" w14:textId="55284419" w:rsidR="009950E6" w:rsidRPr="00DC3844" w:rsidRDefault="009950E6" w:rsidP="00030264">
      <w:pPr>
        <w:pStyle w:val="Heading1"/>
        <w:rPr>
          <w:rFonts w:eastAsia="Meiryo"/>
          <w:b/>
        </w:rPr>
      </w:pPr>
      <w:r w:rsidRPr="00DC3844">
        <w:rPr>
          <w:rFonts w:eastAsia="Meiryo" w:hint="eastAsia"/>
          <w:b/>
        </w:rPr>
        <w:t xml:space="preserve">DP200 - </w:t>
      </w:r>
      <w:r w:rsidRPr="00DC3844">
        <w:rPr>
          <w:rFonts w:eastAsia="Meiryo" w:hint="eastAsia"/>
          <w:b/>
        </w:rPr>
        <w:t>データ</w:t>
      </w:r>
      <w:r w:rsidRPr="00DC3844">
        <w:rPr>
          <w:rFonts w:eastAsia="Meiryo" w:hint="eastAsia"/>
          <w:b/>
        </w:rPr>
        <w:t xml:space="preserve"> </w:t>
      </w:r>
      <w:r w:rsidRPr="00DC3844">
        <w:rPr>
          <w:rFonts w:eastAsia="Meiryo" w:hint="eastAsia"/>
          <w:b/>
        </w:rPr>
        <w:t>プラットフォーム</w:t>
      </w:r>
      <w:r w:rsidRPr="00DC3844">
        <w:rPr>
          <w:rFonts w:eastAsia="Meiryo" w:hint="eastAsia"/>
          <w:b/>
        </w:rPr>
        <w:t xml:space="preserve"> </w:t>
      </w:r>
      <w:r w:rsidRPr="00DC3844">
        <w:rPr>
          <w:rFonts w:eastAsia="Meiryo" w:hint="eastAsia"/>
          <w:b/>
        </w:rPr>
        <w:t>ソリューションの実装</w:t>
      </w:r>
      <w:r w:rsidRPr="00DC3844">
        <w:rPr>
          <w:rFonts w:eastAsia="Meiryo" w:hint="eastAsia"/>
          <w:b/>
        </w:rPr>
        <w:t xml:space="preserve"> </w:t>
      </w:r>
    </w:p>
    <w:p w14:paraId="331BF5DE" w14:textId="7AAC710A" w:rsidR="009950E6" w:rsidRPr="00DC3844" w:rsidRDefault="009950E6" w:rsidP="00030264">
      <w:pPr>
        <w:pStyle w:val="Heading2"/>
        <w:rPr>
          <w:rFonts w:eastAsia="Meiryo"/>
        </w:rPr>
      </w:pPr>
      <w:r w:rsidRPr="00DC3844">
        <w:rPr>
          <w:rFonts w:eastAsia="Meiryo" w:hint="eastAsia"/>
        </w:rPr>
        <w:t>ラボ</w:t>
      </w:r>
      <w:r w:rsidRPr="00DC3844">
        <w:rPr>
          <w:rFonts w:eastAsia="Meiryo" w:hint="eastAsia"/>
        </w:rPr>
        <w:t xml:space="preserve"> 8 - Azure </w:t>
      </w:r>
      <w:r w:rsidRPr="00DC3844">
        <w:rPr>
          <w:rFonts w:eastAsia="Meiryo" w:hint="eastAsia"/>
        </w:rPr>
        <w:t>データ</w:t>
      </w:r>
      <w:r w:rsidRPr="00DC3844">
        <w:rPr>
          <w:rFonts w:eastAsia="Meiryo" w:hint="eastAsia"/>
        </w:rPr>
        <w:t xml:space="preserve"> </w:t>
      </w:r>
      <w:r w:rsidRPr="00DC3844">
        <w:rPr>
          <w:rFonts w:eastAsia="Meiryo" w:hint="eastAsia"/>
        </w:rPr>
        <w:t>プラットフォームのセキュリティ保護</w:t>
      </w:r>
      <w:r w:rsidRPr="00DC3844">
        <w:rPr>
          <w:rFonts w:eastAsia="Meiryo" w:hint="eastAsia"/>
        </w:rPr>
        <w:t xml:space="preserve"> </w:t>
      </w:r>
    </w:p>
    <w:p w14:paraId="52B42495" w14:textId="31358DFD" w:rsidR="009950E6" w:rsidRPr="00DC3844" w:rsidRDefault="009950E6" w:rsidP="00030264">
      <w:pPr>
        <w:pStyle w:val="Heading3"/>
        <w:rPr>
          <w:rFonts w:eastAsia="Meiryo"/>
        </w:rPr>
      </w:pPr>
      <w:r w:rsidRPr="00DC3844">
        <w:rPr>
          <w:rFonts w:eastAsia="Meiryo" w:hint="eastAsia"/>
        </w:rPr>
        <w:t>エクササイズ</w:t>
      </w:r>
      <w:r w:rsidRPr="00DC3844">
        <w:rPr>
          <w:rFonts w:eastAsia="Meiryo" w:hint="eastAsia"/>
        </w:rPr>
        <w:t xml:space="preserve"> 1: </w:t>
      </w:r>
      <w:r w:rsidRPr="00DC3844">
        <w:rPr>
          <w:rFonts w:eastAsia="Meiryo" w:hint="eastAsia"/>
        </w:rPr>
        <w:t>セキュリティの概要</w:t>
      </w:r>
    </w:p>
    <w:p w14:paraId="17A9A0DE" w14:textId="77777777" w:rsidR="00BC23E1" w:rsidRPr="00DC3844" w:rsidRDefault="00BC23E1" w:rsidP="009950E6">
      <w:pPr>
        <w:rPr>
          <w:rFonts w:ascii="Segoe UI" w:eastAsia="Meiryo" w:hAnsi="Segoe UI" w:cs="Segoe UI"/>
        </w:rPr>
      </w:pPr>
    </w:p>
    <w:p w14:paraId="6166E950" w14:textId="7482B344" w:rsidR="00597DA1" w:rsidRPr="00DC3844" w:rsidRDefault="00597DA1" w:rsidP="009950E6">
      <w:pPr>
        <w:rPr>
          <w:rFonts w:ascii="Segoe UI" w:eastAsia="Meiryo" w:hAnsi="Segoe UI" w:cs="Segoe UI"/>
        </w:rPr>
      </w:pPr>
      <w:r w:rsidRPr="00DC3844">
        <w:rPr>
          <w:rFonts w:ascii="Segoe UI" w:eastAsia="Meiryo" w:hAnsi="Segoe UI" w:hint="eastAsia"/>
        </w:rPr>
        <w:t>セキュリティの階層化されたサポートを表す図を次に示します。</w:t>
      </w:r>
    </w:p>
    <w:p w14:paraId="5AF2557F" w14:textId="7502A4C4" w:rsidR="00597DA1" w:rsidRPr="00DC3844" w:rsidRDefault="00597DA1" w:rsidP="00615578">
      <w:pPr>
        <w:jc w:val="center"/>
        <w:rPr>
          <w:rFonts w:ascii="Segoe UI" w:eastAsia="Meiryo" w:hAnsi="Segoe UI" w:cs="Segoe UI"/>
        </w:rPr>
      </w:pPr>
      <w:r w:rsidRPr="00DC3844">
        <w:rPr>
          <w:rFonts w:ascii="Segoe UI" w:eastAsia="Meiryo" w:hAnsi="Segoe UI" w:hint="eastAsia"/>
          <w:noProof/>
        </w:rPr>
        <w:drawing>
          <wp:inline distT="0" distB="0" distL="0" distR="0" wp14:anchorId="0177DDE8" wp14:editId="376338B1">
            <wp:extent cx="2462213" cy="2228993"/>
            <wp:effectExtent l="0" t="0" r="0" b="0"/>
            <wp:docPr id="1028" name="Picture 4" descr="C:\Users\chtestao\AppData\Local\Temp\SNAGHTML877a8e6.PNG">
              <a:extLst xmlns:a="http://schemas.openxmlformats.org/drawingml/2006/main">
                <a:ext uri="{FF2B5EF4-FFF2-40B4-BE49-F238E27FC236}">
                  <a16:creationId xmlns:a16="http://schemas.microsoft.com/office/drawing/2014/main" id="{BCC4DAA6-A64F-45CA-B770-B5CE3AFCE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chtestao\AppData\Local\Temp\SNAGHTML877a8e6.PNG">
                      <a:extLst>
                        <a:ext uri="{FF2B5EF4-FFF2-40B4-BE49-F238E27FC236}">
                          <a16:creationId xmlns:a16="http://schemas.microsoft.com/office/drawing/2014/main" id="{BCC4DAA6-A64F-45CA-B770-B5CE3AFCECB5}"/>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77082" cy="2242454"/>
                    </a:xfrm>
                    <a:prstGeom prst="rect">
                      <a:avLst/>
                    </a:prstGeom>
                    <a:noFill/>
                  </pic:spPr>
                </pic:pic>
              </a:graphicData>
            </a:graphic>
          </wp:inline>
        </w:drawing>
      </w:r>
    </w:p>
    <w:p w14:paraId="2182BA02" w14:textId="6A535EE1" w:rsidR="00597DA1" w:rsidRPr="00DC3844" w:rsidRDefault="00597DA1" w:rsidP="00597DA1">
      <w:pPr>
        <w:shd w:val="clear" w:color="auto" w:fill="FFFFFF"/>
        <w:spacing w:after="0" w:line="285" w:lineRule="atLeast"/>
        <w:rPr>
          <w:rFonts w:ascii="Segoe UI" w:eastAsia="Meiryo" w:hAnsi="Segoe UI" w:cs="Segoe UI"/>
        </w:rPr>
      </w:pPr>
      <w:r w:rsidRPr="00DC3844">
        <w:rPr>
          <w:rFonts w:ascii="Segoe UI" w:eastAsia="Meiryo" w:hAnsi="Segoe UI" w:hint="eastAsia"/>
        </w:rPr>
        <w:t>コースの内容、ケーススタディ、これまでコースで取り上げられたシナリオから、グループで</w:t>
      </w:r>
      <w:r w:rsidRPr="00DC3844">
        <w:rPr>
          <w:rFonts w:ascii="Segoe UI" w:eastAsia="Meiryo" w:hAnsi="Segoe UI" w:hint="eastAsia"/>
        </w:rPr>
        <w:t xml:space="preserve"> 10 </w:t>
      </w:r>
      <w:r w:rsidRPr="00DC3844">
        <w:rPr>
          <w:rFonts w:ascii="Segoe UI" w:eastAsia="Meiryo" w:hAnsi="Segoe UI" w:hint="eastAsia"/>
        </w:rPr>
        <w:t>分間使って、ラボで</w:t>
      </w:r>
      <w:r w:rsidRPr="00DC3844">
        <w:rPr>
          <w:rFonts w:ascii="Segoe UI" w:eastAsia="Meiryo" w:hAnsi="Segoe UI" w:hint="eastAsia"/>
        </w:rPr>
        <w:t xml:space="preserve"> </w:t>
      </w:r>
      <w:proofErr w:type="spellStart"/>
      <w:r w:rsidRPr="00DC3844">
        <w:rPr>
          <w:rFonts w:ascii="Segoe UI" w:eastAsia="Meiryo" w:hAnsi="Segoe UI" w:hint="eastAsia"/>
        </w:rPr>
        <w:t>AdventureWorks</w:t>
      </w:r>
      <w:proofErr w:type="spellEnd"/>
      <w:r w:rsidRPr="00DC3844">
        <w:rPr>
          <w:rFonts w:ascii="Segoe UI" w:eastAsia="Meiryo" w:hAnsi="Segoe UI" w:hint="eastAsia"/>
        </w:rPr>
        <w:t xml:space="preserve"> </w:t>
      </w:r>
      <w:r w:rsidRPr="00DC3844">
        <w:rPr>
          <w:rFonts w:ascii="Segoe UI" w:eastAsia="Meiryo" w:hAnsi="Segoe UI" w:hint="eastAsia"/>
        </w:rPr>
        <w:t>を保護するためこれまでに影響を与えたセキュリティの層を特定します。</w:t>
      </w:r>
      <w:r w:rsidRPr="00DC3844">
        <w:rPr>
          <w:rFonts w:ascii="Segoe UI" w:eastAsia="Meiryo" w:hAnsi="Segoe UI" w:hint="eastAsia"/>
        </w:rPr>
        <w:t xml:space="preserve">3 </w:t>
      </w:r>
      <w:r w:rsidRPr="00DC3844">
        <w:rPr>
          <w:rFonts w:ascii="Segoe UI" w:eastAsia="Meiryo" w:hAnsi="Segoe UI" w:hint="eastAsia"/>
        </w:rPr>
        <w:t>つの例をご覧ください。</w:t>
      </w:r>
    </w:p>
    <w:p w14:paraId="76E039C2" w14:textId="77777777" w:rsidR="00597DA1" w:rsidRPr="00DC3844" w:rsidRDefault="00597DA1" w:rsidP="00597DA1">
      <w:pPr>
        <w:shd w:val="clear" w:color="auto" w:fill="FFFFFF"/>
        <w:spacing w:after="0" w:line="285" w:lineRule="atLeast"/>
        <w:rPr>
          <w:rFonts w:ascii="Consolas" w:eastAsia="Meiryo" w:hAnsi="Consolas" w:cs="Times New Roman"/>
          <w:color w:val="000000"/>
          <w:sz w:val="21"/>
          <w:szCs w:val="21"/>
          <w:lang w:eastAsia="en-GB"/>
        </w:rPr>
      </w:pPr>
    </w:p>
    <w:tbl>
      <w:tblPr>
        <w:tblStyle w:val="TableGrid"/>
        <w:tblW w:w="9016" w:type="dxa"/>
        <w:tblLook w:val="04A0" w:firstRow="1" w:lastRow="0" w:firstColumn="1" w:lastColumn="0" w:noHBand="0" w:noVBand="1"/>
      </w:tblPr>
      <w:tblGrid>
        <w:gridCol w:w="895"/>
        <w:gridCol w:w="6120"/>
        <w:gridCol w:w="2001"/>
      </w:tblGrid>
      <w:tr w:rsidR="00597DA1" w:rsidRPr="00DC3844" w14:paraId="36643883" w14:textId="42270A58" w:rsidTr="000A0B0E">
        <w:tc>
          <w:tcPr>
            <w:tcW w:w="895" w:type="dxa"/>
          </w:tcPr>
          <w:p w14:paraId="2A437CB5" w14:textId="5F2AB874" w:rsidR="00597DA1" w:rsidRPr="00DC3844" w:rsidRDefault="00597DA1" w:rsidP="00BC23E1">
            <w:pPr>
              <w:rPr>
                <w:rFonts w:ascii="Segoe UI" w:eastAsia="Meiryo" w:hAnsi="Segoe UI" w:cs="Segoe UI"/>
              </w:rPr>
            </w:pPr>
            <w:r w:rsidRPr="00DC3844">
              <w:rPr>
                <w:rFonts w:ascii="Segoe UI" w:eastAsia="Meiryo" w:hAnsi="Segoe UI" w:hint="eastAsia"/>
              </w:rPr>
              <w:t>タスク</w:t>
            </w:r>
          </w:p>
        </w:tc>
        <w:tc>
          <w:tcPr>
            <w:tcW w:w="6120" w:type="dxa"/>
          </w:tcPr>
          <w:p w14:paraId="7A13E957" w14:textId="10E01A03" w:rsidR="00597DA1" w:rsidRPr="00DC3844" w:rsidRDefault="00597DA1" w:rsidP="00CB48FA">
            <w:pPr>
              <w:rPr>
                <w:rFonts w:ascii="Segoe UI" w:eastAsia="Meiryo" w:hAnsi="Segoe UI" w:cs="Segoe UI"/>
              </w:rPr>
            </w:pPr>
            <w:r w:rsidRPr="00DC3844">
              <w:rPr>
                <w:rFonts w:ascii="Segoe UI" w:eastAsia="Meiryo" w:hAnsi="Segoe UI" w:hint="eastAsia"/>
              </w:rPr>
              <w:t>高レベルのセキュリティ</w:t>
            </w:r>
            <w:r w:rsidRPr="00DC3844">
              <w:rPr>
                <w:rFonts w:ascii="Segoe UI" w:eastAsia="Meiryo" w:hAnsi="Segoe UI" w:hint="eastAsia"/>
              </w:rPr>
              <w:t xml:space="preserve"> </w:t>
            </w:r>
            <w:r w:rsidRPr="00DC3844">
              <w:rPr>
                <w:rFonts w:ascii="Segoe UI" w:eastAsia="Meiryo" w:hAnsi="Segoe UI" w:hint="eastAsia"/>
              </w:rPr>
              <w:t>タスク</w:t>
            </w:r>
          </w:p>
        </w:tc>
        <w:tc>
          <w:tcPr>
            <w:tcW w:w="2001" w:type="dxa"/>
          </w:tcPr>
          <w:p w14:paraId="6EC49F5E" w14:textId="07964CE4" w:rsidR="00597DA1" w:rsidRPr="00DC3844" w:rsidRDefault="00597DA1" w:rsidP="00CB48FA">
            <w:pPr>
              <w:rPr>
                <w:rFonts w:ascii="Segoe UI" w:eastAsia="Meiryo" w:hAnsi="Segoe UI" w:cs="Segoe UI"/>
              </w:rPr>
            </w:pPr>
            <w:r w:rsidRPr="00DC3844">
              <w:rPr>
                <w:rFonts w:ascii="Segoe UI" w:eastAsia="Meiryo" w:hAnsi="Segoe UI" w:hint="eastAsia"/>
              </w:rPr>
              <w:t>層</w:t>
            </w:r>
          </w:p>
        </w:tc>
      </w:tr>
      <w:tr w:rsidR="00597DA1" w:rsidRPr="00DC3844" w14:paraId="295CF13B" w14:textId="0822CB58" w:rsidTr="000A0B0E">
        <w:tc>
          <w:tcPr>
            <w:tcW w:w="895" w:type="dxa"/>
          </w:tcPr>
          <w:p w14:paraId="3DD8DAFF" w14:textId="77777777" w:rsidR="00597DA1" w:rsidRPr="00DC3844" w:rsidRDefault="00597DA1" w:rsidP="00CB48FA">
            <w:pPr>
              <w:rPr>
                <w:rFonts w:ascii="Segoe UI" w:eastAsia="Meiryo" w:hAnsi="Segoe UI" w:cs="Segoe UI"/>
              </w:rPr>
            </w:pPr>
            <w:r w:rsidRPr="00DC3844">
              <w:rPr>
                <w:rFonts w:ascii="Segoe UI" w:eastAsia="Meiryo" w:hAnsi="Segoe UI" w:hint="eastAsia"/>
              </w:rPr>
              <w:t>1</w:t>
            </w:r>
          </w:p>
        </w:tc>
        <w:tc>
          <w:tcPr>
            <w:tcW w:w="6120" w:type="dxa"/>
          </w:tcPr>
          <w:p w14:paraId="43564792" w14:textId="43086566" w:rsidR="00597DA1" w:rsidRPr="00DC3844" w:rsidRDefault="00F67B70" w:rsidP="006A0A36">
            <w:pPr>
              <w:rPr>
                <w:rFonts w:ascii="Segoe UI" w:eastAsia="Meiryo" w:hAnsi="Segoe UI" w:cs="Segoe UI"/>
              </w:rPr>
            </w:pPr>
            <w:r w:rsidRPr="00DC3844">
              <w:rPr>
                <w:rFonts w:ascii="Segoe UI" w:eastAsia="Meiryo" w:hAnsi="Segoe UI" w:hint="eastAsia"/>
              </w:rPr>
              <w:t>アクセス</w:t>
            </w:r>
            <w:r w:rsidRPr="00DC3844">
              <w:rPr>
                <w:rFonts w:ascii="Segoe UI" w:eastAsia="Meiryo" w:hAnsi="Segoe UI" w:hint="eastAsia"/>
              </w:rPr>
              <w:t xml:space="preserve"> </w:t>
            </w:r>
            <w:r w:rsidRPr="00DC3844">
              <w:rPr>
                <w:rFonts w:ascii="Segoe UI" w:eastAsia="Meiryo" w:hAnsi="Segoe UI" w:hint="eastAsia"/>
              </w:rPr>
              <w:t>レベルを</w:t>
            </w:r>
            <w:r w:rsidRPr="00DC3844">
              <w:rPr>
                <w:rFonts w:ascii="Segoe UI" w:eastAsia="Meiryo" w:hAnsi="Segoe UI" w:hint="eastAsia"/>
              </w:rPr>
              <w:t xml:space="preserve"> BLOB </w:t>
            </w:r>
            <w:r w:rsidRPr="00DC3844">
              <w:rPr>
                <w:rFonts w:ascii="Segoe UI" w:eastAsia="Meiryo" w:hAnsi="Segoe UI" w:hint="eastAsia"/>
              </w:rPr>
              <w:t>コンテナーに設定する</w:t>
            </w:r>
          </w:p>
        </w:tc>
        <w:tc>
          <w:tcPr>
            <w:tcW w:w="2001" w:type="dxa"/>
          </w:tcPr>
          <w:p w14:paraId="39DF9B8D" w14:textId="7BC2530B" w:rsidR="00597DA1" w:rsidRPr="00DC3844" w:rsidRDefault="00240146" w:rsidP="006A0A36">
            <w:pPr>
              <w:rPr>
                <w:rFonts w:ascii="Segoe UI" w:eastAsia="Meiryo" w:hAnsi="Segoe UI" w:cs="Segoe UI"/>
              </w:rPr>
            </w:pPr>
            <w:r w:rsidRPr="00DC3844">
              <w:rPr>
                <w:rFonts w:ascii="Segoe UI" w:eastAsia="Meiryo" w:hAnsi="Segoe UI" w:hint="eastAsia"/>
              </w:rPr>
              <w:t>データ</w:t>
            </w:r>
          </w:p>
        </w:tc>
      </w:tr>
      <w:tr w:rsidR="00597DA1" w:rsidRPr="00DC3844" w14:paraId="482A9089" w14:textId="525F4CFC" w:rsidTr="000A0B0E">
        <w:tc>
          <w:tcPr>
            <w:tcW w:w="895" w:type="dxa"/>
          </w:tcPr>
          <w:p w14:paraId="6D9F25C5" w14:textId="77777777" w:rsidR="00597DA1" w:rsidRPr="00DC3844" w:rsidRDefault="00597DA1" w:rsidP="00CB48FA">
            <w:pPr>
              <w:rPr>
                <w:rFonts w:ascii="Segoe UI" w:eastAsia="Meiryo" w:hAnsi="Segoe UI" w:cs="Segoe UI"/>
              </w:rPr>
            </w:pPr>
            <w:r w:rsidRPr="00DC3844">
              <w:rPr>
                <w:rFonts w:ascii="Segoe UI" w:eastAsia="Meiryo" w:hAnsi="Segoe UI" w:hint="eastAsia"/>
              </w:rPr>
              <w:t>2</w:t>
            </w:r>
          </w:p>
        </w:tc>
        <w:tc>
          <w:tcPr>
            <w:tcW w:w="6120" w:type="dxa"/>
          </w:tcPr>
          <w:p w14:paraId="0D78DF65" w14:textId="0ED78B42" w:rsidR="00597DA1" w:rsidRPr="00DC3844" w:rsidRDefault="00240146" w:rsidP="006A0A36">
            <w:pPr>
              <w:rPr>
                <w:rFonts w:ascii="Segoe UI" w:eastAsia="Meiryo" w:hAnsi="Segoe UI" w:cs="Segoe UI"/>
              </w:rPr>
            </w:pPr>
            <w:r w:rsidRPr="00DC3844">
              <w:rPr>
                <w:rFonts w:ascii="Segoe UI" w:eastAsia="Meiryo" w:hAnsi="Segoe UI" w:hint="eastAsia"/>
              </w:rPr>
              <w:t>ストレージ</w:t>
            </w:r>
            <w:r w:rsidRPr="00DC3844">
              <w:rPr>
                <w:rFonts w:ascii="Segoe UI" w:eastAsia="Meiryo" w:hAnsi="Segoe UI" w:hint="eastAsia"/>
              </w:rPr>
              <w:t xml:space="preserve"> </w:t>
            </w:r>
            <w:r w:rsidRPr="00DC3844">
              <w:rPr>
                <w:rFonts w:ascii="Segoe UI" w:eastAsia="Meiryo" w:hAnsi="Segoe UI" w:hint="eastAsia"/>
              </w:rPr>
              <w:t>アカウント</w:t>
            </w:r>
            <w:r w:rsidRPr="00DC3844">
              <w:rPr>
                <w:rFonts w:ascii="Segoe UI" w:eastAsia="Meiryo" w:hAnsi="Segoe UI" w:hint="eastAsia"/>
              </w:rPr>
              <w:t xml:space="preserve"> </w:t>
            </w:r>
            <w:r w:rsidRPr="00DC3844">
              <w:rPr>
                <w:rFonts w:ascii="Segoe UI" w:eastAsia="Meiryo" w:hAnsi="Segoe UI" w:hint="eastAsia"/>
              </w:rPr>
              <w:t>キーを使用して</w:t>
            </w:r>
            <w:r w:rsidRPr="00DC3844">
              <w:rPr>
                <w:rFonts w:ascii="Segoe UI" w:eastAsia="Meiryo" w:hAnsi="Segoe UI" w:hint="eastAsia"/>
              </w:rPr>
              <w:t xml:space="preserve"> Azure BLOB </w:t>
            </w:r>
            <w:r w:rsidRPr="00DC3844">
              <w:rPr>
                <w:rFonts w:ascii="Segoe UI" w:eastAsia="Meiryo" w:hAnsi="Segoe UI" w:hint="eastAsia"/>
              </w:rPr>
              <w:t>または</w:t>
            </w:r>
            <w:r w:rsidRPr="00DC3844">
              <w:rPr>
                <w:rFonts w:ascii="Segoe UI" w:eastAsia="Meiryo" w:hAnsi="Segoe UI" w:hint="eastAsia"/>
              </w:rPr>
              <w:t xml:space="preserve"> Data Lake Storage </w:t>
            </w:r>
            <w:r w:rsidRPr="00DC3844">
              <w:rPr>
                <w:rFonts w:ascii="Segoe UI" w:eastAsia="Meiryo" w:hAnsi="Segoe UI" w:hint="eastAsia"/>
              </w:rPr>
              <w:t>へのアクセスを制御する</w:t>
            </w:r>
          </w:p>
        </w:tc>
        <w:tc>
          <w:tcPr>
            <w:tcW w:w="2001" w:type="dxa"/>
          </w:tcPr>
          <w:p w14:paraId="2D193471" w14:textId="71A3B304" w:rsidR="00597DA1" w:rsidRPr="00DC3844" w:rsidRDefault="00240146" w:rsidP="006A0A36">
            <w:pPr>
              <w:rPr>
                <w:rFonts w:ascii="Segoe UI" w:eastAsia="Meiryo" w:hAnsi="Segoe UI" w:cs="Segoe UI"/>
              </w:rPr>
            </w:pPr>
            <w:r w:rsidRPr="00DC3844">
              <w:rPr>
                <w:rFonts w:ascii="Segoe UI" w:eastAsia="Meiryo" w:hAnsi="Segoe UI" w:hint="eastAsia"/>
              </w:rPr>
              <w:t>データ</w:t>
            </w:r>
          </w:p>
        </w:tc>
      </w:tr>
      <w:tr w:rsidR="00597DA1" w:rsidRPr="00DC3844" w14:paraId="4330E4AE" w14:textId="3AFDA52C" w:rsidTr="000A0B0E">
        <w:tc>
          <w:tcPr>
            <w:tcW w:w="895" w:type="dxa"/>
          </w:tcPr>
          <w:p w14:paraId="23F7A03A" w14:textId="77777777" w:rsidR="00597DA1" w:rsidRPr="00DC3844" w:rsidRDefault="00597DA1" w:rsidP="00CB48FA">
            <w:pPr>
              <w:rPr>
                <w:rFonts w:ascii="Segoe UI" w:eastAsia="Meiryo" w:hAnsi="Segoe UI" w:cs="Segoe UI"/>
              </w:rPr>
            </w:pPr>
            <w:r w:rsidRPr="00DC3844">
              <w:rPr>
                <w:rFonts w:ascii="Segoe UI" w:eastAsia="Meiryo" w:hAnsi="Segoe UI" w:hint="eastAsia"/>
              </w:rPr>
              <w:t>3</w:t>
            </w:r>
          </w:p>
        </w:tc>
        <w:tc>
          <w:tcPr>
            <w:tcW w:w="6120" w:type="dxa"/>
          </w:tcPr>
          <w:p w14:paraId="6DCA9D58" w14:textId="6F629E24" w:rsidR="00597DA1" w:rsidRPr="00DC3844" w:rsidRDefault="00240146" w:rsidP="006A0A36">
            <w:pPr>
              <w:rPr>
                <w:rFonts w:ascii="Segoe UI" w:eastAsia="Meiryo" w:hAnsi="Segoe UI" w:cs="Segoe UI"/>
              </w:rPr>
            </w:pPr>
            <w:r w:rsidRPr="00DC3844">
              <w:rPr>
                <w:rFonts w:ascii="Segoe UI" w:eastAsia="Meiryo" w:hAnsi="Segoe UI" w:hint="eastAsia"/>
              </w:rPr>
              <w:t xml:space="preserve">Azure Active Directory </w:t>
            </w:r>
            <w:r w:rsidRPr="00DC3844">
              <w:rPr>
                <w:rFonts w:ascii="Segoe UI" w:eastAsia="Meiryo" w:hAnsi="Segoe UI" w:hint="eastAsia"/>
              </w:rPr>
              <w:t>でアプリケーション登録を作成する</w:t>
            </w:r>
          </w:p>
        </w:tc>
        <w:tc>
          <w:tcPr>
            <w:tcW w:w="2001" w:type="dxa"/>
          </w:tcPr>
          <w:p w14:paraId="2FB665D2" w14:textId="77364431" w:rsidR="00597DA1" w:rsidRPr="00DC3844" w:rsidRDefault="00240146" w:rsidP="006A0A36">
            <w:pPr>
              <w:rPr>
                <w:rFonts w:ascii="Segoe UI" w:eastAsia="Meiryo" w:hAnsi="Segoe UI" w:cs="Segoe UI"/>
              </w:rPr>
            </w:pPr>
            <w:r w:rsidRPr="00DC3844">
              <w:rPr>
                <w:rFonts w:ascii="Segoe UI" w:eastAsia="Meiryo" w:hAnsi="Segoe UI" w:hint="eastAsia"/>
              </w:rPr>
              <w:t>アプリケーション</w:t>
            </w:r>
          </w:p>
        </w:tc>
      </w:tr>
      <w:tr w:rsidR="00615578" w:rsidRPr="00DC3844" w14:paraId="077D046A" w14:textId="036D0528" w:rsidTr="000A0B0E">
        <w:tc>
          <w:tcPr>
            <w:tcW w:w="895" w:type="dxa"/>
          </w:tcPr>
          <w:p w14:paraId="45C1C552" w14:textId="77777777" w:rsidR="00615578" w:rsidRPr="00DC3844" w:rsidRDefault="00615578" w:rsidP="00615578">
            <w:pPr>
              <w:rPr>
                <w:rFonts w:ascii="Segoe UI" w:eastAsia="Meiryo" w:hAnsi="Segoe UI" w:cs="Segoe UI"/>
              </w:rPr>
            </w:pPr>
            <w:r w:rsidRPr="00DC3844">
              <w:rPr>
                <w:rFonts w:ascii="Segoe UI" w:eastAsia="Meiryo" w:hAnsi="Segoe UI" w:hint="eastAsia"/>
              </w:rPr>
              <w:t>4</w:t>
            </w:r>
          </w:p>
        </w:tc>
        <w:tc>
          <w:tcPr>
            <w:tcW w:w="6120" w:type="dxa"/>
          </w:tcPr>
          <w:p w14:paraId="35BBBA06" w14:textId="28A5AE19" w:rsidR="00615578" w:rsidRPr="00DC3844" w:rsidRDefault="00615578" w:rsidP="00615578">
            <w:pPr>
              <w:rPr>
                <w:rFonts w:ascii="Segoe UI" w:eastAsia="Meiryo" w:hAnsi="Segoe UI" w:cs="Segoe UI"/>
              </w:rPr>
            </w:pPr>
            <w:r w:rsidRPr="00DC3844">
              <w:rPr>
                <w:rFonts w:ascii="Segoe UI" w:eastAsia="Meiryo" w:hAnsi="Segoe UI" w:hint="eastAsia"/>
              </w:rPr>
              <w:t>アプリケーション</w:t>
            </w:r>
            <w:r w:rsidRPr="00DC3844">
              <w:rPr>
                <w:rFonts w:ascii="Segoe UI" w:eastAsia="Meiryo" w:hAnsi="Segoe UI" w:hint="eastAsia"/>
              </w:rPr>
              <w:t xml:space="preserve"> ID </w:t>
            </w:r>
            <w:r w:rsidRPr="00DC3844">
              <w:rPr>
                <w:rFonts w:ascii="Segoe UI" w:eastAsia="Meiryo" w:hAnsi="Segoe UI" w:hint="eastAsia"/>
              </w:rPr>
              <w:t>のアクセス制御</w:t>
            </w:r>
            <w:r w:rsidRPr="00DC3844">
              <w:rPr>
                <w:rFonts w:ascii="Segoe UI" w:eastAsia="Meiryo" w:hAnsi="Segoe UI" w:hint="eastAsia"/>
              </w:rPr>
              <w:t xml:space="preserve"> (IAM) </w:t>
            </w:r>
            <w:r w:rsidRPr="00DC3844">
              <w:rPr>
                <w:rFonts w:ascii="Segoe UI" w:eastAsia="Meiryo" w:hAnsi="Segoe UI" w:hint="eastAsia"/>
              </w:rPr>
              <w:t>管理</w:t>
            </w:r>
          </w:p>
        </w:tc>
        <w:tc>
          <w:tcPr>
            <w:tcW w:w="2001" w:type="dxa"/>
          </w:tcPr>
          <w:p w14:paraId="086B772C" w14:textId="28F4CF81" w:rsidR="00615578" w:rsidRPr="00DC3844" w:rsidRDefault="00615578" w:rsidP="00615578">
            <w:pPr>
              <w:rPr>
                <w:rFonts w:ascii="Segoe UI" w:eastAsia="Meiryo" w:hAnsi="Segoe UI" w:cs="Segoe UI"/>
              </w:rPr>
            </w:pPr>
            <w:r w:rsidRPr="00DC3844">
              <w:rPr>
                <w:rFonts w:ascii="Segoe UI" w:eastAsia="Meiryo" w:hAnsi="Segoe UI" w:hint="eastAsia"/>
              </w:rPr>
              <w:t xml:space="preserve">ID </w:t>
            </w:r>
            <w:r w:rsidRPr="00DC3844">
              <w:rPr>
                <w:rFonts w:ascii="Segoe UI" w:eastAsia="Meiryo" w:hAnsi="Segoe UI" w:hint="eastAsia"/>
              </w:rPr>
              <w:t>とアクセス</w:t>
            </w:r>
          </w:p>
        </w:tc>
      </w:tr>
      <w:tr w:rsidR="00615578" w:rsidRPr="00DC3844" w14:paraId="32B1D74B" w14:textId="1DC789D6" w:rsidTr="000A0B0E">
        <w:tc>
          <w:tcPr>
            <w:tcW w:w="895" w:type="dxa"/>
          </w:tcPr>
          <w:p w14:paraId="621F196B" w14:textId="77777777" w:rsidR="00615578" w:rsidRPr="00DC3844" w:rsidRDefault="00615578" w:rsidP="00615578">
            <w:pPr>
              <w:rPr>
                <w:rFonts w:ascii="Segoe UI" w:eastAsia="Meiryo" w:hAnsi="Segoe UI" w:cs="Segoe UI"/>
              </w:rPr>
            </w:pPr>
            <w:r w:rsidRPr="00DC3844">
              <w:rPr>
                <w:rFonts w:ascii="Segoe UI" w:eastAsia="Meiryo" w:hAnsi="Segoe UI" w:hint="eastAsia"/>
              </w:rPr>
              <w:t>5</w:t>
            </w:r>
          </w:p>
        </w:tc>
        <w:tc>
          <w:tcPr>
            <w:tcW w:w="6120" w:type="dxa"/>
          </w:tcPr>
          <w:p w14:paraId="5E1EFF93" w14:textId="3777B849" w:rsidR="00615578" w:rsidRPr="00DC3844" w:rsidRDefault="00615578" w:rsidP="00615578">
            <w:pPr>
              <w:rPr>
                <w:rFonts w:ascii="Segoe UI" w:eastAsia="Meiryo" w:hAnsi="Segoe UI" w:cs="Segoe UI"/>
              </w:rPr>
            </w:pPr>
            <w:r w:rsidRPr="00DC3844">
              <w:rPr>
                <w:rFonts w:ascii="Segoe UI" w:eastAsia="Meiryo" w:hAnsi="Segoe UI" w:hint="eastAsia"/>
              </w:rPr>
              <w:t xml:space="preserve">Azure </w:t>
            </w:r>
            <w:r w:rsidRPr="00DC3844">
              <w:rPr>
                <w:rFonts w:ascii="Segoe UI" w:eastAsia="Meiryo" w:hAnsi="Segoe UI" w:hint="eastAsia"/>
              </w:rPr>
              <w:t>サインインを使用して</w:t>
            </w:r>
            <w:r w:rsidRPr="00DC3844">
              <w:rPr>
                <w:rFonts w:ascii="Segoe UI" w:eastAsia="Meiryo" w:hAnsi="Segoe UI" w:hint="eastAsia"/>
              </w:rPr>
              <w:t xml:space="preserve"> Visual Studio Code </w:t>
            </w:r>
            <w:r w:rsidRPr="00DC3844">
              <w:rPr>
                <w:rFonts w:ascii="Segoe UI" w:eastAsia="Meiryo" w:hAnsi="Segoe UI" w:hint="eastAsia"/>
              </w:rPr>
              <w:t>を</w:t>
            </w:r>
            <w:r w:rsidRPr="00DC3844">
              <w:rPr>
                <w:rFonts w:ascii="Segoe UI" w:eastAsia="Meiryo" w:hAnsi="Segoe UI" w:hint="eastAsia"/>
              </w:rPr>
              <w:t xml:space="preserve"> Cosmos DB </w:t>
            </w:r>
            <w:r w:rsidRPr="00DC3844">
              <w:rPr>
                <w:rFonts w:ascii="Segoe UI" w:eastAsia="Meiryo" w:hAnsi="Segoe UI" w:hint="eastAsia"/>
              </w:rPr>
              <w:t>に接続する</w:t>
            </w:r>
          </w:p>
        </w:tc>
        <w:tc>
          <w:tcPr>
            <w:tcW w:w="2001" w:type="dxa"/>
          </w:tcPr>
          <w:p w14:paraId="0AFF88B9" w14:textId="06E58E48" w:rsidR="00615578" w:rsidRPr="00DC3844" w:rsidRDefault="00615578" w:rsidP="00615578">
            <w:pPr>
              <w:rPr>
                <w:rFonts w:ascii="Segoe UI" w:eastAsia="Meiryo" w:hAnsi="Segoe UI" w:cs="Segoe UI"/>
              </w:rPr>
            </w:pPr>
            <w:r w:rsidRPr="00DC3844">
              <w:rPr>
                <w:rFonts w:ascii="Segoe UI" w:eastAsia="Meiryo" w:hAnsi="Segoe UI" w:hint="eastAsia"/>
              </w:rPr>
              <w:t xml:space="preserve">ID </w:t>
            </w:r>
            <w:r w:rsidRPr="00DC3844">
              <w:rPr>
                <w:rFonts w:ascii="Segoe UI" w:eastAsia="Meiryo" w:hAnsi="Segoe UI" w:hint="eastAsia"/>
              </w:rPr>
              <w:t>とアクセス</w:t>
            </w:r>
          </w:p>
        </w:tc>
      </w:tr>
      <w:tr w:rsidR="00615578" w:rsidRPr="00DC3844" w14:paraId="73459342" w14:textId="082CDA9B" w:rsidTr="000A0B0E">
        <w:tc>
          <w:tcPr>
            <w:tcW w:w="895" w:type="dxa"/>
          </w:tcPr>
          <w:p w14:paraId="44CE97C4" w14:textId="18F0B3ED" w:rsidR="00615578" w:rsidRPr="00DC3844" w:rsidRDefault="00615578" w:rsidP="00615578">
            <w:pPr>
              <w:rPr>
                <w:rFonts w:ascii="Segoe UI" w:eastAsia="Meiryo" w:hAnsi="Segoe UI" w:cs="Segoe UI"/>
              </w:rPr>
            </w:pPr>
            <w:r w:rsidRPr="00DC3844">
              <w:rPr>
                <w:rFonts w:ascii="Segoe UI" w:eastAsia="Meiryo" w:hAnsi="Segoe UI" w:hint="eastAsia"/>
              </w:rPr>
              <w:t>6</w:t>
            </w:r>
          </w:p>
        </w:tc>
        <w:tc>
          <w:tcPr>
            <w:tcW w:w="6120" w:type="dxa"/>
          </w:tcPr>
          <w:p w14:paraId="2F9017C1" w14:textId="77777777" w:rsidR="00615578" w:rsidRPr="000A0B0E" w:rsidRDefault="00615578" w:rsidP="00615578">
            <w:pPr>
              <w:shd w:val="clear" w:color="auto" w:fill="FFFFFF"/>
              <w:spacing w:line="285" w:lineRule="atLeast"/>
              <w:rPr>
                <w:rFonts w:ascii="Segoe UI" w:eastAsia="Meiryo" w:hAnsi="Segoe UI" w:cs="Segoe UI"/>
                <w:spacing w:val="-8"/>
              </w:rPr>
            </w:pPr>
            <w:proofErr w:type="spellStart"/>
            <w:r w:rsidRPr="000A0B0E">
              <w:rPr>
                <w:rFonts w:ascii="Segoe UI" w:eastAsia="Meiryo" w:hAnsi="Segoe UI" w:hint="eastAsia"/>
                <w:spacing w:val="-8"/>
              </w:rPr>
              <w:t>accountEndpoint</w:t>
            </w:r>
            <w:proofErr w:type="spellEnd"/>
            <w:r w:rsidRPr="000A0B0E">
              <w:rPr>
                <w:rFonts w:ascii="Segoe UI" w:eastAsia="Meiryo" w:hAnsi="Segoe UI" w:hint="eastAsia"/>
                <w:spacing w:val="-8"/>
              </w:rPr>
              <w:t xml:space="preserve"> </w:t>
            </w:r>
            <w:r w:rsidRPr="000A0B0E">
              <w:rPr>
                <w:rFonts w:ascii="Segoe UI" w:eastAsia="Meiryo" w:hAnsi="Segoe UI" w:hint="eastAsia"/>
                <w:spacing w:val="-8"/>
              </w:rPr>
              <w:t>を持つ</w:t>
            </w:r>
            <w:r w:rsidRPr="000A0B0E">
              <w:rPr>
                <w:rFonts w:ascii="Segoe UI" w:eastAsia="Meiryo" w:hAnsi="Segoe UI" w:hint="eastAsia"/>
                <w:spacing w:val="-8"/>
              </w:rPr>
              <w:t xml:space="preserve"> Config </w:t>
            </w:r>
            <w:r w:rsidRPr="000A0B0E">
              <w:rPr>
                <w:rFonts w:ascii="Segoe UI" w:eastAsia="Meiryo" w:hAnsi="Segoe UI" w:hint="eastAsia"/>
                <w:spacing w:val="-8"/>
              </w:rPr>
              <w:t>ファイルと</w:t>
            </w:r>
            <w:r w:rsidRPr="000A0B0E">
              <w:rPr>
                <w:rFonts w:ascii="Segoe UI" w:eastAsia="Meiryo" w:hAnsi="Segoe UI" w:hint="eastAsia"/>
                <w:spacing w:val="-8"/>
              </w:rPr>
              <w:t xml:space="preserve"> </w:t>
            </w:r>
            <w:proofErr w:type="spellStart"/>
            <w:r w:rsidRPr="000A0B0E">
              <w:rPr>
                <w:rFonts w:ascii="Segoe UI" w:eastAsia="Meiryo" w:hAnsi="Segoe UI" w:hint="eastAsia"/>
                <w:spacing w:val="-8"/>
              </w:rPr>
              <w:t>app.config</w:t>
            </w:r>
            <w:proofErr w:type="spellEnd"/>
            <w:r w:rsidRPr="000A0B0E">
              <w:rPr>
                <w:rFonts w:ascii="Segoe UI" w:eastAsia="Meiryo" w:hAnsi="Segoe UI" w:hint="eastAsia"/>
                <w:spacing w:val="-8"/>
              </w:rPr>
              <w:t xml:space="preserve"> </w:t>
            </w:r>
            <w:r w:rsidRPr="000A0B0E">
              <w:rPr>
                <w:rFonts w:ascii="Segoe UI" w:eastAsia="Meiryo" w:hAnsi="Segoe UI" w:hint="eastAsia"/>
                <w:spacing w:val="-8"/>
              </w:rPr>
              <w:t>ファイル</w:t>
            </w:r>
          </w:p>
          <w:p w14:paraId="44A118EA" w14:textId="45EC1869" w:rsidR="00615578" w:rsidRPr="00DC3844" w:rsidRDefault="00615578" w:rsidP="00615578">
            <w:pPr>
              <w:rPr>
                <w:rFonts w:ascii="Segoe UI" w:eastAsia="Meiryo" w:hAnsi="Segoe UI" w:cs="Segoe UI"/>
              </w:rPr>
            </w:pPr>
            <w:r w:rsidRPr="00DC3844">
              <w:rPr>
                <w:rFonts w:ascii="Segoe UI" w:eastAsia="Meiryo" w:hAnsi="Segoe UI" w:hint="eastAsia"/>
              </w:rPr>
              <w:t>アクセス用のアカウント</w:t>
            </w:r>
            <w:r w:rsidRPr="00DC3844">
              <w:rPr>
                <w:rFonts w:ascii="Segoe UI" w:eastAsia="Meiryo" w:hAnsi="Segoe UI" w:hint="eastAsia"/>
              </w:rPr>
              <w:t xml:space="preserve"> </w:t>
            </w:r>
            <w:r w:rsidRPr="00DC3844">
              <w:rPr>
                <w:rFonts w:ascii="Segoe UI" w:eastAsia="Meiryo" w:hAnsi="Segoe UI" w:hint="eastAsia"/>
              </w:rPr>
              <w:t>キー</w:t>
            </w:r>
            <w:r w:rsidRPr="00DC3844">
              <w:rPr>
                <w:rFonts w:ascii="Segoe UI" w:eastAsia="Meiryo" w:hAnsi="Segoe UI" w:hint="eastAsia"/>
              </w:rPr>
              <w:t xml:space="preserve"> </w:t>
            </w:r>
          </w:p>
        </w:tc>
        <w:tc>
          <w:tcPr>
            <w:tcW w:w="2001" w:type="dxa"/>
          </w:tcPr>
          <w:p w14:paraId="3BCB2508" w14:textId="0D71510F" w:rsidR="00615578" w:rsidRPr="00DC3844" w:rsidRDefault="00615578" w:rsidP="00615578">
            <w:pPr>
              <w:rPr>
                <w:rFonts w:ascii="Segoe UI" w:eastAsia="Meiryo" w:hAnsi="Segoe UI" w:cs="Segoe UI"/>
              </w:rPr>
            </w:pPr>
            <w:r w:rsidRPr="00DC3844">
              <w:rPr>
                <w:rFonts w:ascii="Segoe UI" w:eastAsia="Meiryo" w:hAnsi="Segoe UI" w:hint="eastAsia"/>
              </w:rPr>
              <w:t xml:space="preserve">ID </w:t>
            </w:r>
            <w:r w:rsidRPr="00DC3844">
              <w:rPr>
                <w:rFonts w:ascii="Segoe UI" w:eastAsia="Meiryo" w:hAnsi="Segoe UI" w:hint="eastAsia"/>
              </w:rPr>
              <w:t>とアクセス</w:t>
            </w:r>
          </w:p>
        </w:tc>
      </w:tr>
      <w:tr w:rsidR="00615578" w:rsidRPr="00DC3844" w14:paraId="346B57C4" w14:textId="7B586AA3" w:rsidTr="000A0B0E">
        <w:tc>
          <w:tcPr>
            <w:tcW w:w="895" w:type="dxa"/>
          </w:tcPr>
          <w:p w14:paraId="34A28768" w14:textId="653345FD" w:rsidR="00615578" w:rsidRPr="00DC3844" w:rsidRDefault="00615578" w:rsidP="00615578">
            <w:pPr>
              <w:rPr>
                <w:rFonts w:ascii="Segoe UI" w:eastAsia="Meiryo" w:hAnsi="Segoe UI" w:cs="Segoe UI"/>
              </w:rPr>
            </w:pPr>
            <w:r w:rsidRPr="00DC3844">
              <w:rPr>
                <w:rFonts w:ascii="Segoe UI" w:eastAsia="Meiryo" w:hAnsi="Segoe UI" w:hint="eastAsia"/>
              </w:rPr>
              <w:t>7</w:t>
            </w:r>
          </w:p>
        </w:tc>
        <w:tc>
          <w:tcPr>
            <w:tcW w:w="6120" w:type="dxa"/>
          </w:tcPr>
          <w:p w14:paraId="5A3167E3" w14:textId="4F3F68EA" w:rsidR="00615578" w:rsidRPr="00DC3844" w:rsidRDefault="00615578" w:rsidP="00615578">
            <w:pPr>
              <w:rPr>
                <w:rFonts w:ascii="Segoe UI" w:eastAsia="Meiryo" w:hAnsi="Segoe UI" w:cs="Segoe UI"/>
              </w:rPr>
            </w:pPr>
            <w:r w:rsidRPr="00DC3844">
              <w:rPr>
                <w:rFonts w:ascii="Segoe UI" w:eastAsia="Meiryo" w:hAnsi="Segoe UI" w:hint="eastAsia"/>
              </w:rPr>
              <w:t xml:space="preserve">SQL </w:t>
            </w:r>
            <w:r w:rsidRPr="00DC3844">
              <w:rPr>
                <w:rFonts w:ascii="Segoe UI" w:eastAsia="Meiryo" w:hAnsi="Segoe UI" w:hint="eastAsia"/>
              </w:rPr>
              <w:t>データベースおよび</w:t>
            </w:r>
            <w:r w:rsidRPr="00DC3844">
              <w:rPr>
                <w:rFonts w:ascii="Segoe UI" w:eastAsia="Meiryo" w:hAnsi="Segoe UI" w:hint="eastAsia"/>
              </w:rPr>
              <w:t xml:space="preserve"> SQL Data Warehouse </w:t>
            </w:r>
            <w:r w:rsidRPr="00DC3844">
              <w:rPr>
                <w:rFonts w:ascii="Segoe UI" w:eastAsia="Meiryo" w:hAnsi="Segoe UI" w:hint="eastAsia"/>
              </w:rPr>
              <w:t>にアクセスするためのユーザー名とパスワードを定義する</w:t>
            </w:r>
          </w:p>
        </w:tc>
        <w:tc>
          <w:tcPr>
            <w:tcW w:w="2001" w:type="dxa"/>
          </w:tcPr>
          <w:p w14:paraId="09FFDB0A" w14:textId="4EA8C940" w:rsidR="00615578" w:rsidRPr="00DC3844" w:rsidRDefault="00615578" w:rsidP="00615578">
            <w:pPr>
              <w:rPr>
                <w:rFonts w:ascii="Segoe UI" w:eastAsia="Meiryo" w:hAnsi="Segoe UI" w:cs="Segoe UI"/>
              </w:rPr>
            </w:pPr>
            <w:r w:rsidRPr="00DC3844">
              <w:rPr>
                <w:rFonts w:ascii="Segoe UI" w:eastAsia="Meiryo" w:hAnsi="Segoe UI" w:hint="eastAsia"/>
              </w:rPr>
              <w:t xml:space="preserve">ID </w:t>
            </w:r>
            <w:r w:rsidRPr="00DC3844">
              <w:rPr>
                <w:rFonts w:ascii="Segoe UI" w:eastAsia="Meiryo" w:hAnsi="Segoe UI" w:hint="eastAsia"/>
              </w:rPr>
              <w:t>とアクセス</w:t>
            </w:r>
          </w:p>
        </w:tc>
      </w:tr>
      <w:tr w:rsidR="00615578" w:rsidRPr="00DC3844" w14:paraId="64A08B28" w14:textId="3782D0CC" w:rsidTr="000A0B0E">
        <w:tc>
          <w:tcPr>
            <w:tcW w:w="895" w:type="dxa"/>
          </w:tcPr>
          <w:p w14:paraId="3D5D1142" w14:textId="7B10F245" w:rsidR="00615578" w:rsidRPr="00DC3844" w:rsidRDefault="00615578" w:rsidP="00615578">
            <w:pPr>
              <w:rPr>
                <w:rFonts w:ascii="Segoe UI" w:eastAsia="Meiryo" w:hAnsi="Segoe UI" w:cs="Segoe UI"/>
              </w:rPr>
            </w:pPr>
            <w:r w:rsidRPr="00DC3844">
              <w:rPr>
                <w:rFonts w:ascii="Segoe UI" w:eastAsia="Meiryo" w:hAnsi="Segoe UI" w:hint="eastAsia"/>
              </w:rPr>
              <w:lastRenderedPageBreak/>
              <w:t>8</w:t>
            </w:r>
          </w:p>
        </w:tc>
        <w:tc>
          <w:tcPr>
            <w:tcW w:w="6120" w:type="dxa"/>
          </w:tcPr>
          <w:p w14:paraId="366BE798" w14:textId="3C3D79D6" w:rsidR="00615578" w:rsidRPr="00DC3844" w:rsidRDefault="00615578" w:rsidP="00615578">
            <w:pPr>
              <w:rPr>
                <w:rFonts w:ascii="Segoe UI" w:eastAsia="Meiryo" w:hAnsi="Segoe UI" w:cs="Segoe UI"/>
              </w:rPr>
            </w:pPr>
            <w:r w:rsidRPr="00DC3844">
              <w:rPr>
                <w:rFonts w:ascii="Segoe UI" w:eastAsia="Meiryo" w:hAnsi="Segoe UI" w:hint="eastAsia"/>
              </w:rPr>
              <w:t xml:space="preserve">SQL </w:t>
            </w:r>
            <w:r w:rsidRPr="00DC3844">
              <w:rPr>
                <w:rFonts w:ascii="Segoe UI" w:eastAsia="Meiryo" w:hAnsi="Segoe UI" w:hint="eastAsia"/>
              </w:rPr>
              <w:t>サービス</w:t>
            </w:r>
            <w:r w:rsidRPr="00DC3844">
              <w:rPr>
                <w:rFonts w:ascii="Segoe UI" w:eastAsia="Meiryo" w:hAnsi="Segoe UI" w:hint="eastAsia"/>
              </w:rPr>
              <w:t xml:space="preserve"> </w:t>
            </w:r>
            <w:r w:rsidRPr="00DC3844">
              <w:rPr>
                <w:rFonts w:ascii="Segoe UI" w:eastAsia="Meiryo" w:hAnsi="Segoe UI" w:hint="eastAsia"/>
              </w:rPr>
              <w:t>ファイアウォールの構成</w:t>
            </w:r>
          </w:p>
        </w:tc>
        <w:tc>
          <w:tcPr>
            <w:tcW w:w="2001" w:type="dxa"/>
          </w:tcPr>
          <w:p w14:paraId="3090E47F" w14:textId="1D77DB90" w:rsidR="00615578" w:rsidRPr="00DC3844" w:rsidRDefault="00615578" w:rsidP="00615578">
            <w:pPr>
              <w:rPr>
                <w:rFonts w:ascii="Segoe UI" w:eastAsia="Meiryo" w:hAnsi="Segoe UI" w:cs="Segoe UI"/>
              </w:rPr>
            </w:pPr>
            <w:r w:rsidRPr="00DC3844">
              <w:rPr>
                <w:rFonts w:ascii="Segoe UI" w:eastAsia="Meiryo" w:hAnsi="Segoe UI" w:hint="eastAsia"/>
              </w:rPr>
              <w:t>ネットワーク</w:t>
            </w:r>
          </w:p>
        </w:tc>
      </w:tr>
      <w:tr w:rsidR="00615578" w:rsidRPr="00DC3844" w14:paraId="23314A11" w14:textId="77777777" w:rsidTr="000A0B0E">
        <w:tc>
          <w:tcPr>
            <w:tcW w:w="895" w:type="dxa"/>
          </w:tcPr>
          <w:p w14:paraId="706E34F3" w14:textId="52C9527E" w:rsidR="00615578" w:rsidRPr="00DC3844" w:rsidRDefault="00615578" w:rsidP="00615578">
            <w:pPr>
              <w:rPr>
                <w:rFonts w:ascii="Segoe UI" w:eastAsia="Meiryo" w:hAnsi="Segoe UI" w:cs="Segoe UI"/>
              </w:rPr>
            </w:pPr>
            <w:r w:rsidRPr="00DC3844">
              <w:rPr>
                <w:rFonts w:ascii="Segoe UI" w:eastAsia="Meiryo" w:hAnsi="Segoe UI" w:hint="eastAsia"/>
              </w:rPr>
              <w:t>9</w:t>
            </w:r>
          </w:p>
        </w:tc>
        <w:tc>
          <w:tcPr>
            <w:tcW w:w="6120" w:type="dxa"/>
          </w:tcPr>
          <w:p w14:paraId="4EF243B0" w14:textId="1A2EEE78" w:rsidR="00615578" w:rsidRPr="00DC3844" w:rsidRDefault="00615578" w:rsidP="00615578">
            <w:pPr>
              <w:rPr>
                <w:rFonts w:ascii="Segoe UI" w:eastAsia="Meiryo" w:hAnsi="Segoe UI" w:cs="Segoe UI"/>
              </w:rPr>
            </w:pPr>
            <w:r w:rsidRPr="00DC3844">
              <w:rPr>
                <w:rFonts w:ascii="Segoe UI" w:eastAsia="Meiryo" w:hAnsi="Segoe UI" w:hint="eastAsia"/>
              </w:rPr>
              <w:t>データベース</w:t>
            </w:r>
            <w:r w:rsidRPr="00DC3844">
              <w:rPr>
                <w:rFonts w:ascii="Segoe UI" w:eastAsia="Meiryo" w:hAnsi="Segoe UI" w:hint="eastAsia"/>
              </w:rPr>
              <w:t xml:space="preserve"> </w:t>
            </w:r>
            <w:r w:rsidRPr="00DC3844">
              <w:rPr>
                <w:rFonts w:ascii="Segoe UI" w:eastAsia="Meiryo" w:hAnsi="Segoe UI" w:hint="eastAsia"/>
              </w:rPr>
              <w:t>スコープの資格情報を作成する</w:t>
            </w:r>
          </w:p>
        </w:tc>
        <w:tc>
          <w:tcPr>
            <w:tcW w:w="2001" w:type="dxa"/>
          </w:tcPr>
          <w:p w14:paraId="3F1BA90E" w14:textId="157F2C31" w:rsidR="00615578" w:rsidRPr="00DC3844" w:rsidRDefault="00615578" w:rsidP="00615578">
            <w:pPr>
              <w:rPr>
                <w:rFonts w:ascii="Segoe UI" w:eastAsia="Meiryo" w:hAnsi="Segoe UI" w:cs="Segoe UI"/>
              </w:rPr>
            </w:pPr>
            <w:r w:rsidRPr="00DC3844">
              <w:rPr>
                <w:rFonts w:ascii="Segoe UI" w:eastAsia="Meiryo" w:hAnsi="Segoe UI" w:hint="eastAsia"/>
              </w:rPr>
              <w:t xml:space="preserve">ID </w:t>
            </w:r>
            <w:r w:rsidRPr="00DC3844">
              <w:rPr>
                <w:rFonts w:ascii="Segoe UI" w:eastAsia="Meiryo" w:hAnsi="Segoe UI" w:hint="eastAsia"/>
              </w:rPr>
              <w:t>とアクセス</w:t>
            </w:r>
          </w:p>
        </w:tc>
      </w:tr>
      <w:tr w:rsidR="00615578" w:rsidRPr="00DC3844" w14:paraId="2796E047" w14:textId="77777777" w:rsidTr="000A0B0E">
        <w:tc>
          <w:tcPr>
            <w:tcW w:w="895" w:type="dxa"/>
          </w:tcPr>
          <w:p w14:paraId="17E1CF00" w14:textId="5B3DEE0E" w:rsidR="00615578" w:rsidRPr="00DC3844" w:rsidRDefault="00615578" w:rsidP="00615578">
            <w:pPr>
              <w:rPr>
                <w:rFonts w:ascii="Segoe UI" w:eastAsia="Meiryo" w:hAnsi="Segoe UI" w:cs="Segoe UI"/>
              </w:rPr>
            </w:pPr>
            <w:r w:rsidRPr="00DC3844">
              <w:rPr>
                <w:rFonts w:ascii="Segoe UI" w:eastAsia="Meiryo" w:hAnsi="Segoe UI" w:hint="eastAsia"/>
              </w:rPr>
              <w:t>10</w:t>
            </w:r>
          </w:p>
        </w:tc>
        <w:tc>
          <w:tcPr>
            <w:tcW w:w="6120" w:type="dxa"/>
          </w:tcPr>
          <w:p w14:paraId="4CCEED98" w14:textId="1F3B9F53" w:rsidR="00615578" w:rsidRPr="00DC3844" w:rsidRDefault="00615578" w:rsidP="00615578">
            <w:pPr>
              <w:rPr>
                <w:rFonts w:ascii="Segoe UI" w:eastAsia="Meiryo" w:hAnsi="Segoe UI" w:cs="Segoe UI"/>
              </w:rPr>
            </w:pPr>
            <w:r w:rsidRPr="00DC3844">
              <w:rPr>
                <w:rFonts w:ascii="Segoe UI" w:eastAsia="Meiryo" w:hAnsi="Segoe UI" w:hint="eastAsia"/>
              </w:rPr>
              <w:t xml:space="preserve">Event Hubs </w:t>
            </w:r>
            <w:r w:rsidRPr="00DC3844">
              <w:rPr>
                <w:rFonts w:ascii="Segoe UI" w:eastAsia="Meiryo" w:hAnsi="Segoe UI" w:hint="eastAsia"/>
              </w:rPr>
              <w:t>共有アクセス</w:t>
            </w:r>
            <w:r w:rsidRPr="00DC3844">
              <w:rPr>
                <w:rFonts w:ascii="Segoe UI" w:eastAsia="Meiryo" w:hAnsi="Segoe UI" w:hint="eastAsia"/>
              </w:rPr>
              <w:t xml:space="preserve"> </w:t>
            </w:r>
            <w:r w:rsidRPr="00DC3844">
              <w:rPr>
                <w:rFonts w:ascii="Segoe UI" w:eastAsia="Meiryo" w:hAnsi="Segoe UI" w:hint="eastAsia"/>
              </w:rPr>
              <w:t>ポリシーを作成する</w:t>
            </w:r>
          </w:p>
        </w:tc>
        <w:tc>
          <w:tcPr>
            <w:tcW w:w="2001" w:type="dxa"/>
          </w:tcPr>
          <w:p w14:paraId="397DBBB5" w14:textId="5BCC5BD8" w:rsidR="00615578" w:rsidRPr="00DC3844" w:rsidRDefault="00615578" w:rsidP="00615578">
            <w:pPr>
              <w:rPr>
                <w:rFonts w:ascii="Segoe UI" w:eastAsia="Meiryo" w:hAnsi="Segoe UI" w:cs="Segoe UI"/>
              </w:rPr>
            </w:pPr>
            <w:r w:rsidRPr="00DC3844">
              <w:rPr>
                <w:rFonts w:ascii="Segoe UI" w:eastAsia="Meiryo" w:hAnsi="Segoe UI" w:hint="eastAsia"/>
              </w:rPr>
              <w:t xml:space="preserve">ID </w:t>
            </w:r>
            <w:r w:rsidRPr="00DC3844">
              <w:rPr>
                <w:rFonts w:ascii="Segoe UI" w:eastAsia="Meiryo" w:hAnsi="Segoe UI" w:hint="eastAsia"/>
              </w:rPr>
              <w:t>とアクセス</w:t>
            </w:r>
          </w:p>
        </w:tc>
      </w:tr>
      <w:tr w:rsidR="00615578" w:rsidRPr="00DC3844" w14:paraId="434C2F69" w14:textId="77777777" w:rsidTr="000A0B0E">
        <w:tc>
          <w:tcPr>
            <w:tcW w:w="895" w:type="dxa"/>
          </w:tcPr>
          <w:p w14:paraId="695FF8D5" w14:textId="7C67075F" w:rsidR="00615578" w:rsidRPr="00DC3844" w:rsidRDefault="00615578" w:rsidP="00615578">
            <w:pPr>
              <w:rPr>
                <w:rFonts w:ascii="Segoe UI" w:eastAsia="Meiryo" w:hAnsi="Segoe UI" w:cs="Segoe UI"/>
              </w:rPr>
            </w:pPr>
            <w:r w:rsidRPr="00DC3844">
              <w:rPr>
                <w:rFonts w:ascii="Segoe UI" w:eastAsia="Meiryo" w:hAnsi="Segoe UI" w:hint="eastAsia"/>
              </w:rPr>
              <w:t>11</w:t>
            </w:r>
          </w:p>
        </w:tc>
        <w:tc>
          <w:tcPr>
            <w:tcW w:w="6120" w:type="dxa"/>
          </w:tcPr>
          <w:p w14:paraId="21D9E71C" w14:textId="12F8B97D" w:rsidR="00615578" w:rsidRPr="00DC3844" w:rsidRDefault="00615578" w:rsidP="00615578">
            <w:pPr>
              <w:rPr>
                <w:rFonts w:ascii="Segoe UI" w:eastAsia="Meiryo" w:hAnsi="Segoe UI" w:cs="Segoe UI"/>
              </w:rPr>
            </w:pPr>
            <w:r w:rsidRPr="00DC3844">
              <w:rPr>
                <w:rFonts w:ascii="Segoe UI" w:eastAsia="Meiryo" w:hAnsi="Segoe UI" w:hint="eastAsia"/>
              </w:rPr>
              <w:t>アプリケーション</w:t>
            </w:r>
            <w:r w:rsidRPr="00DC3844">
              <w:rPr>
                <w:rFonts w:ascii="Segoe UI" w:eastAsia="Meiryo" w:hAnsi="Segoe UI" w:hint="eastAsia"/>
              </w:rPr>
              <w:t xml:space="preserve"> </w:t>
            </w:r>
            <w:r w:rsidRPr="00DC3844">
              <w:rPr>
                <w:rFonts w:ascii="Segoe UI" w:eastAsia="Meiryo" w:hAnsi="Segoe UI" w:hint="eastAsia"/>
              </w:rPr>
              <w:t>アカウントのセキュリティ</w:t>
            </w:r>
            <w:r w:rsidRPr="00DC3844">
              <w:rPr>
                <w:rFonts w:ascii="Segoe UI" w:eastAsia="Meiryo" w:hAnsi="Segoe UI" w:hint="eastAsia"/>
              </w:rPr>
              <w:t xml:space="preserve"> (Twitter API)</w:t>
            </w:r>
          </w:p>
        </w:tc>
        <w:tc>
          <w:tcPr>
            <w:tcW w:w="2001" w:type="dxa"/>
          </w:tcPr>
          <w:p w14:paraId="3F83EDF2" w14:textId="11D41A8D" w:rsidR="00615578" w:rsidRPr="00DC3844" w:rsidRDefault="00615578" w:rsidP="00615578">
            <w:pPr>
              <w:rPr>
                <w:rFonts w:ascii="Segoe UI" w:eastAsia="Meiryo" w:hAnsi="Segoe UI" w:cs="Segoe UI"/>
              </w:rPr>
            </w:pPr>
            <w:r w:rsidRPr="00DC3844">
              <w:rPr>
                <w:rFonts w:ascii="Segoe UI" w:eastAsia="Meiryo" w:hAnsi="Segoe UI" w:hint="eastAsia"/>
              </w:rPr>
              <w:t>アプリケーション</w:t>
            </w:r>
          </w:p>
        </w:tc>
      </w:tr>
    </w:tbl>
    <w:p w14:paraId="09194A49" w14:textId="2EAD66BA" w:rsidR="00BC23E1" w:rsidRPr="00DC3844" w:rsidRDefault="00BC23E1" w:rsidP="009950E6">
      <w:pPr>
        <w:rPr>
          <w:rFonts w:ascii="Segoe UI" w:eastAsia="Meiryo" w:hAnsi="Segoe UI" w:cs="Segoe UI"/>
        </w:rPr>
      </w:pPr>
    </w:p>
    <w:p w14:paraId="4D4ABF04" w14:textId="478EE74D" w:rsidR="00615578" w:rsidRPr="00DC3844" w:rsidRDefault="00615578" w:rsidP="009950E6">
      <w:pPr>
        <w:rPr>
          <w:rFonts w:ascii="Segoe UI" w:eastAsia="Meiryo" w:hAnsi="Segoe UI" w:cs="Segoe UI"/>
        </w:rPr>
      </w:pPr>
    </w:p>
    <w:p w14:paraId="504C4F8F" w14:textId="16DD554D" w:rsidR="00615578" w:rsidRPr="00DC3844" w:rsidRDefault="00615578" w:rsidP="009950E6">
      <w:pPr>
        <w:rPr>
          <w:rFonts w:ascii="Segoe UI" w:eastAsia="Meiryo" w:hAnsi="Segoe UI" w:cs="Segoe UI"/>
        </w:rPr>
      </w:pPr>
      <w:r w:rsidRPr="00DC3844">
        <w:rPr>
          <w:rFonts w:ascii="Segoe UI" w:eastAsia="Meiryo" w:hAnsi="Segoe UI" w:hint="eastAsia"/>
        </w:rPr>
        <w:t>このコースで扱っていないセキュリティ層はどれですか。あなたがこの分野で行うことに関して提案がありますか。</w:t>
      </w:r>
    </w:p>
    <w:p w14:paraId="441E33E1" w14:textId="55B90E76" w:rsidR="00E00A5A" w:rsidRPr="00DC3844" w:rsidRDefault="00E00A5A" w:rsidP="009950E6">
      <w:pPr>
        <w:rPr>
          <w:rFonts w:ascii="Segoe UI" w:eastAsia="Meiryo" w:hAnsi="Segoe UI" w:cs="Segoe UI"/>
        </w:rPr>
      </w:pPr>
    </w:p>
    <w:tbl>
      <w:tblPr>
        <w:tblStyle w:val="TableGrid"/>
        <w:tblW w:w="0" w:type="auto"/>
        <w:tblLook w:val="04A0" w:firstRow="1" w:lastRow="0" w:firstColumn="1" w:lastColumn="0" w:noHBand="0" w:noVBand="1"/>
      </w:tblPr>
      <w:tblGrid>
        <w:gridCol w:w="704"/>
        <w:gridCol w:w="2552"/>
        <w:gridCol w:w="5760"/>
      </w:tblGrid>
      <w:tr w:rsidR="00E00A5A" w:rsidRPr="00DC3844" w14:paraId="490163BB" w14:textId="77777777" w:rsidTr="00E00A5A">
        <w:tc>
          <w:tcPr>
            <w:tcW w:w="704" w:type="dxa"/>
          </w:tcPr>
          <w:p w14:paraId="3EF905F1" w14:textId="1D2336CE" w:rsidR="00E00A5A" w:rsidRPr="00DC3844" w:rsidRDefault="00E00A5A" w:rsidP="009950E6">
            <w:pPr>
              <w:rPr>
                <w:rFonts w:ascii="Segoe UI" w:eastAsia="Meiryo" w:hAnsi="Segoe UI" w:cs="Segoe UI"/>
              </w:rPr>
            </w:pPr>
            <w:r w:rsidRPr="00DC3844">
              <w:rPr>
                <w:rFonts w:ascii="Segoe UI" w:eastAsia="Meiryo" w:hAnsi="Segoe UI" w:hint="eastAsia"/>
              </w:rPr>
              <w:t>#</w:t>
            </w:r>
          </w:p>
        </w:tc>
        <w:tc>
          <w:tcPr>
            <w:tcW w:w="2552" w:type="dxa"/>
          </w:tcPr>
          <w:p w14:paraId="7265D07B" w14:textId="3711C749" w:rsidR="00E00A5A" w:rsidRPr="00DC3844" w:rsidRDefault="00E00A5A" w:rsidP="009950E6">
            <w:pPr>
              <w:rPr>
                <w:rFonts w:ascii="Segoe UI" w:eastAsia="Meiryo" w:hAnsi="Segoe UI" w:cs="Segoe UI"/>
              </w:rPr>
            </w:pPr>
            <w:r w:rsidRPr="00DC3844">
              <w:rPr>
                <w:rFonts w:ascii="Segoe UI" w:eastAsia="Meiryo" w:hAnsi="Segoe UI" w:hint="eastAsia"/>
              </w:rPr>
              <w:t>層</w:t>
            </w:r>
          </w:p>
        </w:tc>
        <w:tc>
          <w:tcPr>
            <w:tcW w:w="5760" w:type="dxa"/>
          </w:tcPr>
          <w:p w14:paraId="46FBE808" w14:textId="2915FB8F" w:rsidR="00E00A5A" w:rsidRPr="00DC3844" w:rsidRDefault="00E00A5A" w:rsidP="009950E6">
            <w:pPr>
              <w:rPr>
                <w:rFonts w:ascii="Segoe UI" w:eastAsia="Meiryo" w:hAnsi="Segoe UI" w:cs="Segoe UI"/>
              </w:rPr>
            </w:pPr>
            <w:r w:rsidRPr="00DC3844">
              <w:rPr>
                <w:rFonts w:ascii="Segoe UI" w:eastAsia="Meiryo" w:hAnsi="Segoe UI" w:hint="eastAsia"/>
              </w:rPr>
              <w:t>提案</w:t>
            </w:r>
          </w:p>
        </w:tc>
      </w:tr>
      <w:tr w:rsidR="00E00A5A" w:rsidRPr="00DC3844" w14:paraId="508B996E" w14:textId="77777777" w:rsidTr="00E00A5A">
        <w:tc>
          <w:tcPr>
            <w:tcW w:w="704" w:type="dxa"/>
          </w:tcPr>
          <w:p w14:paraId="555BDB31" w14:textId="5B3AE41A" w:rsidR="00E00A5A" w:rsidRPr="00DC3844" w:rsidRDefault="00E00A5A" w:rsidP="009950E6">
            <w:pPr>
              <w:rPr>
                <w:rFonts w:ascii="Segoe UI" w:eastAsia="Meiryo" w:hAnsi="Segoe UI" w:cs="Segoe UI"/>
              </w:rPr>
            </w:pPr>
            <w:r w:rsidRPr="00DC3844">
              <w:rPr>
                <w:rFonts w:ascii="Segoe UI" w:eastAsia="Meiryo" w:hAnsi="Segoe UI" w:hint="eastAsia"/>
              </w:rPr>
              <w:t>1</w:t>
            </w:r>
          </w:p>
        </w:tc>
        <w:tc>
          <w:tcPr>
            <w:tcW w:w="2552" w:type="dxa"/>
          </w:tcPr>
          <w:p w14:paraId="3FF4D3F9" w14:textId="6C417176" w:rsidR="00E00A5A" w:rsidRPr="00DC3844" w:rsidRDefault="00E00A5A" w:rsidP="009950E6">
            <w:pPr>
              <w:rPr>
                <w:rFonts w:ascii="Segoe UI" w:eastAsia="Meiryo" w:hAnsi="Segoe UI" w:cs="Segoe UI"/>
              </w:rPr>
            </w:pPr>
            <w:r w:rsidRPr="00DC3844">
              <w:rPr>
                <w:rFonts w:ascii="Segoe UI" w:eastAsia="Meiryo" w:hAnsi="Segoe UI" w:hint="eastAsia"/>
              </w:rPr>
              <w:t>物理的なセキュリティ</w:t>
            </w:r>
          </w:p>
        </w:tc>
        <w:tc>
          <w:tcPr>
            <w:tcW w:w="5760" w:type="dxa"/>
          </w:tcPr>
          <w:p w14:paraId="2E74C3E3" w14:textId="1D664FF7" w:rsidR="00E00A5A" w:rsidRPr="00DC3844" w:rsidRDefault="00E00A5A" w:rsidP="009950E6">
            <w:pPr>
              <w:rPr>
                <w:rFonts w:ascii="Segoe UI" w:eastAsia="Meiryo" w:hAnsi="Segoe UI" w:cs="Segoe UI"/>
              </w:rPr>
            </w:pPr>
            <w:r w:rsidRPr="00DC3844">
              <w:rPr>
                <w:rFonts w:ascii="Segoe UI" w:eastAsia="Meiryo" w:hAnsi="Segoe UI" w:hint="eastAsia"/>
              </w:rPr>
              <w:t>データを保持するスタッフのラップトップの物理的なセキュリティを検討する</w:t>
            </w:r>
          </w:p>
        </w:tc>
      </w:tr>
      <w:tr w:rsidR="00E00A5A" w:rsidRPr="00DC3844" w14:paraId="175CC01D" w14:textId="77777777" w:rsidTr="00E00A5A">
        <w:tc>
          <w:tcPr>
            <w:tcW w:w="704" w:type="dxa"/>
          </w:tcPr>
          <w:p w14:paraId="1689F31F" w14:textId="7D4DAE1B" w:rsidR="00E00A5A" w:rsidRPr="00DC3844" w:rsidRDefault="00E00A5A" w:rsidP="009950E6">
            <w:pPr>
              <w:rPr>
                <w:rFonts w:ascii="Segoe UI" w:eastAsia="Meiryo" w:hAnsi="Segoe UI" w:cs="Segoe UI"/>
              </w:rPr>
            </w:pPr>
            <w:r w:rsidRPr="00DC3844">
              <w:rPr>
                <w:rFonts w:ascii="Segoe UI" w:eastAsia="Meiryo" w:hAnsi="Segoe UI" w:hint="eastAsia"/>
              </w:rPr>
              <w:t>2</w:t>
            </w:r>
          </w:p>
        </w:tc>
        <w:tc>
          <w:tcPr>
            <w:tcW w:w="2552" w:type="dxa"/>
          </w:tcPr>
          <w:p w14:paraId="45409DCA" w14:textId="52F3F6BE" w:rsidR="00E00A5A" w:rsidRPr="00DC3844" w:rsidRDefault="00E00A5A" w:rsidP="009950E6">
            <w:pPr>
              <w:rPr>
                <w:rFonts w:ascii="Segoe UI" w:eastAsia="Meiryo" w:hAnsi="Segoe UI" w:cs="Segoe UI"/>
              </w:rPr>
            </w:pPr>
            <w:r w:rsidRPr="00DC3844">
              <w:rPr>
                <w:rFonts w:ascii="Segoe UI" w:eastAsia="Meiryo" w:hAnsi="Segoe UI" w:hint="eastAsia"/>
              </w:rPr>
              <w:t>境界</w:t>
            </w:r>
          </w:p>
        </w:tc>
        <w:tc>
          <w:tcPr>
            <w:tcW w:w="5760" w:type="dxa"/>
          </w:tcPr>
          <w:p w14:paraId="5AF22AB1" w14:textId="575E666D" w:rsidR="00E00A5A" w:rsidRPr="00DC3844" w:rsidRDefault="00E00A5A" w:rsidP="009950E6">
            <w:pPr>
              <w:rPr>
                <w:rFonts w:ascii="Segoe UI" w:eastAsia="Meiryo" w:hAnsi="Segoe UI" w:cs="Segoe UI"/>
              </w:rPr>
            </w:pPr>
            <w:r w:rsidRPr="00DC3844">
              <w:rPr>
                <w:rFonts w:ascii="Segoe UI" w:eastAsia="Meiryo" w:hAnsi="Segoe UI" w:hint="eastAsia"/>
              </w:rPr>
              <w:t>インフラストラクチャ</w:t>
            </w:r>
            <w:r w:rsidRPr="00DC3844">
              <w:rPr>
                <w:rFonts w:ascii="Segoe UI" w:eastAsia="Meiryo" w:hAnsi="Segoe UI" w:hint="eastAsia"/>
              </w:rPr>
              <w:t xml:space="preserve"> </w:t>
            </w:r>
            <w:r w:rsidRPr="00DC3844">
              <w:rPr>
                <w:rFonts w:ascii="Segoe UI" w:eastAsia="Meiryo" w:hAnsi="Segoe UI" w:hint="eastAsia"/>
              </w:rPr>
              <w:t>エンジニアと協力して、ネットワークの境界セキュリテ</w:t>
            </w:r>
            <w:bookmarkStart w:id="0" w:name="_GoBack"/>
            <w:bookmarkEnd w:id="0"/>
            <w:r w:rsidRPr="00DC3844">
              <w:rPr>
                <w:rFonts w:ascii="Segoe UI" w:eastAsia="Meiryo" w:hAnsi="Segoe UI" w:hint="eastAsia"/>
              </w:rPr>
              <w:t>ィを構成する。</w:t>
            </w:r>
            <w:r w:rsidRPr="00DC3844">
              <w:rPr>
                <w:rFonts w:ascii="Segoe UI" w:eastAsia="Meiryo" w:hAnsi="Segoe UI" w:hint="eastAsia"/>
              </w:rPr>
              <w:t>NAT</w:t>
            </w:r>
            <w:r w:rsidRPr="00DC3844">
              <w:rPr>
                <w:rFonts w:ascii="Segoe UI" w:eastAsia="Meiryo" w:hAnsi="Segoe UI" w:hint="eastAsia"/>
              </w:rPr>
              <w:t>、</w:t>
            </w:r>
            <w:proofErr w:type="spellStart"/>
            <w:r w:rsidRPr="00DC3844">
              <w:rPr>
                <w:rFonts w:ascii="Segoe UI" w:eastAsia="Meiryo" w:hAnsi="Segoe UI" w:hint="eastAsia"/>
              </w:rPr>
              <w:t>Vnet</w:t>
            </w:r>
            <w:proofErr w:type="spellEnd"/>
            <w:r w:rsidRPr="00DC3844">
              <w:rPr>
                <w:rFonts w:ascii="Segoe UI" w:eastAsia="Meiryo" w:hAnsi="Segoe UI" w:hint="eastAsia"/>
              </w:rPr>
              <w:t xml:space="preserve"> </w:t>
            </w:r>
            <w:r w:rsidRPr="00DC3844">
              <w:rPr>
                <w:rFonts w:ascii="Segoe UI" w:eastAsia="Meiryo" w:hAnsi="Segoe UI" w:hint="eastAsia"/>
              </w:rPr>
              <w:t>セキュリティなど</w:t>
            </w:r>
          </w:p>
        </w:tc>
      </w:tr>
      <w:tr w:rsidR="00E00A5A" w:rsidRPr="00DC3844" w14:paraId="2D245B68" w14:textId="77777777" w:rsidTr="00E00A5A">
        <w:tc>
          <w:tcPr>
            <w:tcW w:w="704" w:type="dxa"/>
          </w:tcPr>
          <w:p w14:paraId="0681112C" w14:textId="281D3AE5" w:rsidR="00E00A5A" w:rsidRPr="00DC3844" w:rsidRDefault="00E00A5A" w:rsidP="009950E6">
            <w:pPr>
              <w:rPr>
                <w:rFonts w:ascii="Segoe UI" w:eastAsia="Meiryo" w:hAnsi="Segoe UI" w:cs="Segoe UI"/>
              </w:rPr>
            </w:pPr>
            <w:r w:rsidRPr="00DC3844">
              <w:rPr>
                <w:rFonts w:ascii="Segoe UI" w:eastAsia="Meiryo" w:hAnsi="Segoe UI" w:hint="eastAsia"/>
              </w:rPr>
              <w:t>3</w:t>
            </w:r>
          </w:p>
        </w:tc>
        <w:tc>
          <w:tcPr>
            <w:tcW w:w="2552" w:type="dxa"/>
          </w:tcPr>
          <w:p w14:paraId="207C8640" w14:textId="6B273C22" w:rsidR="00E00A5A" w:rsidRPr="00DC3844" w:rsidRDefault="00E00A5A" w:rsidP="009950E6">
            <w:pPr>
              <w:rPr>
                <w:rFonts w:ascii="Segoe UI" w:eastAsia="Meiryo" w:hAnsi="Segoe UI" w:cs="Segoe UI"/>
              </w:rPr>
            </w:pPr>
            <w:r w:rsidRPr="00DC3844">
              <w:rPr>
                <w:rFonts w:ascii="Segoe UI" w:eastAsia="Meiryo" w:hAnsi="Segoe UI" w:hint="eastAsia"/>
              </w:rPr>
              <w:t>計算</w:t>
            </w:r>
          </w:p>
        </w:tc>
        <w:tc>
          <w:tcPr>
            <w:tcW w:w="5760" w:type="dxa"/>
          </w:tcPr>
          <w:p w14:paraId="643700BE" w14:textId="66913FC3" w:rsidR="00E00A5A" w:rsidRPr="00DC3844" w:rsidRDefault="00E00A5A" w:rsidP="009950E6">
            <w:pPr>
              <w:rPr>
                <w:rFonts w:ascii="Segoe UI" w:eastAsia="Meiryo" w:hAnsi="Segoe UI" w:cs="Segoe UI"/>
              </w:rPr>
            </w:pPr>
            <w:r w:rsidRPr="00DC3844">
              <w:rPr>
                <w:rFonts w:ascii="Segoe UI" w:eastAsia="Meiryo" w:hAnsi="Segoe UI" w:hint="eastAsia"/>
              </w:rPr>
              <w:t xml:space="preserve">Azure </w:t>
            </w:r>
            <w:r w:rsidRPr="00DC3844">
              <w:rPr>
                <w:rFonts w:ascii="Segoe UI" w:eastAsia="Meiryo" w:hAnsi="Segoe UI" w:hint="eastAsia"/>
              </w:rPr>
              <w:t>エンジニアと協力して、</w:t>
            </w:r>
            <w:r w:rsidRPr="00DC3844">
              <w:rPr>
                <w:rFonts w:ascii="Segoe UI" w:eastAsia="Meiryo" w:hAnsi="Segoe UI" w:hint="eastAsia"/>
              </w:rPr>
              <w:t xml:space="preserve">Databricks </w:t>
            </w:r>
            <w:r w:rsidRPr="00DC3844">
              <w:rPr>
                <w:rFonts w:ascii="Segoe UI" w:eastAsia="Meiryo" w:hAnsi="Segoe UI" w:hint="eastAsia"/>
              </w:rPr>
              <w:t>などのリソースのコンピューティング権限を制限する</w:t>
            </w:r>
          </w:p>
        </w:tc>
      </w:tr>
    </w:tbl>
    <w:p w14:paraId="376CA8E6" w14:textId="77777777" w:rsidR="00E00A5A" w:rsidRPr="00DC3844" w:rsidRDefault="00E00A5A" w:rsidP="009950E6">
      <w:pPr>
        <w:rPr>
          <w:rFonts w:ascii="Segoe UI" w:eastAsia="Meiryo" w:hAnsi="Segoe UI" w:cs="Segoe UI"/>
        </w:rPr>
      </w:pPr>
    </w:p>
    <w:p w14:paraId="588A3979" w14:textId="49CBBEBC" w:rsidR="00E00A5A" w:rsidRPr="00DC3844" w:rsidRDefault="00E00A5A" w:rsidP="009950E6">
      <w:pPr>
        <w:rPr>
          <w:rFonts w:ascii="Segoe UI" w:eastAsia="Meiryo" w:hAnsi="Segoe UI" w:cs="Segoe UI"/>
        </w:rPr>
      </w:pPr>
    </w:p>
    <w:p w14:paraId="2860FBBA" w14:textId="77777777" w:rsidR="00E00A5A" w:rsidRPr="00DC3844" w:rsidRDefault="00E00A5A" w:rsidP="009950E6">
      <w:pPr>
        <w:rPr>
          <w:rFonts w:ascii="Segoe UI" w:eastAsia="Meiryo" w:hAnsi="Segoe UI" w:cs="Segoe UI"/>
        </w:rPr>
      </w:pPr>
    </w:p>
    <w:p w14:paraId="3D44759F" w14:textId="06611C9F" w:rsidR="00615578" w:rsidRPr="00DC3844" w:rsidRDefault="00615578" w:rsidP="009950E6">
      <w:pPr>
        <w:rPr>
          <w:rFonts w:ascii="Segoe UI" w:eastAsia="Meiryo" w:hAnsi="Segoe UI" w:cs="Segoe UI"/>
        </w:rPr>
      </w:pPr>
    </w:p>
    <w:p w14:paraId="5693BAA8" w14:textId="77777777" w:rsidR="00615578" w:rsidRPr="00DC3844" w:rsidRDefault="00615578" w:rsidP="009950E6">
      <w:pPr>
        <w:rPr>
          <w:rFonts w:ascii="Segoe UI" w:eastAsia="Meiryo" w:hAnsi="Segoe UI" w:cs="Segoe UI"/>
        </w:rPr>
      </w:pPr>
    </w:p>
    <w:sectPr w:rsidR="00615578" w:rsidRPr="00DC3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eiryo">
    <w:panose1 w:val="020B0604030504040204"/>
    <w:charset w:val="80"/>
    <w:family w:val="swiss"/>
    <w:pitch w:val="variable"/>
    <w:sig w:usb0="E00002FF" w:usb1="6AC7FFFF" w:usb2="00000012" w:usb3="00000000" w:csb0="00020009"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0347FF"/>
    <w:rsid w:val="000A0B0E"/>
    <w:rsid w:val="00125EA4"/>
    <w:rsid w:val="00126719"/>
    <w:rsid w:val="00141940"/>
    <w:rsid w:val="001C4363"/>
    <w:rsid w:val="00240146"/>
    <w:rsid w:val="002614D7"/>
    <w:rsid w:val="002B460E"/>
    <w:rsid w:val="00565832"/>
    <w:rsid w:val="00597DA1"/>
    <w:rsid w:val="00615578"/>
    <w:rsid w:val="00675539"/>
    <w:rsid w:val="006A0A36"/>
    <w:rsid w:val="00951F1F"/>
    <w:rsid w:val="009605F0"/>
    <w:rsid w:val="009950E6"/>
    <w:rsid w:val="00BC23E1"/>
    <w:rsid w:val="00C95D43"/>
    <w:rsid w:val="00DC3844"/>
    <w:rsid w:val="00E00A5A"/>
    <w:rsid w:val="00F67B70"/>
    <w:rsid w:val="00FF71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7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D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71387">
      <w:bodyDiv w:val="1"/>
      <w:marLeft w:val="0"/>
      <w:marRight w:val="0"/>
      <w:marTop w:val="0"/>
      <w:marBottom w:val="0"/>
      <w:divBdr>
        <w:top w:val="none" w:sz="0" w:space="0" w:color="auto"/>
        <w:left w:val="none" w:sz="0" w:space="0" w:color="auto"/>
        <w:bottom w:val="none" w:sz="0" w:space="0" w:color="auto"/>
        <w:right w:val="none" w:sz="0" w:space="0" w:color="auto"/>
      </w:divBdr>
      <w:divsChild>
        <w:div w:id="1840540593">
          <w:marLeft w:val="0"/>
          <w:marRight w:val="0"/>
          <w:marTop w:val="0"/>
          <w:marBottom w:val="0"/>
          <w:divBdr>
            <w:top w:val="none" w:sz="0" w:space="0" w:color="auto"/>
            <w:left w:val="none" w:sz="0" w:space="0" w:color="auto"/>
            <w:bottom w:val="none" w:sz="0" w:space="0" w:color="auto"/>
            <w:right w:val="none" w:sz="0" w:space="0" w:color="auto"/>
          </w:divBdr>
          <w:divsChild>
            <w:div w:id="14539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0490">
      <w:bodyDiv w:val="1"/>
      <w:marLeft w:val="0"/>
      <w:marRight w:val="0"/>
      <w:marTop w:val="0"/>
      <w:marBottom w:val="0"/>
      <w:divBdr>
        <w:top w:val="none" w:sz="0" w:space="0" w:color="auto"/>
        <w:left w:val="none" w:sz="0" w:space="0" w:color="auto"/>
        <w:bottom w:val="none" w:sz="0" w:space="0" w:color="auto"/>
        <w:right w:val="none" w:sz="0" w:space="0" w:color="auto"/>
      </w:divBdr>
      <w:divsChild>
        <w:div w:id="1671441478">
          <w:marLeft w:val="0"/>
          <w:marRight w:val="0"/>
          <w:marTop w:val="0"/>
          <w:marBottom w:val="0"/>
          <w:divBdr>
            <w:top w:val="none" w:sz="0" w:space="0" w:color="auto"/>
            <w:left w:val="none" w:sz="0" w:space="0" w:color="auto"/>
            <w:bottom w:val="none" w:sz="0" w:space="0" w:color="auto"/>
            <w:right w:val="none" w:sz="0" w:space="0" w:color="auto"/>
          </w:divBdr>
          <w:divsChild>
            <w:div w:id="1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3124">
      <w:bodyDiv w:val="1"/>
      <w:marLeft w:val="0"/>
      <w:marRight w:val="0"/>
      <w:marTop w:val="0"/>
      <w:marBottom w:val="0"/>
      <w:divBdr>
        <w:top w:val="none" w:sz="0" w:space="0" w:color="auto"/>
        <w:left w:val="none" w:sz="0" w:space="0" w:color="auto"/>
        <w:bottom w:val="none" w:sz="0" w:space="0" w:color="auto"/>
        <w:right w:val="none" w:sz="0" w:space="0" w:color="auto"/>
      </w:divBdr>
      <w:divsChild>
        <w:div w:id="1132095882">
          <w:marLeft w:val="0"/>
          <w:marRight w:val="0"/>
          <w:marTop w:val="0"/>
          <w:marBottom w:val="0"/>
          <w:divBdr>
            <w:top w:val="none" w:sz="0" w:space="0" w:color="auto"/>
            <w:left w:val="none" w:sz="0" w:space="0" w:color="auto"/>
            <w:bottom w:val="none" w:sz="0" w:space="0" w:color="auto"/>
            <w:right w:val="none" w:sz="0" w:space="0" w:color="auto"/>
          </w:divBdr>
          <w:divsChild>
            <w:div w:id="1249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331">
      <w:bodyDiv w:val="1"/>
      <w:marLeft w:val="0"/>
      <w:marRight w:val="0"/>
      <w:marTop w:val="0"/>
      <w:marBottom w:val="0"/>
      <w:divBdr>
        <w:top w:val="none" w:sz="0" w:space="0" w:color="auto"/>
        <w:left w:val="none" w:sz="0" w:space="0" w:color="auto"/>
        <w:bottom w:val="none" w:sz="0" w:space="0" w:color="auto"/>
        <w:right w:val="none" w:sz="0" w:space="0" w:color="auto"/>
      </w:divBdr>
      <w:divsChild>
        <w:div w:id="1937058452">
          <w:marLeft w:val="0"/>
          <w:marRight w:val="0"/>
          <w:marTop w:val="0"/>
          <w:marBottom w:val="0"/>
          <w:divBdr>
            <w:top w:val="none" w:sz="0" w:space="0" w:color="auto"/>
            <w:left w:val="none" w:sz="0" w:space="0" w:color="auto"/>
            <w:bottom w:val="none" w:sz="0" w:space="0" w:color="auto"/>
            <w:right w:val="none" w:sz="0" w:space="0" w:color="auto"/>
          </w:divBdr>
          <w:divsChild>
            <w:div w:id="8063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8186">
      <w:bodyDiv w:val="1"/>
      <w:marLeft w:val="0"/>
      <w:marRight w:val="0"/>
      <w:marTop w:val="0"/>
      <w:marBottom w:val="0"/>
      <w:divBdr>
        <w:top w:val="none" w:sz="0" w:space="0" w:color="auto"/>
        <w:left w:val="none" w:sz="0" w:space="0" w:color="auto"/>
        <w:bottom w:val="none" w:sz="0" w:space="0" w:color="auto"/>
        <w:right w:val="none" w:sz="0" w:space="0" w:color="auto"/>
      </w:divBdr>
      <w:divsChild>
        <w:div w:id="1314529493">
          <w:marLeft w:val="0"/>
          <w:marRight w:val="0"/>
          <w:marTop w:val="0"/>
          <w:marBottom w:val="0"/>
          <w:divBdr>
            <w:top w:val="none" w:sz="0" w:space="0" w:color="auto"/>
            <w:left w:val="none" w:sz="0" w:space="0" w:color="auto"/>
            <w:bottom w:val="none" w:sz="0" w:space="0" w:color="auto"/>
            <w:right w:val="none" w:sz="0" w:space="0" w:color="auto"/>
          </w:divBdr>
          <w:divsChild>
            <w:div w:id="11594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8800">
      <w:bodyDiv w:val="1"/>
      <w:marLeft w:val="0"/>
      <w:marRight w:val="0"/>
      <w:marTop w:val="0"/>
      <w:marBottom w:val="0"/>
      <w:divBdr>
        <w:top w:val="none" w:sz="0" w:space="0" w:color="auto"/>
        <w:left w:val="none" w:sz="0" w:space="0" w:color="auto"/>
        <w:bottom w:val="none" w:sz="0" w:space="0" w:color="auto"/>
        <w:right w:val="none" w:sz="0" w:space="0" w:color="auto"/>
      </w:divBdr>
      <w:divsChild>
        <w:div w:id="2005358001">
          <w:marLeft w:val="0"/>
          <w:marRight w:val="0"/>
          <w:marTop w:val="0"/>
          <w:marBottom w:val="0"/>
          <w:divBdr>
            <w:top w:val="none" w:sz="0" w:space="0" w:color="auto"/>
            <w:left w:val="none" w:sz="0" w:space="0" w:color="auto"/>
            <w:bottom w:val="none" w:sz="0" w:space="0" w:color="auto"/>
            <w:right w:val="none" w:sz="0" w:space="0" w:color="auto"/>
          </w:divBdr>
          <w:divsChild>
            <w:div w:id="9313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0626">
      <w:bodyDiv w:val="1"/>
      <w:marLeft w:val="0"/>
      <w:marRight w:val="0"/>
      <w:marTop w:val="0"/>
      <w:marBottom w:val="0"/>
      <w:divBdr>
        <w:top w:val="none" w:sz="0" w:space="0" w:color="auto"/>
        <w:left w:val="none" w:sz="0" w:space="0" w:color="auto"/>
        <w:bottom w:val="none" w:sz="0" w:space="0" w:color="auto"/>
        <w:right w:val="none" w:sz="0" w:space="0" w:color="auto"/>
      </w:divBdr>
      <w:divsChild>
        <w:div w:id="444273379">
          <w:marLeft w:val="0"/>
          <w:marRight w:val="0"/>
          <w:marTop w:val="0"/>
          <w:marBottom w:val="0"/>
          <w:divBdr>
            <w:top w:val="none" w:sz="0" w:space="0" w:color="auto"/>
            <w:left w:val="none" w:sz="0" w:space="0" w:color="auto"/>
            <w:bottom w:val="none" w:sz="0" w:space="0" w:color="auto"/>
            <w:right w:val="none" w:sz="0" w:space="0" w:color="auto"/>
          </w:divBdr>
          <w:divsChild>
            <w:div w:id="9907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710">
      <w:bodyDiv w:val="1"/>
      <w:marLeft w:val="0"/>
      <w:marRight w:val="0"/>
      <w:marTop w:val="0"/>
      <w:marBottom w:val="0"/>
      <w:divBdr>
        <w:top w:val="none" w:sz="0" w:space="0" w:color="auto"/>
        <w:left w:val="none" w:sz="0" w:space="0" w:color="auto"/>
        <w:bottom w:val="none" w:sz="0" w:space="0" w:color="auto"/>
        <w:right w:val="none" w:sz="0" w:space="0" w:color="auto"/>
      </w:divBdr>
      <w:divsChild>
        <w:div w:id="1803308649">
          <w:marLeft w:val="0"/>
          <w:marRight w:val="0"/>
          <w:marTop w:val="0"/>
          <w:marBottom w:val="0"/>
          <w:divBdr>
            <w:top w:val="none" w:sz="0" w:space="0" w:color="auto"/>
            <w:left w:val="none" w:sz="0" w:space="0" w:color="auto"/>
            <w:bottom w:val="none" w:sz="0" w:space="0" w:color="auto"/>
            <w:right w:val="none" w:sz="0" w:space="0" w:color="auto"/>
          </w:divBdr>
          <w:divsChild>
            <w:div w:id="20325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0574">
      <w:bodyDiv w:val="1"/>
      <w:marLeft w:val="0"/>
      <w:marRight w:val="0"/>
      <w:marTop w:val="0"/>
      <w:marBottom w:val="0"/>
      <w:divBdr>
        <w:top w:val="none" w:sz="0" w:space="0" w:color="auto"/>
        <w:left w:val="none" w:sz="0" w:space="0" w:color="auto"/>
        <w:bottom w:val="none" w:sz="0" w:space="0" w:color="auto"/>
        <w:right w:val="none" w:sz="0" w:space="0" w:color="auto"/>
      </w:divBdr>
      <w:divsChild>
        <w:div w:id="398134221">
          <w:marLeft w:val="0"/>
          <w:marRight w:val="0"/>
          <w:marTop w:val="0"/>
          <w:marBottom w:val="0"/>
          <w:divBdr>
            <w:top w:val="none" w:sz="0" w:space="0" w:color="auto"/>
            <w:left w:val="none" w:sz="0" w:space="0" w:color="auto"/>
            <w:bottom w:val="none" w:sz="0" w:space="0" w:color="auto"/>
            <w:right w:val="none" w:sz="0" w:space="0" w:color="auto"/>
          </w:divBdr>
          <w:divsChild>
            <w:div w:id="17950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7282">
      <w:bodyDiv w:val="1"/>
      <w:marLeft w:val="0"/>
      <w:marRight w:val="0"/>
      <w:marTop w:val="0"/>
      <w:marBottom w:val="0"/>
      <w:divBdr>
        <w:top w:val="none" w:sz="0" w:space="0" w:color="auto"/>
        <w:left w:val="none" w:sz="0" w:space="0" w:color="auto"/>
        <w:bottom w:val="none" w:sz="0" w:space="0" w:color="auto"/>
        <w:right w:val="none" w:sz="0" w:space="0" w:color="auto"/>
      </w:divBdr>
      <w:divsChild>
        <w:div w:id="1253736094">
          <w:marLeft w:val="0"/>
          <w:marRight w:val="0"/>
          <w:marTop w:val="0"/>
          <w:marBottom w:val="0"/>
          <w:divBdr>
            <w:top w:val="none" w:sz="0" w:space="0" w:color="auto"/>
            <w:left w:val="none" w:sz="0" w:space="0" w:color="auto"/>
            <w:bottom w:val="none" w:sz="0" w:space="0" w:color="auto"/>
            <w:right w:val="none" w:sz="0" w:space="0" w:color="auto"/>
          </w:divBdr>
          <w:divsChild>
            <w:div w:id="1988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7313">
      <w:bodyDiv w:val="1"/>
      <w:marLeft w:val="0"/>
      <w:marRight w:val="0"/>
      <w:marTop w:val="0"/>
      <w:marBottom w:val="0"/>
      <w:divBdr>
        <w:top w:val="none" w:sz="0" w:space="0" w:color="auto"/>
        <w:left w:val="none" w:sz="0" w:space="0" w:color="auto"/>
        <w:bottom w:val="none" w:sz="0" w:space="0" w:color="auto"/>
        <w:right w:val="none" w:sz="0" w:space="0" w:color="auto"/>
      </w:divBdr>
      <w:divsChild>
        <w:div w:id="405148772">
          <w:marLeft w:val="0"/>
          <w:marRight w:val="0"/>
          <w:marTop w:val="0"/>
          <w:marBottom w:val="0"/>
          <w:divBdr>
            <w:top w:val="none" w:sz="0" w:space="0" w:color="auto"/>
            <w:left w:val="none" w:sz="0" w:space="0" w:color="auto"/>
            <w:bottom w:val="none" w:sz="0" w:space="0" w:color="auto"/>
            <w:right w:val="none" w:sz="0" w:space="0" w:color="auto"/>
          </w:divBdr>
          <w:divsChild>
            <w:div w:id="8074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4238">
      <w:bodyDiv w:val="1"/>
      <w:marLeft w:val="0"/>
      <w:marRight w:val="0"/>
      <w:marTop w:val="0"/>
      <w:marBottom w:val="0"/>
      <w:divBdr>
        <w:top w:val="none" w:sz="0" w:space="0" w:color="auto"/>
        <w:left w:val="none" w:sz="0" w:space="0" w:color="auto"/>
        <w:bottom w:val="none" w:sz="0" w:space="0" w:color="auto"/>
        <w:right w:val="none" w:sz="0" w:space="0" w:color="auto"/>
      </w:divBdr>
      <w:divsChild>
        <w:div w:id="754791252">
          <w:marLeft w:val="0"/>
          <w:marRight w:val="0"/>
          <w:marTop w:val="0"/>
          <w:marBottom w:val="0"/>
          <w:divBdr>
            <w:top w:val="none" w:sz="0" w:space="0" w:color="auto"/>
            <w:left w:val="none" w:sz="0" w:space="0" w:color="auto"/>
            <w:bottom w:val="none" w:sz="0" w:space="0" w:color="auto"/>
            <w:right w:val="none" w:sz="0" w:space="0" w:color="auto"/>
          </w:divBdr>
          <w:divsChild>
            <w:div w:id="6379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139">
      <w:bodyDiv w:val="1"/>
      <w:marLeft w:val="0"/>
      <w:marRight w:val="0"/>
      <w:marTop w:val="0"/>
      <w:marBottom w:val="0"/>
      <w:divBdr>
        <w:top w:val="none" w:sz="0" w:space="0" w:color="auto"/>
        <w:left w:val="none" w:sz="0" w:space="0" w:color="auto"/>
        <w:bottom w:val="none" w:sz="0" w:space="0" w:color="auto"/>
        <w:right w:val="none" w:sz="0" w:space="0" w:color="auto"/>
      </w:divBdr>
      <w:divsChild>
        <w:div w:id="924264053">
          <w:marLeft w:val="0"/>
          <w:marRight w:val="0"/>
          <w:marTop w:val="0"/>
          <w:marBottom w:val="0"/>
          <w:divBdr>
            <w:top w:val="none" w:sz="0" w:space="0" w:color="auto"/>
            <w:left w:val="none" w:sz="0" w:space="0" w:color="auto"/>
            <w:bottom w:val="none" w:sz="0" w:space="0" w:color="auto"/>
            <w:right w:val="none" w:sz="0" w:space="0" w:color="auto"/>
          </w:divBdr>
          <w:divsChild>
            <w:div w:id="20350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0035">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9">
          <w:marLeft w:val="0"/>
          <w:marRight w:val="0"/>
          <w:marTop w:val="0"/>
          <w:marBottom w:val="0"/>
          <w:divBdr>
            <w:top w:val="none" w:sz="0" w:space="0" w:color="auto"/>
            <w:left w:val="none" w:sz="0" w:space="0" w:color="auto"/>
            <w:bottom w:val="none" w:sz="0" w:space="0" w:color="auto"/>
            <w:right w:val="none" w:sz="0" w:space="0" w:color="auto"/>
          </w:divBdr>
          <w:divsChild>
            <w:div w:id="1890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Linh Nguyen</cp:lastModifiedBy>
  <cp:revision>17</cp:revision>
  <dcterms:created xsi:type="dcterms:W3CDTF">2019-04-01T14:56:00Z</dcterms:created>
  <dcterms:modified xsi:type="dcterms:W3CDTF">2019-10-07T10:23:00Z</dcterms:modified>
</cp:coreProperties>
</file>