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661C49" w:rsidRDefault="009950E6" w:rsidP="00030264">
      <w:pPr>
        <w:pStyle w:val="Heading1"/>
        <w:rPr>
          <w:rFonts w:eastAsia="Meiryo"/>
          <w:b/>
        </w:rPr>
      </w:pPr>
      <w:r w:rsidRPr="00661C49">
        <w:rPr>
          <w:rFonts w:eastAsia="Meiryo" w:hint="eastAsia"/>
          <w:b/>
        </w:rPr>
        <w:t xml:space="preserve">DP200 - </w:t>
      </w:r>
      <w:r w:rsidRPr="00661C49">
        <w:rPr>
          <w:rFonts w:eastAsia="Meiryo" w:hint="eastAsia"/>
          <w:b/>
        </w:rPr>
        <w:t>データ</w:t>
      </w:r>
      <w:r w:rsidRPr="00661C49">
        <w:rPr>
          <w:rFonts w:eastAsia="Meiryo" w:hint="eastAsia"/>
          <w:b/>
        </w:rPr>
        <w:t xml:space="preserve"> </w:t>
      </w:r>
      <w:r w:rsidRPr="00661C49">
        <w:rPr>
          <w:rFonts w:eastAsia="Meiryo" w:hint="eastAsia"/>
          <w:b/>
        </w:rPr>
        <w:t>プラットフォーム</w:t>
      </w:r>
      <w:r w:rsidRPr="00661C49">
        <w:rPr>
          <w:rFonts w:eastAsia="Meiryo" w:hint="eastAsia"/>
          <w:b/>
        </w:rPr>
        <w:t xml:space="preserve"> </w:t>
      </w:r>
      <w:r w:rsidRPr="00661C49">
        <w:rPr>
          <w:rFonts w:eastAsia="Meiryo" w:hint="eastAsia"/>
          <w:b/>
        </w:rPr>
        <w:t>ソリューションの実装</w:t>
      </w:r>
      <w:r w:rsidRPr="00661C49">
        <w:rPr>
          <w:rFonts w:eastAsia="Meiryo" w:hint="eastAsia"/>
          <w:b/>
        </w:rPr>
        <w:t xml:space="preserve"> </w:t>
      </w:r>
    </w:p>
    <w:p w14:paraId="331BF5DE" w14:textId="77777777" w:rsidR="009950E6" w:rsidRPr="00661C49" w:rsidRDefault="009950E6" w:rsidP="00030264">
      <w:pPr>
        <w:pStyle w:val="Heading2"/>
        <w:rPr>
          <w:rFonts w:eastAsia="Meiryo"/>
        </w:rPr>
      </w:pPr>
      <w:r w:rsidRPr="00661C49">
        <w:rPr>
          <w:rFonts w:eastAsia="Meiryo" w:hint="eastAsia"/>
        </w:rPr>
        <w:t>ラボ</w:t>
      </w:r>
      <w:r w:rsidRPr="00661C49">
        <w:rPr>
          <w:rFonts w:eastAsia="Meiryo" w:hint="eastAsia"/>
        </w:rPr>
        <w:t xml:space="preserve"> 1 - </w:t>
      </w:r>
      <w:r w:rsidRPr="00661C49">
        <w:rPr>
          <w:rFonts w:eastAsia="Meiryo" w:hint="eastAsia"/>
        </w:rPr>
        <w:t>データ</w:t>
      </w:r>
      <w:r w:rsidRPr="00661C49">
        <w:rPr>
          <w:rFonts w:eastAsia="Meiryo" w:hint="eastAsia"/>
        </w:rPr>
        <w:t xml:space="preserve"> </w:t>
      </w:r>
      <w:r w:rsidRPr="00661C49">
        <w:rPr>
          <w:rFonts w:eastAsia="Meiryo" w:hint="eastAsia"/>
        </w:rPr>
        <w:t>エンジニア向け</w:t>
      </w:r>
      <w:r w:rsidRPr="00661C49">
        <w:rPr>
          <w:rFonts w:eastAsia="Meiryo" w:hint="eastAsia"/>
        </w:rPr>
        <w:t xml:space="preserve"> Azure </w:t>
      </w:r>
    </w:p>
    <w:p w14:paraId="3BBBBC69" w14:textId="77777777" w:rsidR="004F229B" w:rsidRPr="00661C49" w:rsidRDefault="009950E6" w:rsidP="004F229B">
      <w:pPr>
        <w:pStyle w:val="Heading2"/>
        <w:rPr>
          <w:rFonts w:eastAsia="Meiryo"/>
        </w:rPr>
      </w:pPr>
      <w:r w:rsidRPr="00661C49">
        <w:rPr>
          <w:rFonts w:eastAsia="Meiryo" w:hint="eastAsia"/>
        </w:rPr>
        <w:t>エクササイズ</w:t>
      </w:r>
      <w:r w:rsidRPr="00661C49">
        <w:rPr>
          <w:rFonts w:eastAsia="Meiryo" w:hint="eastAsia"/>
        </w:rPr>
        <w:t xml:space="preserve"> 1: </w:t>
      </w:r>
      <w:proofErr w:type="spellStart"/>
      <w:r w:rsidRPr="00661C49">
        <w:rPr>
          <w:rFonts w:eastAsia="Meiryo" w:hint="eastAsia"/>
        </w:rPr>
        <w:t>AdventureWorks</w:t>
      </w:r>
      <w:proofErr w:type="spellEnd"/>
      <w:r w:rsidRPr="00661C49">
        <w:rPr>
          <w:rFonts w:eastAsia="Meiryo" w:hint="eastAsia"/>
        </w:rPr>
        <w:t xml:space="preserve"> </w:t>
      </w:r>
      <w:r w:rsidRPr="00661C49">
        <w:rPr>
          <w:rFonts w:eastAsia="Meiryo" w:hint="eastAsia"/>
        </w:rPr>
        <w:t>のデータ</w:t>
      </w:r>
      <w:r w:rsidRPr="00661C49">
        <w:rPr>
          <w:rFonts w:eastAsia="Meiryo" w:hint="eastAsia"/>
        </w:rPr>
        <w:t xml:space="preserve"> </w:t>
      </w:r>
      <w:r w:rsidRPr="00661C49">
        <w:rPr>
          <w:rFonts w:eastAsia="Meiryo" w:hint="eastAsia"/>
        </w:rPr>
        <w:t>エンジニアリング成果物を確定する</w:t>
      </w:r>
    </w:p>
    <w:p w14:paraId="73DB6C1D" w14:textId="2297FC6E" w:rsidR="009605F0" w:rsidRPr="00661C49" w:rsidRDefault="009605F0" w:rsidP="004F229B">
      <w:pPr>
        <w:pStyle w:val="Heading3"/>
        <w:rPr>
          <w:rFonts w:ascii="Segoe UI" w:eastAsia="Meiryo" w:hAnsi="Segoe UI" w:cs="Segoe UI"/>
        </w:rPr>
      </w:pPr>
    </w:p>
    <w:p w14:paraId="7422F116" w14:textId="76953891" w:rsidR="001C4363" w:rsidRPr="00661C49" w:rsidRDefault="000347FF" w:rsidP="009950E6">
      <w:pPr>
        <w:rPr>
          <w:rFonts w:ascii="Segoe UI" w:eastAsia="Meiryo" w:hAnsi="Segoe UI" w:cs="Segoe UI"/>
        </w:rPr>
      </w:pPr>
      <w:r w:rsidRPr="00661C49">
        <w:rPr>
          <w:rFonts w:ascii="Segoe UI" w:eastAsia="Meiryo" w:hAnsi="Segoe UI" w:hint="eastAsia"/>
        </w:rPr>
        <w:t>このコースの次の</w:t>
      </w:r>
      <w:r w:rsidRPr="00661C49">
        <w:rPr>
          <w:rFonts w:ascii="Segoe UI" w:eastAsia="Meiryo" w:hAnsi="Segoe UI" w:hint="eastAsia"/>
        </w:rPr>
        <w:t xml:space="preserve"> 5 </w:t>
      </w:r>
      <w:r w:rsidRPr="00661C49">
        <w:rPr>
          <w:rFonts w:ascii="Segoe UI" w:eastAsia="Meiryo" w:hAnsi="Segoe UI" w:hint="eastAsia"/>
        </w:rPr>
        <w:t>つのモジュールに示されているように、次のテーブルを使って、</w:t>
      </w:r>
      <w:proofErr w:type="spellStart"/>
      <w:r w:rsidRPr="00661C49">
        <w:rPr>
          <w:rFonts w:ascii="Segoe UI" w:eastAsia="Meiryo" w:hAnsi="Segoe UI" w:hint="eastAsia"/>
        </w:rPr>
        <w:t>AdventureWorks</w:t>
      </w:r>
      <w:proofErr w:type="spellEnd"/>
      <w:r w:rsidRPr="00661C49">
        <w:rPr>
          <w:rFonts w:ascii="Segoe UI" w:eastAsia="Meiryo" w:hAnsi="Segoe UI" w:hint="eastAsia"/>
        </w:rPr>
        <w:t xml:space="preserve"> </w:t>
      </w:r>
      <w:r w:rsidRPr="00661C49">
        <w:rPr>
          <w:rFonts w:ascii="Segoe UI" w:eastAsia="Meiryo" w:hAnsi="Segoe UI" w:hint="eastAsia"/>
        </w:rPr>
        <w:t>のデータ</w:t>
      </w:r>
      <w:r w:rsidRPr="00661C49">
        <w:rPr>
          <w:rFonts w:ascii="Segoe UI" w:eastAsia="Meiryo" w:hAnsi="Segoe UI" w:hint="eastAsia"/>
        </w:rPr>
        <w:t xml:space="preserve"> </w:t>
      </w:r>
      <w:r w:rsidRPr="00661C49">
        <w:rPr>
          <w:rFonts w:ascii="Segoe UI" w:eastAsia="Meiryo" w:hAnsi="Segoe UI" w:hint="eastAsia"/>
        </w:rPr>
        <w:t>エン</w:t>
      </w:r>
      <w:bookmarkStart w:id="0" w:name="_GoBack"/>
      <w:bookmarkEnd w:id="0"/>
      <w:r w:rsidRPr="00661C49">
        <w:rPr>
          <w:rFonts w:ascii="Segoe UI" w:eastAsia="Meiryo" w:hAnsi="Segoe UI" w:hint="eastAsia"/>
        </w:rPr>
        <w:t>ジニアリング成果物を文書化します。</w:t>
      </w:r>
    </w:p>
    <w:p w14:paraId="175C2E35" w14:textId="4319DF79" w:rsidR="001C4363" w:rsidRPr="00661C49" w:rsidRDefault="001C4363" w:rsidP="009950E6">
      <w:pPr>
        <w:rPr>
          <w:rFonts w:ascii="Segoe UI" w:eastAsia="Meiryo" w:hAnsi="Segoe UI" w:cs="Segoe UI"/>
        </w:rPr>
      </w:pPr>
      <w:r w:rsidRPr="00661C49">
        <w:rPr>
          <w:rFonts w:ascii="Segoe UI" w:eastAsia="Meiryo" w:hAnsi="Segoe UI" w:hint="eastAsia"/>
        </w:rPr>
        <w:t>各モジュールのデータ</w:t>
      </w:r>
      <w:r w:rsidRPr="00661C49">
        <w:rPr>
          <w:rFonts w:ascii="Segoe UI" w:eastAsia="Meiryo" w:hAnsi="Segoe UI" w:hint="eastAsia"/>
        </w:rPr>
        <w:t xml:space="preserve"> </w:t>
      </w:r>
      <w:r w:rsidRPr="00661C49">
        <w:rPr>
          <w:rFonts w:ascii="Segoe UI" w:eastAsia="Meiryo" w:hAnsi="Segoe UI" w:hint="eastAsia"/>
        </w:rPr>
        <w:t>エンジニアリング成果物の例を次に示します。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42"/>
        <w:gridCol w:w="1869"/>
      </w:tblGrid>
      <w:tr w:rsidR="009950E6" w:rsidRPr="00661C49" w14:paraId="4273B5F5" w14:textId="77777777" w:rsidTr="00661C49">
        <w:tc>
          <w:tcPr>
            <w:tcW w:w="1705" w:type="dxa"/>
          </w:tcPr>
          <w:p w14:paraId="5C97CED4" w14:textId="104001D5" w:rsidR="009950E6" w:rsidRPr="00661C49" w:rsidRDefault="004F229B" w:rsidP="009950E6">
            <w:pPr>
              <w:rPr>
                <w:rFonts w:ascii="Segoe UI" w:eastAsia="Meiryo" w:hAnsi="Segoe UI" w:cs="Segoe UI"/>
              </w:rPr>
            </w:pPr>
            <w:r w:rsidRPr="00661C49">
              <w:rPr>
                <w:rFonts w:ascii="Segoe UI" w:eastAsia="Meiryo" w:hAnsi="Segoe UI" w:hint="eastAsia"/>
              </w:rPr>
              <w:t>モジュール</w:t>
            </w:r>
            <w:r w:rsidRPr="00661C49">
              <w:rPr>
                <w:rFonts w:ascii="Segoe UI" w:eastAsia="Meiryo" w:hAnsi="Segoe UI" w:hint="eastAsia"/>
              </w:rPr>
              <w:t xml:space="preserve"> #</w:t>
            </w:r>
          </w:p>
        </w:tc>
        <w:tc>
          <w:tcPr>
            <w:tcW w:w="5442" w:type="dxa"/>
          </w:tcPr>
          <w:p w14:paraId="46E683D7" w14:textId="77777777" w:rsidR="009950E6" w:rsidRPr="00661C49" w:rsidRDefault="009950E6" w:rsidP="009950E6">
            <w:pPr>
              <w:rPr>
                <w:rFonts w:ascii="Segoe UI" w:eastAsia="Meiryo" w:hAnsi="Segoe UI" w:cs="Segoe UI"/>
              </w:rPr>
            </w:pPr>
            <w:r w:rsidRPr="00661C49">
              <w:rPr>
                <w:rFonts w:ascii="Segoe UI" w:eastAsia="Meiryo" w:hAnsi="Segoe UI" w:hint="eastAsia"/>
              </w:rPr>
              <w:t>データ要件</w:t>
            </w:r>
          </w:p>
        </w:tc>
        <w:tc>
          <w:tcPr>
            <w:tcW w:w="1869" w:type="dxa"/>
          </w:tcPr>
          <w:p w14:paraId="145CAD5E" w14:textId="2C864BD9" w:rsidR="009950E6" w:rsidRPr="00661C49" w:rsidRDefault="009605F0" w:rsidP="009950E6">
            <w:pPr>
              <w:rPr>
                <w:rFonts w:ascii="Segoe UI" w:eastAsia="Meiryo" w:hAnsi="Segoe UI" w:cs="Segoe UI"/>
              </w:rPr>
            </w:pPr>
            <w:r w:rsidRPr="00661C49">
              <w:rPr>
                <w:rFonts w:ascii="Segoe UI" w:eastAsia="Meiryo" w:hAnsi="Segoe UI" w:hint="eastAsia"/>
              </w:rPr>
              <w:t>テクノロジー</w:t>
            </w:r>
          </w:p>
        </w:tc>
      </w:tr>
      <w:tr w:rsidR="009950E6" w:rsidRPr="00661C49" w14:paraId="39466078" w14:textId="77777777" w:rsidTr="00661C49">
        <w:tc>
          <w:tcPr>
            <w:tcW w:w="1705" w:type="dxa"/>
          </w:tcPr>
          <w:p w14:paraId="6C18446E" w14:textId="5CF4454C" w:rsidR="009950E6" w:rsidRPr="00661C49" w:rsidRDefault="004F229B" w:rsidP="009950E6">
            <w:pPr>
              <w:rPr>
                <w:rFonts w:ascii="Segoe UI" w:eastAsia="Meiryo" w:hAnsi="Segoe UI" w:cs="Segoe UI"/>
              </w:rPr>
            </w:pPr>
            <w:r w:rsidRPr="00661C49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5442" w:type="dxa"/>
          </w:tcPr>
          <w:p w14:paraId="7A061449" w14:textId="6FCB9144" w:rsidR="009950E6" w:rsidRPr="00661C49" w:rsidRDefault="009950E6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869" w:type="dxa"/>
          </w:tcPr>
          <w:p w14:paraId="56453D1D" w14:textId="1F03CC91" w:rsidR="009950E6" w:rsidRPr="00661C49" w:rsidRDefault="009950E6" w:rsidP="009950E6">
            <w:pPr>
              <w:rPr>
                <w:rFonts w:ascii="Segoe UI" w:eastAsia="Meiryo" w:hAnsi="Segoe UI" w:cs="Segoe UI"/>
              </w:rPr>
            </w:pPr>
          </w:p>
        </w:tc>
      </w:tr>
      <w:tr w:rsidR="004F229B" w:rsidRPr="00661C49" w14:paraId="1041BD2B" w14:textId="77777777" w:rsidTr="00661C49">
        <w:tc>
          <w:tcPr>
            <w:tcW w:w="1705" w:type="dxa"/>
          </w:tcPr>
          <w:p w14:paraId="5BEFBAC0" w14:textId="5B1FAA28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  <w:r w:rsidRPr="00661C49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5442" w:type="dxa"/>
          </w:tcPr>
          <w:p w14:paraId="16DC4BD1" w14:textId="23DD1C2F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869" w:type="dxa"/>
          </w:tcPr>
          <w:p w14:paraId="1C555244" w14:textId="6F90DF8D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</w:p>
        </w:tc>
      </w:tr>
      <w:tr w:rsidR="004F229B" w:rsidRPr="00661C49" w14:paraId="2D70460E" w14:textId="77777777" w:rsidTr="00661C49">
        <w:tc>
          <w:tcPr>
            <w:tcW w:w="1705" w:type="dxa"/>
          </w:tcPr>
          <w:p w14:paraId="4502D285" w14:textId="00A111D5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  <w:r w:rsidRPr="00661C49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5442" w:type="dxa"/>
          </w:tcPr>
          <w:p w14:paraId="1852FF20" w14:textId="2E6EFF5B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869" w:type="dxa"/>
          </w:tcPr>
          <w:p w14:paraId="43123B0D" w14:textId="748F0991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</w:p>
        </w:tc>
      </w:tr>
      <w:tr w:rsidR="004F229B" w:rsidRPr="00661C49" w14:paraId="3AE1A6EC" w14:textId="77777777" w:rsidTr="00661C49">
        <w:tc>
          <w:tcPr>
            <w:tcW w:w="1705" w:type="dxa"/>
          </w:tcPr>
          <w:p w14:paraId="473C42E1" w14:textId="31393DF7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  <w:r w:rsidRPr="00661C49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5442" w:type="dxa"/>
          </w:tcPr>
          <w:p w14:paraId="6DDE89A0" w14:textId="07D6AC4E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869" w:type="dxa"/>
          </w:tcPr>
          <w:p w14:paraId="0D52C1CE" w14:textId="73470D50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</w:p>
        </w:tc>
      </w:tr>
      <w:tr w:rsidR="004F229B" w:rsidRPr="00661C49" w14:paraId="2BC2458E" w14:textId="77777777" w:rsidTr="00661C49">
        <w:tc>
          <w:tcPr>
            <w:tcW w:w="1705" w:type="dxa"/>
          </w:tcPr>
          <w:p w14:paraId="7DCD7037" w14:textId="4C8C71C8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  <w:r w:rsidRPr="00661C49">
              <w:rPr>
                <w:rFonts w:ascii="Segoe UI" w:eastAsia="Meiryo" w:hAnsi="Segoe UI" w:hint="eastAsia"/>
              </w:rPr>
              <w:t>6</w:t>
            </w:r>
          </w:p>
        </w:tc>
        <w:tc>
          <w:tcPr>
            <w:tcW w:w="5442" w:type="dxa"/>
          </w:tcPr>
          <w:p w14:paraId="4D56EEEE" w14:textId="0826988D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869" w:type="dxa"/>
          </w:tcPr>
          <w:p w14:paraId="1B191188" w14:textId="519CD1B9" w:rsidR="004F229B" w:rsidRPr="00661C49" w:rsidRDefault="004F229B" w:rsidP="004F229B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77777777" w:rsidR="009950E6" w:rsidRPr="00661C49" w:rsidRDefault="009950E6" w:rsidP="009950E6">
      <w:pPr>
        <w:rPr>
          <w:rFonts w:ascii="Segoe UI" w:eastAsia="Meiryo" w:hAnsi="Segoe UI" w:cs="Segoe UI"/>
        </w:rPr>
      </w:pPr>
    </w:p>
    <w:sectPr w:rsidR="009950E6" w:rsidRPr="0066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F229B"/>
    <w:rsid w:val="00661C49"/>
    <w:rsid w:val="00951F1F"/>
    <w:rsid w:val="009605F0"/>
    <w:rsid w:val="009950E6"/>
    <w:rsid w:val="00B156B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7</cp:revision>
  <dcterms:created xsi:type="dcterms:W3CDTF">2019-04-01T14:56:00Z</dcterms:created>
  <dcterms:modified xsi:type="dcterms:W3CDTF">2019-10-07T10:09:00Z</dcterms:modified>
</cp:coreProperties>
</file>