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940A14" w:rsidRDefault="009950E6" w:rsidP="00030264">
      <w:pPr>
        <w:pStyle w:val="Heading1"/>
        <w:rPr>
          <w:rFonts w:eastAsia="Meiryo"/>
          <w:b/>
        </w:rPr>
      </w:pPr>
      <w:r w:rsidRPr="00940A14">
        <w:rPr>
          <w:rFonts w:eastAsia="Meiryo" w:hint="eastAsia"/>
          <w:b/>
        </w:rPr>
        <w:t xml:space="preserve">DP200 - </w:t>
      </w:r>
      <w:r w:rsidRPr="00940A14">
        <w:rPr>
          <w:rFonts w:eastAsia="Meiryo" w:hint="eastAsia"/>
          <w:b/>
        </w:rPr>
        <w:t>データ</w:t>
      </w:r>
      <w:r w:rsidRPr="00940A14">
        <w:rPr>
          <w:rFonts w:eastAsia="Meiryo" w:hint="eastAsia"/>
          <w:b/>
        </w:rPr>
        <w:t xml:space="preserve"> </w:t>
      </w:r>
      <w:r w:rsidRPr="00940A14">
        <w:rPr>
          <w:rFonts w:eastAsia="Meiryo" w:hint="eastAsia"/>
          <w:b/>
        </w:rPr>
        <w:t>プラットフォーム</w:t>
      </w:r>
      <w:r w:rsidRPr="00940A14">
        <w:rPr>
          <w:rFonts w:eastAsia="Meiryo" w:hint="eastAsia"/>
          <w:b/>
        </w:rPr>
        <w:t xml:space="preserve"> </w:t>
      </w:r>
      <w:r w:rsidRPr="00940A14">
        <w:rPr>
          <w:rFonts w:eastAsia="Meiryo" w:hint="eastAsia"/>
          <w:b/>
        </w:rPr>
        <w:t>ソリューションの実装</w:t>
      </w:r>
      <w:r w:rsidRPr="00940A14">
        <w:rPr>
          <w:rFonts w:eastAsia="Meiryo" w:hint="eastAsia"/>
          <w:b/>
        </w:rPr>
        <w:t xml:space="preserve"> </w:t>
      </w:r>
    </w:p>
    <w:p w14:paraId="331BF5DE" w14:textId="49678348" w:rsidR="009950E6" w:rsidRPr="00940A14" w:rsidRDefault="009950E6" w:rsidP="00030264">
      <w:pPr>
        <w:pStyle w:val="Heading2"/>
        <w:rPr>
          <w:rFonts w:eastAsia="Meiryo"/>
        </w:rPr>
      </w:pPr>
      <w:r w:rsidRPr="00940A14">
        <w:rPr>
          <w:rFonts w:eastAsia="Meiryo" w:hint="eastAsia"/>
        </w:rPr>
        <w:t>ラボ</w:t>
      </w:r>
      <w:r w:rsidRPr="00940A14">
        <w:rPr>
          <w:rFonts w:eastAsia="Meiryo" w:hint="eastAsia"/>
        </w:rPr>
        <w:t xml:space="preserve"> 9 - </w:t>
      </w:r>
      <w:r w:rsidRPr="00940A14">
        <w:rPr>
          <w:rFonts w:eastAsia="Meiryo" w:hint="eastAsia"/>
        </w:rPr>
        <w:t>データ</w:t>
      </w:r>
      <w:r w:rsidRPr="00940A14">
        <w:rPr>
          <w:rFonts w:eastAsia="Meiryo" w:hint="eastAsia"/>
        </w:rPr>
        <w:t xml:space="preserve"> </w:t>
      </w:r>
      <w:r w:rsidRPr="00940A14">
        <w:rPr>
          <w:rFonts w:eastAsia="Meiryo" w:hint="eastAsia"/>
        </w:rPr>
        <w:t>ストレージとデータ処理の監視とトラブルシューティング</w:t>
      </w:r>
      <w:r w:rsidRPr="00940A14">
        <w:rPr>
          <w:rFonts w:eastAsia="Meiryo" w:hint="eastAsia"/>
        </w:rPr>
        <w:t xml:space="preserve"> </w:t>
      </w:r>
    </w:p>
    <w:p w14:paraId="52B42495" w14:textId="10C2998D" w:rsidR="009950E6" w:rsidRPr="00940A14" w:rsidRDefault="009950E6" w:rsidP="00030264">
      <w:pPr>
        <w:pStyle w:val="Heading3"/>
        <w:rPr>
          <w:rFonts w:eastAsia="Meiryo"/>
        </w:rPr>
      </w:pPr>
      <w:r w:rsidRPr="00940A14">
        <w:rPr>
          <w:rFonts w:eastAsia="Meiryo" w:hint="eastAsia"/>
        </w:rPr>
        <w:t>エクササイズ</w:t>
      </w:r>
      <w:r w:rsidRPr="00940A14">
        <w:rPr>
          <w:rFonts w:eastAsia="Meiryo" w:hint="eastAsia"/>
        </w:rPr>
        <w:t xml:space="preserve"> 1: </w:t>
      </w:r>
      <w:r w:rsidRPr="00940A14">
        <w:rPr>
          <w:rFonts w:eastAsia="Meiryo" w:hint="eastAsia"/>
        </w:rPr>
        <w:t>監視機能を説明する</w:t>
      </w:r>
    </w:p>
    <w:p w14:paraId="5AF2557F" w14:textId="33FC7482" w:rsidR="00597DA1" w:rsidRPr="00940A14" w:rsidRDefault="00597DA1" w:rsidP="00DE5344">
      <w:pPr>
        <w:rPr>
          <w:rFonts w:ascii="Segoe UI" w:eastAsia="Meiryo" w:hAnsi="Segoe UI" w:cs="Segoe UI"/>
        </w:rPr>
      </w:pPr>
    </w:p>
    <w:p w14:paraId="0FE54BEC" w14:textId="1ACB2F89" w:rsidR="0076445C" w:rsidRPr="00940A14" w:rsidRDefault="0076445C" w:rsidP="0076445C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  <w:r w:rsidRPr="00940A14">
        <w:rPr>
          <w:rFonts w:ascii="Segoe UI" w:eastAsia="Meiryo" w:hAnsi="Segoe UI" w:hint="eastAsia"/>
        </w:rPr>
        <w:t>グループで</w:t>
      </w:r>
      <w:r w:rsidRPr="00940A14">
        <w:rPr>
          <w:rFonts w:ascii="Segoe UI" w:eastAsia="Meiryo" w:hAnsi="Segoe UI" w:hint="eastAsia"/>
        </w:rPr>
        <w:t xml:space="preserve"> 10 </w:t>
      </w:r>
      <w:r w:rsidRPr="00940A14">
        <w:rPr>
          <w:rFonts w:ascii="Segoe UI" w:eastAsia="Meiryo" w:hAnsi="Segoe UI" w:hint="eastAsia"/>
        </w:rPr>
        <w:t>分間話し合い、組織内で最も役立つツールである監視ツールを特定します。</w:t>
      </w:r>
      <w:r w:rsidRPr="00940A14">
        <w:rPr>
          <w:rFonts w:ascii="Segoe UI" w:eastAsia="Meiryo" w:hAnsi="Segoe UI" w:hint="eastAsia"/>
        </w:rPr>
        <w:t xml:space="preserve">2 </w:t>
      </w:r>
      <w:r w:rsidRPr="00940A14">
        <w:rPr>
          <w:rFonts w:ascii="Segoe UI" w:eastAsia="Meiryo" w:hAnsi="Segoe UI" w:hint="eastAsia"/>
        </w:rPr>
        <w:t>つの例を使い、正当化の理由を説明します。</w:t>
      </w:r>
    </w:p>
    <w:p w14:paraId="76E039C2" w14:textId="77777777" w:rsidR="00597DA1" w:rsidRPr="00940A14" w:rsidRDefault="00597DA1" w:rsidP="00597DA1">
      <w:pPr>
        <w:shd w:val="clear" w:color="auto" w:fill="FFFFFF"/>
        <w:spacing w:after="0" w:line="285" w:lineRule="atLeast"/>
        <w:rPr>
          <w:rFonts w:ascii="Consolas" w:eastAsia="Meiryo" w:hAnsi="Consolas" w:cs="Times New Roman"/>
          <w:color w:val="000000"/>
          <w:sz w:val="21"/>
          <w:szCs w:val="21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35"/>
        <w:gridCol w:w="1962"/>
        <w:gridCol w:w="5529"/>
      </w:tblGrid>
      <w:tr w:rsidR="0076445C" w:rsidRPr="00940A14" w14:paraId="36643883" w14:textId="3C6441E5" w:rsidTr="00940A14">
        <w:tc>
          <w:tcPr>
            <w:tcW w:w="1435" w:type="dxa"/>
          </w:tcPr>
          <w:p w14:paraId="2A437CB5" w14:textId="4EDF82DF" w:rsidR="0076445C" w:rsidRPr="00940A14" w:rsidRDefault="0076445C" w:rsidP="00BC23E1">
            <w:pPr>
              <w:rPr>
                <w:rFonts w:ascii="Segoe UI" w:eastAsia="Meiryo" w:hAnsi="Segoe UI" w:cs="Segoe UI"/>
              </w:rPr>
            </w:pPr>
            <w:r w:rsidRPr="00940A14">
              <w:rPr>
                <w:rFonts w:ascii="Segoe UI" w:eastAsia="Meiryo" w:hAnsi="Segoe UI" w:hint="eastAsia"/>
              </w:rPr>
              <w:t>ステップ</w:t>
            </w:r>
            <w:r w:rsidRPr="00940A14">
              <w:rPr>
                <w:rFonts w:ascii="Segoe UI" w:eastAsia="Meiryo" w:hAnsi="Segoe UI" w:hint="eastAsia"/>
              </w:rPr>
              <w:t xml:space="preserve"> #</w:t>
            </w:r>
          </w:p>
        </w:tc>
        <w:tc>
          <w:tcPr>
            <w:tcW w:w="1962" w:type="dxa"/>
          </w:tcPr>
          <w:p w14:paraId="7A13E957" w14:textId="1C7386AE" w:rsidR="0076445C" w:rsidRPr="00940A14" w:rsidRDefault="0076445C" w:rsidP="00CB48FA">
            <w:pPr>
              <w:rPr>
                <w:rFonts w:ascii="Segoe UI" w:eastAsia="Meiryo" w:hAnsi="Segoe UI" w:cs="Segoe UI"/>
              </w:rPr>
            </w:pPr>
            <w:r w:rsidRPr="00940A14">
              <w:rPr>
                <w:rFonts w:ascii="Segoe UI" w:eastAsia="Meiryo" w:hAnsi="Segoe UI" w:hint="eastAsia"/>
              </w:rPr>
              <w:t>監視ツ</w:t>
            </w:r>
            <w:bookmarkStart w:id="0" w:name="_GoBack"/>
            <w:bookmarkEnd w:id="0"/>
            <w:r w:rsidRPr="00940A14">
              <w:rPr>
                <w:rFonts w:ascii="Segoe UI" w:eastAsia="Meiryo" w:hAnsi="Segoe UI" w:hint="eastAsia"/>
              </w:rPr>
              <w:t>ール</w:t>
            </w:r>
          </w:p>
        </w:tc>
        <w:tc>
          <w:tcPr>
            <w:tcW w:w="5529" w:type="dxa"/>
          </w:tcPr>
          <w:p w14:paraId="6D40B21D" w14:textId="7BF2C3B7" w:rsidR="0076445C" w:rsidRPr="00940A14" w:rsidRDefault="0076445C" w:rsidP="00CB48FA">
            <w:pPr>
              <w:rPr>
                <w:rFonts w:ascii="Segoe UI" w:eastAsia="Meiryo" w:hAnsi="Segoe UI" w:cs="Segoe UI"/>
              </w:rPr>
            </w:pPr>
            <w:r w:rsidRPr="00940A14">
              <w:rPr>
                <w:rFonts w:ascii="Segoe UI" w:eastAsia="Meiryo" w:hAnsi="Segoe UI" w:hint="eastAsia"/>
              </w:rPr>
              <w:t>正当化の理由</w:t>
            </w:r>
          </w:p>
        </w:tc>
      </w:tr>
      <w:tr w:rsidR="0076445C" w:rsidRPr="00940A14" w14:paraId="295CF13B" w14:textId="65FDE271" w:rsidTr="00940A14">
        <w:tc>
          <w:tcPr>
            <w:tcW w:w="1435" w:type="dxa"/>
          </w:tcPr>
          <w:p w14:paraId="3DD8DAFF" w14:textId="77777777" w:rsidR="0076445C" w:rsidRPr="00940A14" w:rsidRDefault="0076445C" w:rsidP="00CB48FA">
            <w:pPr>
              <w:rPr>
                <w:rFonts w:ascii="Segoe UI" w:eastAsia="Meiryo" w:hAnsi="Segoe UI" w:cs="Segoe UI"/>
              </w:rPr>
            </w:pPr>
            <w:r w:rsidRPr="00940A14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1962" w:type="dxa"/>
          </w:tcPr>
          <w:p w14:paraId="43564792" w14:textId="434C683C" w:rsidR="0076445C" w:rsidRPr="00940A14" w:rsidRDefault="0076445C" w:rsidP="006A0A3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529" w:type="dxa"/>
          </w:tcPr>
          <w:p w14:paraId="57E4F612" w14:textId="2ADEE037" w:rsidR="0076445C" w:rsidRPr="00940A14" w:rsidRDefault="0076445C" w:rsidP="006A0A36">
            <w:pPr>
              <w:rPr>
                <w:rFonts w:ascii="Segoe UI" w:eastAsia="Meiryo" w:hAnsi="Segoe UI" w:cs="Segoe UI"/>
              </w:rPr>
            </w:pPr>
          </w:p>
        </w:tc>
      </w:tr>
      <w:tr w:rsidR="0076445C" w:rsidRPr="00940A14" w14:paraId="482A9089" w14:textId="05C0F565" w:rsidTr="00940A14">
        <w:tc>
          <w:tcPr>
            <w:tcW w:w="1435" w:type="dxa"/>
          </w:tcPr>
          <w:p w14:paraId="6D9F25C5" w14:textId="77777777" w:rsidR="0076445C" w:rsidRPr="00940A14" w:rsidRDefault="0076445C" w:rsidP="00CB48FA">
            <w:pPr>
              <w:rPr>
                <w:rFonts w:ascii="Segoe UI" w:eastAsia="Meiryo" w:hAnsi="Segoe UI" w:cs="Segoe UI"/>
              </w:rPr>
            </w:pPr>
            <w:r w:rsidRPr="00940A14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1962" w:type="dxa"/>
          </w:tcPr>
          <w:p w14:paraId="0D78DF65" w14:textId="07CCA181" w:rsidR="0076445C" w:rsidRPr="00940A14" w:rsidRDefault="0076445C" w:rsidP="006A0A3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529" w:type="dxa"/>
          </w:tcPr>
          <w:p w14:paraId="5692E9E6" w14:textId="65479FDC" w:rsidR="0076445C" w:rsidRPr="00940A14" w:rsidRDefault="0076445C" w:rsidP="006A0A36">
            <w:pPr>
              <w:rPr>
                <w:rFonts w:ascii="Segoe UI" w:eastAsia="Meiryo" w:hAnsi="Segoe UI" w:cs="Segoe UI"/>
              </w:rPr>
            </w:pPr>
          </w:p>
        </w:tc>
      </w:tr>
    </w:tbl>
    <w:p w14:paraId="0F2E7ABA" w14:textId="77777777" w:rsidR="00DE5344" w:rsidRPr="00940A14" w:rsidRDefault="00DE5344" w:rsidP="00DE5344">
      <w:pPr>
        <w:shd w:val="clear" w:color="auto" w:fill="FFFFFF"/>
        <w:spacing w:after="0" w:line="285" w:lineRule="atLeast"/>
        <w:rPr>
          <w:rFonts w:ascii="Consolas" w:eastAsia="Meiryo" w:hAnsi="Consolas" w:cs="Times New Roman"/>
          <w:color w:val="000000"/>
          <w:sz w:val="21"/>
          <w:szCs w:val="21"/>
          <w:lang w:eastAsia="en-GB"/>
        </w:rPr>
      </w:pPr>
    </w:p>
    <w:p w14:paraId="19C66B86" w14:textId="77777777" w:rsidR="00DE5344" w:rsidRPr="00940A14" w:rsidRDefault="00DE5344" w:rsidP="00DE5344">
      <w:pPr>
        <w:rPr>
          <w:rFonts w:ascii="Segoe UI" w:eastAsia="Meiryo" w:hAnsi="Segoe UI" w:cs="Segoe UI"/>
        </w:rPr>
      </w:pPr>
    </w:p>
    <w:sectPr w:rsidR="00DE5344" w:rsidRPr="0094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76445C"/>
    <w:rsid w:val="0090358B"/>
    <w:rsid w:val="00940A14"/>
    <w:rsid w:val="00951F1F"/>
    <w:rsid w:val="009605F0"/>
    <w:rsid w:val="009950E6"/>
    <w:rsid w:val="00BC23E1"/>
    <w:rsid w:val="00BF622C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20</cp:revision>
  <dcterms:created xsi:type="dcterms:W3CDTF">2019-04-01T14:56:00Z</dcterms:created>
  <dcterms:modified xsi:type="dcterms:W3CDTF">2019-10-07T10:26:00Z</dcterms:modified>
</cp:coreProperties>
</file>