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F42288" w:rsidRDefault="009950E6" w:rsidP="00030264">
      <w:pPr>
        <w:pStyle w:val="Heading1"/>
        <w:rPr>
          <w:rFonts w:eastAsia="Meiryo"/>
          <w:b/>
        </w:rPr>
      </w:pPr>
      <w:r w:rsidRPr="00F42288">
        <w:rPr>
          <w:rFonts w:eastAsia="Meiryo" w:hint="eastAsia"/>
          <w:b/>
        </w:rPr>
        <w:t xml:space="preserve">DP201 - Azure Data </w:t>
      </w:r>
      <w:r w:rsidRPr="00F42288">
        <w:rPr>
          <w:rFonts w:eastAsia="Meiryo" w:hint="eastAsia"/>
          <w:b/>
        </w:rPr>
        <w:t>プラットフォーム</w:t>
      </w:r>
      <w:r w:rsidRPr="00F42288">
        <w:rPr>
          <w:rFonts w:eastAsia="Meiryo" w:hint="eastAsia"/>
          <w:b/>
        </w:rPr>
        <w:t xml:space="preserve"> </w:t>
      </w:r>
      <w:r w:rsidRPr="00F42288">
        <w:rPr>
          <w:rFonts w:eastAsia="Meiryo" w:hint="eastAsia"/>
          <w:b/>
        </w:rPr>
        <w:t>ソリューションの設計</w:t>
      </w:r>
      <w:r w:rsidRPr="00F42288">
        <w:rPr>
          <w:rFonts w:eastAsia="Meiryo" w:hint="eastAsia"/>
          <w:b/>
        </w:rPr>
        <w:t xml:space="preserve"> </w:t>
      </w:r>
    </w:p>
    <w:p w14:paraId="331BF5DE" w14:textId="1C20D9D0" w:rsidR="009950E6" w:rsidRPr="00F42288" w:rsidRDefault="009950E6" w:rsidP="00030264">
      <w:pPr>
        <w:pStyle w:val="Heading2"/>
        <w:rPr>
          <w:rFonts w:eastAsia="Meiryo"/>
        </w:rPr>
      </w:pPr>
      <w:r w:rsidRPr="00F42288">
        <w:rPr>
          <w:rFonts w:eastAsia="Meiryo" w:hint="eastAsia"/>
        </w:rPr>
        <w:t>ラボ</w:t>
      </w:r>
      <w:r w:rsidRPr="00F42288">
        <w:rPr>
          <w:rFonts w:eastAsia="Meiryo" w:hint="eastAsia"/>
        </w:rPr>
        <w:t xml:space="preserve"> 3 </w:t>
      </w:r>
      <w:r w:rsidRPr="00F42288">
        <w:rPr>
          <w:rFonts w:eastAsia="Meiryo" w:hint="eastAsia"/>
        </w:rPr>
        <w:t>–</w:t>
      </w:r>
      <w:r w:rsidRPr="00F42288">
        <w:rPr>
          <w:rFonts w:eastAsia="Meiryo" w:hint="eastAsia"/>
        </w:rPr>
        <w:t xml:space="preserve"> Azure </w:t>
      </w:r>
      <w:r w:rsidRPr="00F42288">
        <w:rPr>
          <w:rFonts w:eastAsia="Meiryo" w:hint="eastAsia"/>
        </w:rPr>
        <w:t>リアルタイムリファレンス</w:t>
      </w:r>
      <w:r w:rsidRPr="00F42288">
        <w:rPr>
          <w:rFonts w:eastAsia="Meiryo" w:hint="eastAsia"/>
        </w:rPr>
        <w:t xml:space="preserve"> </w:t>
      </w:r>
      <w:r w:rsidRPr="00F42288">
        <w:rPr>
          <w:rFonts w:eastAsia="Meiryo" w:hint="eastAsia"/>
        </w:rPr>
        <w:t>アーキテクチャ</w:t>
      </w:r>
    </w:p>
    <w:p w14:paraId="63EC4749" w14:textId="2959D925" w:rsidR="00030264" w:rsidRPr="00F42288" w:rsidRDefault="00030264" w:rsidP="009950E6">
      <w:pPr>
        <w:rPr>
          <w:rFonts w:ascii="Segoe UI" w:eastAsia="Meiryo" w:hAnsi="Segoe UI" w:cs="Segoe UI"/>
        </w:rPr>
      </w:pPr>
      <w:bookmarkStart w:id="0" w:name="_GoBack"/>
      <w:bookmarkEnd w:id="0"/>
    </w:p>
    <w:p w14:paraId="50BEBB50" w14:textId="4D7EC36C" w:rsidR="00DB40B9" w:rsidRPr="00F42288" w:rsidRDefault="00DB40B9" w:rsidP="00DB40B9">
      <w:pPr>
        <w:shd w:val="clear" w:color="auto" w:fill="FFFFFF"/>
        <w:spacing w:after="0" w:line="285" w:lineRule="atLeast"/>
        <w:rPr>
          <w:rFonts w:ascii="Segoe UI" w:eastAsia="Meiryo" w:hAnsi="Segoe UI" w:cs="Segoe UI"/>
          <w:b/>
        </w:rPr>
      </w:pPr>
      <w:r w:rsidRPr="00F42288">
        <w:rPr>
          <w:rFonts w:ascii="Segoe UI" w:eastAsia="Meiryo" w:hAnsi="Segoe UI" w:hint="eastAsia"/>
          <w:b/>
        </w:rPr>
        <w:t>タスク</w:t>
      </w:r>
      <w:r w:rsidRPr="00F42288">
        <w:rPr>
          <w:rFonts w:ascii="Segoe UI" w:eastAsia="Meiryo" w:hAnsi="Segoe UI" w:hint="eastAsia"/>
          <w:b/>
        </w:rPr>
        <w:t xml:space="preserve"> 1</w:t>
      </w:r>
      <w:r w:rsidRPr="00F42288">
        <w:rPr>
          <w:rFonts w:ascii="Segoe UI" w:eastAsia="Meiryo" w:hAnsi="Segoe UI" w:hint="eastAsia"/>
          <w:b/>
        </w:rPr>
        <w:t>：</w:t>
      </w:r>
      <w:r w:rsidRPr="00F42288">
        <w:rPr>
          <w:rFonts w:ascii="Segoe UI" w:eastAsia="Meiryo" w:hAnsi="Segoe UI" w:hint="eastAsia"/>
          <w:b/>
        </w:rPr>
        <w:t xml:space="preserve">Azure </w:t>
      </w:r>
      <w:r w:rsidRPr="00F42288">
        <w:rPr>
          <w:rFonts w:ascii="Segoe UI" w:eastAsia="Meiryo" w:hAnsi="Segoe UI" w:hint="eastAsia"/>
          <w:b/>
        </w:rPr>
        <w:t>でのリアルタイム</w:t>
      </w:r>
      <w:r w:rsidRPr="00F42288">
        <w:rPr>
          <w:rFonts w:ascii="Segoe UI" w:eastAsia="Meiryo" w:hAnsi="Segoe UI" w:hint="eastAsia"/>
          <w:b/>
        </w:rPr>
        <w:t xml:space="preserve"> </w:t>
      </w:r>
      <w:r w:rsidRPr="00F42288">
        <w:rPr>
          <w:rFonts w:ascii="Segoe UI" w:eastAsia="Meiryo" w:hAnsi="Segoe UI" w:hint="eastAsia"/>
          <w:b/>
        </w:rPr>
        <w:t>ソリューション設計</w:t>
      </w:r>
    </w:p>
    <w:p w14:paraId="2DA06273" w14:textId="77777777" w:rsidR="00B86102" w:rsidRPr="00F42288" w:rsidRDefault="00B86102" w:rsidP="00DB40B9">
      <w:pPr>
        <w:shd w:val="clear" w:color="auto" w:fill="FFFFFF"/>
        <w:spacing w:line="285" w:lineRule="atLeast"/>
        <w:rPr>
          <w:rFonts w:ascii="Segoe UI" w:eastAsia="Meiryo" w:hAnsi="Segoe UI" w:cs="Segoe UI"/>
        </w:rPr>
      </w:pPr>
    </w:p>
    <w:p w14:paraId="175C2E35" w14:textId="4A7460D5" w:rsidR="001C4363" w:rsidRPr="00F42288" w:rsidRDefault="009950E6" w:rsidP="00C730B3">
      <w:pPr>
        <w:shd w:val="clear" w:color="auto" w:fill="FFFFFF"/>
        <w:spacing w:line="285" w:lineRule="atLeast"/>
        <w:rPr>
          <w:rFonts w:ascii="Segoe UI" w:eastAsia="Meiryo" w:hAnsi="Segoe UI" w:cs="Segoe UI"/>
        </w:rPr>
      </w:pPr>
      <w:proofErr w:type="spellStart"/>
      <w:r w:rsidRPr="00F42288">
        <w:rPr>
          <w:rFonts w:ascii="Segoe UI" w:eastAsia="Meiryo" w:hAnsi="Segoe UI" w:hint="eastAsia"/>
        </w:rPr>
        <w:t>AdventureWorks</w:t>
      </w:r>
      <w:proofErr w:type="spellEnd"/>
      <w:r w:rsidRPr="00F42288">
        <w:rPr>
          <w:rFonts w:ascii="Segoe UI" w:eastAsia="Meiryo" w:hAnsi="Segoe UI" w:hint="eastAsia"/>
        </w:rPr>
        <w:t xml:space="preserve"> </w:t>
      </w:r>
      <w:r w:rsidRPr="00F42288">
        <w:rPr>
          <w:rFonts w:ascii="Segoe UI" w:eastAsia="Meiryo" w:hAnsi="Segoe UI" w:hint="eastAsia"/>
        </w:rPr>
        <w:t>で</w:t>
      </w:r>
      <w:r w:rsidRPr="00F42288">
        <w:rPr>
          <w:rFonts w:ascii="Segoe UI" w:eastAsia="Meiryo" w:hAnsi="Segoe UI" w:hint="eastAsia"/>
        </w:rPr>
        <w:t xml:space="preserve"> Enterprise BI </w:t>
      </w:r>
      <w:r w:rsidRPr="00F42288">
        <w:rPr>
          <w:rFonts w:ascii="Segoe UI" w:eastAsia="Meiryo" w:hAnsi="Segoe UI" w:hint="eastAsia"/>
        </w:rPr>
        <w:t>ソリューションのデータのバッチ</w:t>
      </w:r>
      <w:r w:rsidRPr="00F42288">
        <w:rPr>
          <w:rFonts w:ascii="Segoe UI" w:eastAsia="Meiryo" w:hAnsi="Segoe UI" w:hint="eastAsia"/>
        </w:rPr>
        <w:t xml:space="preserve"> </w:t>
      </w:r>
      <w:r w:rsidRPr="00F42288">
        <w:rPr>
          <w:rFonts w:ascii="Segoe UI" w:eastAsia="Meiryo" w:hAnsi="Segoe UI" w:hint="eastAsia"/>
        </w:rPr>
        <w:t>モード処理の一部を形成した要件を記録するには、次の表を使用します。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23"/>
        <w:gridCol w:w="3118"/>
      </w:tblGrid>
      <w:tr w:rsidR="009950E6" w:rsidRPr="00F42288" w14:paraId="4273B5F5" w14:textId="77777777" w:rsidTr="00B86102">
        <w:tc>
          <w:tcPr>
            <w:tcW w:w="562" w:type="dxa"/>
          </w:tcPr>
          <w:p w14:paraId="5C97CED4" w14:textId="16C239B3" w:rsidR="009950E6" w:rsidRPr="00F42288" w:rsidRDefault="009950E6" w:rsidP="009950E6">
            <w:pPr>
              <w:rPr>
                <w:rFonts w:ascii="Segoe UI" w:eastAsia="Meiryo" w:hAnsi="Segoe UI" w:cs="Segoe UI"/>
              </w:rPr>
            </w:pPr>
            <w:r w:rsidRPr="00F42288">
              <w:rPr>
                <w:rFonts w:ascii="Segoe UI" w:eastAsia="Meiryo" w:hAnsi="Segoe UI" w:hint="eastAsia"/>
              </w:rPr>
              <w:t>#</w:t>
            </w:r>
          </w:p>
        </w:tc>
        <w:tc>
          <w:tcPr>
            <w:tcW w:w="9923" w:type="dxa"/>
          </w:tcPr>
          <w:p w14:paraId="46E683D7" w14:textId="0CD2297D" w:rsidR="009950E6" w:rsidRPr="00F42288" w:rsidRDefault="00946287" w:rsidP="009950E6">
            <w:pPr>
              <w:rPr>
                <w:rFonts w:ascii="Segoe UI" w:eastAsia="Meiryo" w:hAnsi="Segoe UI" w:cs="Segoe UI"/>
              </w:rPr>
            </w:pPr>
            <w:r w:rsidRPr="00F42288">
              <w:rPr>
                <w:rFonts w:ascii="Segoe UI" w:eastAsia="Meiryo" w:hAnsi="Segoe UI" w:hint="eastAsia"/>
              </w:rPr>
              <w:t>要件</w:t>
            </w:r>
          </w:p>
        </w:tc>
        <w:tc>
          <w:tcPr>
            <w:tcW w:w="3118" w:type="dxa"/>
          </w:tcPr>
          <w:p w14:paraId="145CAD5E" w14:textId="4AB4D7A9" w:rsidR="009950E6" w:rsidRPr="00F42288" w:rsidRDefault="00DB40B9" w:rsidP="009950E6">
            <w:pPr>
              <w:rPr>
                <w:rFonts w:ascii="Segoe UI" w:eastAsia="Meiryo" w:hAnsi="Segoe UI" w:cs="Segoe UI"/>
              </w:rPr>
            </w:pPr>
            <w:r w:rsidRPr="00F42288">
              <w:rPr>
                <w:rFonts w:ascii="Segoe UI" w:eastAsia="Meiryo" w:hAnsi="Segoe UI" w:hint="eastAsia"/>
              </w:rPr>
              <w:t>技術提案</w:t>
            </w:r>
          </w:p>
        </w:tc>
      </w:tr>
      <w:tr w:rsidR="00C22CE1" w:rsidRPr="00F42288" w14:paraId="39466078" w14:textId="77777777" w:rsidTr="00B86102">
        <w:tc>
          <w:tcPr>
            <w:tcW w:w="562" w:type="dxa"/>
          </w:tcPr>
          <w:p w14:paraId="6C18446E" w14:textId="44414388" w:rsidR="00C22CE1" w:rsidRPr="00F42288" w:rsidRDefault="00DB40B9" w:rsidP="00C22CE1">
            <w:pPr>
              <w:rPr>
                <w:rFonts w:ascii="Segoe UI" w:eastAsia="Meiryo" w:hAnsi="Segoe UI" w:cs="Segoe UI"/>
              </w:rPr>
            </w:pPr>
            <w:r w:rsidRPr="00F42288">
              <w:rPr>
                <w:rFonts w:ascii="Segoe UI" w:eastAsia="Meiryo" w:hAnsi="Segoe UI" w:hint="eastAsia"/>
              </w:rPr>
              <w:t>1</w:t>
            </w:r>
          </w:p>
        </w:tc>
        <w:tc>
          <w:tcPr>
            <w:tcW w:w="9923" w:type="dxa"/>
          </w:tcPr>
          <w:p w14:paraId="7A061449" w14:textId="5A2A71B8" w:rsidR="00C22CE1" w:rsidRPr="00F42288" w:rsidRDefault="00C22CE1" w:rsidP="00DB40B9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3118" w:type="dxa"/>
          </w:tcPr>
          <w:p w14:paraId="56453D1D" w14:textId="728E5A48" w:rsidR="00C22CE1" w:rsidRPr="00F42288" w:rsidRDefault="00C22CE1" w:rsidP="00C22CE1">
            <w:pPr>
              <w:rPr>
                <w:rFonts w:ascii="Segoe UI" w:eastAsia="Meiryo" w:hAnsi="Segoe UI" w:cs="Segoe UI"/>
              </w:rPr>
            </w:pPr>
          </w:p>
        </w:tc>
      </w:tr>
      <w:tr w:rsidR="00C22CE1" w:rsidRPr="00F42288" w14:paraId="1041BD2B" w14:textId="77777777" w:rsidTr="00B86102">
        <w:tc>
          <w:tcPr>
            <w:tcW w:w="562" w:type="dxa"/>
          </w:tcPr>
          <w:p w14:paraId="5BEFBAC0" w14:textId="16C88EF4" w:rsidR="00C22CE1" w:rsidRPr="00F42288" w:rsidRDefault="00DB40B9" w:rsidP="00C22CE1">
            <w:pPr>
              <w:rPr>
                <w:rFonts w:ascii="Segoe UI" w:eastAsia="Meiryo" w:hAnsi="Segoe UI" w:cs="Segoe UI"/>
              </w:rPr>
            </w:pPr>
            <w:r w:rsidRPr="00F42288">
              <w:rPr>
                <w:rFonts w:ascii="Segoe UI" w:eastAsia="Meiryo" w:hAnsi="Segoe UI" w:hint="eastAsia"/>
              </w:rPr>
              <w:t>2</w:t>
            </w:r>
          </w:p>
        </w:tc>
        <w:tc>
          <w:tcPr>
            <w:tcW w:w="9923" w:type="dxa"/>
          </w:tcPr>
          <w:p w14:paraId="16DC4BD1" w14:textId="68984081" w:rsidR="00EA0419" w:rsidRPr="00F42288" w:rsidRDefault="00EA0419" w:rsidP="00C22CE1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118" w:type="dxa"/>
          </w:tcPr>
          <w:p w14:paraId="1C555244" w14:textId="29597989" w:rsidR="00C22CE1" w:rsidRPr="00F42288" w:rsidRDefault="00C22CE1" w:rsidP="00C22CE1">
            <w:pPr>
              <w:rPr>
                <w:rFonts w:ascii="Segoe UI" w:eastAsia="Meiryo" w:hAnsi="Segoe UI" w:cs="Segoe UI"/>
              </w:rPr>
            </w:pPr>
          </w:p>
        </w:tc>
      </w:tr>
      <w:tr w:rsidR="00D408B8" w:rsidRPr="00F42288" w14:paraId="2D70460E" w14:textId="77777777" w:rsidTr="00B86102">
        <w:tc>
          <w:tcPr>
            <w:tcW w:w="562" w:type="dxa"/>
          </w:tcPr>
          <w:p w14:paraId="4502D285" w14:textId="2720D240" w:rsidR="00D408B8" w:rsidRPr="00F42288" w:rsidRDefault="00D408B8" w:rsidP="00D408B8">
            <w:pPr>
              <w:rPr>
                <w:rFonts w:ascii="Segoe UI" w:eastAsia="Meiryo" w:hAnsi="Segoe UI" w:cs="Segoe UI"/>
              </w:rPr>
            </w:pPr>
            <w:r w:rsidRPr="00F42288">
              <w:rPr>
                <w:rFonts w:ascii="Segoe UI" w:eastAsia="Meiryo" w:hAnsi="Segoe UI" w:hint="eastAsia"/>
              </w:rPr>
              <w:t>3</w:t>
            </w:r>
          </w:p>
        </w:tc>
        <w:tc>
          <w:tcPr>
            <w:tcW w:w="9923" w:type="dxa"/>
          </w:tcPr>
          <w:p w14:paraId="1852FF20" w14:textId="451E1383" w:rsidR="00D408B8" w:rsidRPr="00F42288" w:rsidRDefault="00D408B8" w:rsidP="00D408B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118" w:type="dxa"/>
          </w:tcPr>
          <w:p w14:paraId="43123B0D" w14:textId="33EF767F" w:rsidR="005B38FA" w:rsidRPr="00F42288" w:rsidRDefault="005B38FA" w:rsidP="00EA0419">
            <w:pPr>
              <w:rPr>
                <w:rFonts w:ascii="Segoe UI" w:eastAsia="Meiryo" w:hAnsi="Segoe UI" w:cs="Segoe UI"/>
              </w:rPr>
            </w:pPr>
          </w:p>
        </w:tc>
      </w:tr>
    </w:tbl>
    <w:p w14:paraId="4879D390" w14:textId="13416D13" w:rsidR="009950E6" w:rsidRPr="00F42288" w:rsidRDefault="009950E6" w:rsidP="009950E6">
      <w:pPr>
        <w:rPr>
          <w:rFonts w:ascii="Segoe UI" w:eastAsia="Meiryo" w:hAnsi="Segoe UI" w:cs="Segoe UI"/>
        </w:rPr>
      </w:pPr>
    </w:p>
    <w:p w14:paraId="50022F1E" w14:textId="7ED67B18" w:rsidR="00B86102" w:rsidRPr="00F42288" w:rsidRDefault="00B86102" w:rsidP="009950E6">
      <w:pPr>
        <w:rPr>
          <w:rFonts w:ascii="Segoe UI" w:eastAsia="Meiryo" w:hAnsi="Segoe UI" w:cs="Segoe UI"/>
        </w:rPr>
      </w:pPr>
    </w:p>
    <w:p w14:paraId="053D48D3" w14:textId="77777777" w:rsidR="00B86102" w:rsidRPr="00F42288" w:rsidRDefault="00B86102" w:rsidP="009950E6">
      <w:pPr>
        <w:rPr>
          <w:rFonts w:ascii="Segoe UI" w:eastAsia="Meiryo" w:hAnsi="Segoe UI" w:cs="Segoe UI"/>
        </w:rPr>
      </w:pPr>
    </w:p>
    <w:sectPr w:rsidR="00B86102" w:rsidRPr="00F42288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4E1798"/>
    <w:rsid w:val="005B38FA"/>
    <w:rsid w:val="00743378"/>
    <w:rsid w:val="00946287"/>
    <w:rsid w:val="00951F1F"/>
    <w:rsid w:val="009950E6"/>
    <w:rsid w:val="00A9519C"/>
    <w:rsid w:val="00B16EE3"/>
    <w:rsid w:val="00B426B4"/>
    <w:rsid w:val="00B86102"/>
    <w:rsid w:val="00B94AF8"/>
    <w:rsid w:val="00C22CE1"/>
    <w:rsid w:val="00C730B3"/>
    <w:rsid w:val="00D408B8"/>
    <w:rsid w:val="00DB40B9"/>
    <w:rsid w:val="00DE5FCF"/>
    <w:rsid w:val="00EA0419"/>
    <w:rsid w:val="00F42288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13</cp:revision>
  <dcterms:created xsi:type="dcterms:W3CDTF">2019-04-01T14:56:00Z</dcterms:created>
  <dcterms:modified xsi:type="dcterms:W3CDTF">2019-10-04T04:03:00Z</dcterms:modified>
</cp:coreProperties>
</file>